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11" w:rsidRDefault="00D36011" w:rsidP="00D36011">
      <w:pPr>
        <w:spacing w:after="120" w:line="264" w:lineRule="auto"/>
        <w:ind w:right="1418"/>
        <w:rPr>
          <w:rFonts w:ascii="Times New Roman" w:hAnsi="Times New Roman" w:cs="Times New Roman"/>
          <w:b/>
        </w:rPr>
      </w:pPr>
    </w:p>
    <w:p w:rsidR="00840BE9" w:rsidRPr="00840BE9" w:rsidRDefault="00840BE9" w:rsidP="00840BE9">
      <w:pPr>
        <w:spacing w:after="120" w:line="264" w:lineRule="auto"/>
        <w:ind w:left="1418" w:right="1418"/>
        <w:jc w:val="center"/>
        <w:rPr>
          <w:rFonts w:ascii="Times New Roman" w:hAnsi="Times New Roman" w:cs="Times New Roman"/>
          <w:b/>
        </w:rPr>
      </w:pPr>
      <w:r w:rsidRPr="00840BE9">
        <w:rPr>
          <w:rFonts w:ascii="Times New Roman" w:hAnsi="Times New Roman" w:cs="Times New Roman"/>
          <w:b/>
        </w:rPr>
        <w:t>Yazar Bilgileri</w:t>
      </w:r>
    </w:p>
    <w:p w:rsidR="00C54D34" w:rsidRPr="00840BE9" w:rsidRDefault="00840BE9" w:rsidP="00840BE9">
      <w:pPr>
        <w:spacing w:after="120" w:line="264" w:lineRule="auto"/>
        <w:ind w:left="1418" w:right="1418"/>
        <w:jc w:val="center"/>
        <w:rPr>
          <w:rFonts w:ascii="Times New Roman" w:hAnsi="Times New Roman" w:cs="Times New Roman"/>
        </w:rPr>
      </w:pPr>
      <w:r w:rsidRPr="00840BE9">
        <w:rPr>
          <w:rFonts w:ascii="Times New Roman" w:hAnsi="Times New Roman" w:cs="Times New Roman"/>
        </w:rPr>
        <w:t>Harun Şahin</w:t>
      </w:r>
      <w:r>
        <w:rPr>
          <w:rFonts w:ascii="Times New Roman" w:hAnsi="Times New Roman" w:cs="Times New Roman"/>
        </w:rPr>
        <w:t>*</w:t>
      </w:r>
      <w:r w:rsidRPr="00840BE9">
        <w:rPr>
          <w:rFonts w:ascii="Times New Roman" w:hAnsi="Times New Roman" w:cs="Times New Roman"/>
        </w:rPr>
        <w:t>, Muhammed Ali Özkan</w:t>
      </w:r>
      <w:r w:rsidR="004126C3">
        <w:rPr>
          <w:rFonts w:ascii="Times New Roman" w:hAnsi="Times New Roman" w:cs="Times New Roman"/>
        </w:rPr>
        <w:t>**</w:t>
      </w:r>
      <w:r>
        <w:rPr>
          <w:rFonts w:ascii="Times New Roman" w:hAnsi="Times New Roman" w:cs="Times New Roman"/>
        </w:rPr>
        <w:t xml:space="preserve">, </w:t>
      </w:r>
      <w:r w:rsidRPr="00840BE9">
        <w:rPr>
          <w:rFonts w:ascii="Times New Roman" w:hAnsi="Times New Roman" w:cs="Times New Roman"/>
        </w:rPr>
        <w:t>Nilgün Azeken</w:t>
      </w:r>
      <w:r w:rsidR="004126C3">
        <w:rPr>
          <w:rFonts w:ascii="Times New Roman" w:hAnsi="Times New Roman" w:cs="Times New Roman"/>
        </w:rPr>
        <w:t>***</w:t>
      </w:r>
    </w:p>
    <w:p w:rsidR="00C54D34" w:rsidRDefault="00C54D34" w:rsidP="00C84DB2">
      <w:pPr>
        <w:spacing w:after="120" w:line="264" w:lineRule="auto"/>
        <w:ind w:left="1418" w:right="1418"/>
        <w:jc w:val="center"/>
        <w:rPr>
          <w:rFonts w:ascii="Times New Roman" w:hAnsi="Times New Roman" w:cs="Times New Roman"/>
          <w:b/>
        </w:rPr>
      </w:pPr>
    </w:p>
    <w:p w:rsidR="001B6542" w:rsidRPr="00C84DB2" w:rsidRDefault="00465C11" w:rsidP="00C84DB2">
      <w:pPr>
        <w:spacing w:after="120" w:line="264" w:lineRule="auto"/>
        <w:ind w:left="1418" w:right="1418"/>
        <w:jc w:val="center"/>
        <w:rPr>
          <w:rFonts w:ascii="Times New Roman" w:hAnsi="Times New Roman" w:cs="Times New Roman"/>
          <w:b/>
        </w:rPr>
      </w:pPr>
      <w:r w:rsidRPr="00C84DB2">
        <w:rPr>
          <w:rFonts w:ascii="Times New Roman" w:hAnsi="Times New Roman" w:cs="Times New Roman"/>
          <w:b/>
        </w:rPr>
        <w:t>ÜSTÜN YETENEKLİ ÖĞRENCİLERİN ÖĞRENME STİLLERİ BAĞLAMINDA ÖĞRENME STRATEJİLERİ İLE ÖĞRENMEYE KARŞI TUTUMLARININ İNCELENMESİ</w:t>
      </w:r>
    </w:p>
    <w:p w:rsidR="005C7797" w:rsidRPr="00C84DB2" w:rsidRDefault="005C7797" w:rsidP="00C84DB2">
      <w:pPr>
        <w:spacing w:after="120" w:line="264" w:lineRule="auto"/>
        <w:ind w:left="1418" w:right="1418"/>
        <w:rPr>
          <w:rFonts w:ascii="Times New Roman" w:hAnsi="Times New Roman" w:cs="Times New Roman"/>
        </w:rPr>
      </w:pPr>
      <w:r w:rsidRPr="00C84DB2">
        <w:rPr>
          <w:rFonts w:ascii="Times New Roman" w:hAnsi="Times New Roman" w:cs="Times New Roman"/>
        </w:rPr>
        <w:t>ÖZET</w:t>
      </w:r>
    </w:p>
    <w:p w:rsidR="00465C11" w:rsidRPr="00C84DB2" w:rsidRDefault="000F6369" w:rsidP="00C84DB2">
      <w:pPr>
        <w:spacing w:after="120" w:line="264" w:lineRule="auto"/>
        <w:ind w:left="1418" w:right="1418"/>
        <w:rPr>
          <w:rFonts w:ascii="Times New Roman" w:hAnsi="Times New Roman" w:cs="Times New Roman"/>
        </w:rPr>
      </w:pPr>
      <w:r w:rsidRPr="00C84DB2">
        <w:rPr>
          <w:rFonts w:ascii="Times New Roman" w:hAnsi="Times New Roman" w:cs="Times New Roman"/>
        </w:rPr>
        <w:t xml:space="preserve">Günümüzde yaşanan değişimler ve gelişmeler eğitim anlayışlarında da değişimler meydana getirmektedir. Ancak benimsenen eğitim anlayışlarında bireysel farklılıkların önemi ve öğretim sürecinde dikkate alınması gerekliliği değişmemesi gereken önemli bir unsurdur. </w:t>
      </w:r>
      <w:r w:rsidR="00C552CB" w:rsidRPr="00C84DB2">
        <w:rPr>
          <w:rFonts w:ascii="Times New Roman" w:hAnsi="Times New Roman" w:cs="Times New Roman"/>
        </w:rPr>
        <w:t xml:space="preserve">Bireysel farklılıkların önemi eğitim sürecinde öğrenme stilleri ve stratejilerinin de önemini ortaya koymaktadır. </w:t>
      </w:r>
      <w:r w:rsidR="00465C11" w:rsidRPr="00C84DB2">
        <w:rPr>
          <w:rFonts w:ascii="Times New Roman" w:hAnsi="Times New Roman" w:cs="Times New Roman"/>
        </w:rPr>
        <w:t>Araştırmanın amacı; üstün yetenekli öğrencilerin öğrenme stratejileri ve öğrenmeye karşı tutumlarını, öğrenme stilleri açısından incelemek ve çeşitli değişkenlerle karşılaştırmaktır. Araştırmada tarama modeli kullanılmıştır. Araştırmaya 210 Bilim ve Sanat Merkezi öğrencisi katılmıştır. Veriler öğrenme stratejileri ölçeği, öğrenmeye karşı tutum ölçeği ve öğrenme stili ölçeğinin uygulanmasından elde edilmiştir. Verilerin analizinde betimsel istatistiklerden ve karşılaştırmalı istatistiklerden yararlanılmıştır.</w:t>
      </w:r>
      <w:r w:rsidR="005C7797" w:rsidRPr="00C84DB2">
        <w:rPr>
          <w:rFonts w:ascii="Times New Roman" w:hAnsi="Times New Roman" w:cs="Times New Roman"/>
        </w:rPr>
        <w:t xml:space="preserve">  Elde </w:t>
      </w:r>
      <w:r w:rsidR="008272E7">
        <w:rPr>
          <w:rFonts w:ascii="Times New Roman" w:hAnsi="Times New Roman" w:cs="Times New Roman"/>
        </w:rPr>
        <w:t>e</w:t>
      </w:r>
      <w:r w:rsidR="005C7797" w:rsidRPr="00C84DB2">
        <w:rPr>
          <w:rFonts w:ascii="Times New Roman" w:hAnsi="Times New Roman" w:cs="Times New Roman"/>
        </w:rPr>
        <w:t xml:space="preserve">dilen verilere göre üstün yetenekli öğrencilerin öğrenme </w:t>
      </w:r>
      <w:r w:rsidR="00B51D0E">
        <w:rPr>
          <w:rFonts w:ascii="Times New Roman" w:hAnsi="Times New Roman" w:cs="Times New Roman"/>
        </w:rPr>
        <w:t xml:space="preserve">stratejileri, </w:t>
      </w:r>
      <w:r w:rsidR="005C7797" w:rsidRPr="00C84DB2">
        <w:rPr>
          <w:rFonts w:ascii="Times New Roman" w:hAnsi="Times New Roman" w:cs="Times New Roman"/>
        </w:rPr>
        <w:t>öğre</w:t>
      </w:r>
      <w:r w:rsidR="00C552CB" w:rsidRPr="00C84DB2">
        <w:rPr>
          <w:rFonts w:ascii="Times New Roman" w:hAnsi="Times New Roman" w:cs="Times New Roman"/>
        </w:rPr>
        <w:t>n</w:t>
      </w:r>
      <w:r w:rsidR="00B51D0E">
        <w:rPr>
          <w:rFonts w:ascii="Times New Roman" w:hAnsi="Times New Roman" w:cs="Times New Roman"/>
        </w:rPr>
        <w:t>meye karşı tutumları öğrenme stillerine</w:t>
      </w:r>
      <w:bookmarkStart w:id="0" w:name="_GoBack"/>
      <w:bookmarkEnd w:id="0"/>
      <w:r w:rsidR="005C7797" w:rsidRPr="00C84DB2">
        <w:rPr>
          <w:rFonts w:ascii="Times New Roman" w:hAnsi="Times New Roman" w:cs="Times New Roman"/>
        </w:rPr>
        <w:t xml:space="preserve"> göre farklılaşmamaktadır. Ancak öğrencilerin öğrenmeye ilişkin tutumlarında açıklık alt boyutunda devinimsel öğrenme stili sahip öğrenci puanları görsel öğrenme stiline sahip öğrenci puanları üzerinde anlamlı düzeyde bir fark oluşturmuştur. Üstün yetenekli öğrencilerin öğrenme stratejileri ile öğrenmeye karşı tutumları arasında da orta düzeyde pozitif bir ilişki vardır. Cinsiyet değişkenine bakıldığında; öğrenme stratejilerinin farklılaşmadığı ancak örgütleme stratejilerinde cinsiyete göre kız öğrenciler lehine bir fark ortaya çıktığı görülmektedir. Öğrenmeye karşı tutumları ise kaygılanma ve beklenti alt boyutlarında anlamlı bir fark ortaya çıkarken öğrenmenin doğası açıklık alt boyutlarında erkekler lehine anlamlı bir fark ortaya çıkmıştır. </w:t>
      </w:r>
    </w:p>
    <w:p w:rsidR="00C552CB" w:rsidRPr="00C84DB2" w:rsidRDefault="00C552CB" w:rsidP="00C84DB2">
      <w:pPr>
        <w:spacing w:after="120" w:line="264" w:lineRule="auto"/>
        <w:ind w:left="1418" w:right="1418"/>
        <w:rPr>
          <w:rFonts w:ascii="Times New Roman" w:hAnsi="Times New Roman" w:cs="Times New Roman"/>
        </w:rPr>
      </w:pPr>
      <w:r w:rsidRPr="00C84DB2">
        <w:rPr>
          <w:rFonts w:ascii="Times New Roman" w:hAnsi="Times New Roman" w:cs="Times New Roman"/>
          <w:b/>
        </w:rPr>
        <w:t>Anahtar Kelimeler</w:t>
      </w:r>
      <w:r w:rsidRPr="00C84DB2">
        <w:rPr>
          <w:rFonts w:ascii="Times New Roman" w:hAnsi="Times New Roman" w:cs="Times New Roman"/>
        </w:rPr>
        <w:t>: Üstün yetenekli, öğrenme stilleri, öğrenme stratejileri, bireysel farklılık</w:t>
      </w:r>
    </w:p>
    <w:p w:rsidR="00840BE9" w:rsidRDefault="00840BE9" w:rsidP="00840BE9">
      <w:pPr>
        <w:spacing w:after="120" w:line="264" w:lineRule="auto"/>
        <w:ind w:right="1418"/>
        <w:rPr>
          <w:rFonts w:ascii="Times New Roman" w:hAnsi="Times New Roman" w:cs="Times New Roman"/>
        </w:rPr>
      </w:pPr>
    </w:p>
    <w:p w:rsidR="00840BE9" w:rsidRPr="00840BE9" w:rsidRDefault="00840BE9" w:rsidP="00840BE9">
      <w:pPr>
        <w:spacing w:after="120" w:line="264" w:lineRule="auto"/>
        <w:ind w:left="1416" w:right="1418"/>
        <w:rPr>
          <w:rFonts w:ascii="Times New Roman" w:hAnsi="Times New Roman" w:cs="Times New Roman"/>
        </w:rPr>
      </w:pPr>
      <w:r w:rsidRPr="00840BE9">
        <w:rPr>
          <w:rFonts w:ascii="Times New Roman" w:hAnsi="Times New Roman" w:cs="Times New Roman"/>
        </w:rPr>
        <w:t>*Prof. Dr. Harun Şahin, Akden</w:t>
      </w:r>
      <w:r w:rsidR="008272E7">
        <w:rPr>
          <w:rFonts w:ascii="Times New Roman" w:hAnsi="Times New Roman" w:cs="Times New Roman"/>
        </w:rPr>
        <w:t>iz Üniversitesi Eğitim Bilimleri Enstitüsü</w:t>
      </w:r>
      <w:r w:rsidRPr="00840BE9">
        <w:rPr>
          <w:rFonts w:ascii="Times New Roman" w:hAnsi="Times New Roman" w:cs="Times New Roman"/>
        </w:rPr>
        <w:t>, Eğitim Programları ve Öğretim Bölümü, Antalya. E-mail: harunsahin@akdeniz.edu.tr</w:t>
      </w:r>
    </w:p>
    <w:p w:rsidR="00840BE9" w:rsidRPr="00840BE9" w:rsidRDefault="004126C3" w:rsidP="004126C3">
      <w:pPr>
        <w:spacing w:after="120" w:line="264" w:lineRule="auto"/>
        <w:ind w:left="1416" w:right="1418" w:firstLine="9"/>
        <w:rPr>
          <w:rFonts w:ascii="Times New Roman" w:hAnsi="Times New Roman" w:cs="Times New Roman"/>
        </w:rPr>
      </w:pPr>
      <w:r>
        <w:rPr>
          <w:rFonts w:ascii="Times New Roman" w:hAnsi="Times New Roman" w:cs="Times New Roman"/>
        </w:rPr>
        <w:t>**</w:t>
      </w:r>
      <w:r w:rsidR="00840BE9" w:rsidRPr="00840BE9">
        <w:rPr>
          <w:rFonts w:ascii="Times New Roman" w:hAnsi="Times New Roman" w:cs="Times New Roman"/>
        </w:rPr>
        <w:t>Muhammed Ali Özkan,</w:t>
      </w:r>
      <w:r>
        <w:rPr>
          <w:rFonts w:ascii="Times New Roman" w:hAnsi="Times New Roman" w:cs="Times New Roman"/>
        </w:rPr>
        <w:t xml:space="preserve"> Akdeniz Üniversitesi Eğitim Bilimleri </w:t>
      </w:r>
      <w:r w:rsidR="005E3055">
        <w:rPr>
          <w:rFonts w:ascii="Times New Roman" w:hAnsi="Times New Roman" w:cs="Times New Roman"/>
        </w:rPr>
        <w:t>Enstitüsü, Eğitim P</w:t>
      </w:r>
      <w:r>
        <w:rPr>
          <w:rFonts w:ascii="Times New Roman" w:hAnsi="Times New Roman" w:cs="Times New Roman"/>
        </w:rPr>
        <w:t>rogramları ve Öğretim Bölümü Doktora Programı.</w:t>
      </w:r>
      <w:r w:rsidR="00840BE9" w:rsidRPr="00840BE9">
        <w:rPr>
          <w:rFonts w:ascii="Times New Roman" w:hAnsi="Times New Roman" w:cs="Times New Roman"/>
        </w:rPr>
        <w:t xml:space="preserve"> E-mail: muhammedali¬-_mf@msn.com</w:t>
      </w:r>
    </w:p>
    <w:p w:rsidR="00840BE9" w:rsidRPr="00840BE9" w:rsidRDefault="004126C3" w:rsidP="00840BE9">
      <w:pPr>
        <w:spacing w:after="120" w:line="264" w:lineRule="auto"/>
        <w:ind w:left="1418" w:right="1418"/>
        <w:rPr>
          <w:rFonts w:ascii="Times New Roman" w:hAnsi="Times New Roman" w:cs="Times New Roman"/>
        </w:rPr>
      </w:pPr>
      <w:r>
        <w:rPr>
          <w:rFonts w:ascii="Times New Roman" w:hAnsi="Times New Roman" w:cs="Times New Roman"/>
        </w:rPr>
        <w:lastRenderedPageBreak/>
        <w:t>***</w:t>
      </w:r>
      <w:r w:rsidR="00840BE9" w:rsidRPr="00840BE9">
        <w:rPr>
          <w:rFonts w:ascii="Times New Roman" w:hAnsi="Times New Roman" w:cs="Times New Roman"/>
        </w:rPr>
        <w:t>Nilgün Azeken,</w:t>
      </w:r>
      <w:r w:rsidRPr="004126C3">
        <w:t xml:space="preserve"> </w:t>
      </w:r>
      <w:r w:rsidRPr="004126C3">
        <w:rPr>
          <w:rFonts w:ascii="Times New Roman" w:hAnsi="Times New Roman" w:cs="Times New Roman"/>
        </w:rPr>
        <w:t>Akdeniz Üniversitesi Eğitim Bilimleri Enstitüs</w:t>
      </w:r>
      <w:r w:rsidR="005E3055">
        <w:rPr>
          <w:rFonts w:ascii="Times New Roman" w:hAnsi="Times New Roman" w:cs="Times New Roman"/>
        </w:rPr>
        <w:t>ü, Eğitim P</w:t>
      </w:r>
      <w:r>
        <w:rPr>
          <w:rFonts w:ascii="Times New Roman" w:hAnsi="Times New Roman" w:cs="Times New Roman"/>
        </w:rPr>
        <w:t>rogramları ve Öğretim Bölümü Dok</w:t>
      </w:r>
      <w:r w:rsidRPr="004126C3">
        <w:rPr>
          <w:rFonts w:ascii="Times New Roman" w:hAnsi="Times New Roman" w:cs="Times New Roman"/>
        </w:rPr>
        <w:t>tora Programı</w:t>
      </w:r>
      <w:r w:rsidR="00840BE9" w:rsidRPr="00840BE9">
        <w:rPr>
          <w:rFonts w:ascii="Times New Roman" w:hAnsi="Times New Roman" w:cs="Times New Roman"/>
        </w:rPr>
        <w:t xml:space="preserve"> E-mail:nilgunazeken@gmail.com</w:t>
      </w:r>
    </w:p>
    <w:p w:rsidR="00840BE9" w:rsidRDefault="00840BE9" w:rsidP="00C84DB2">
      <w:pPr>
        <w:spacing w:after="120" w:line="264" w:lineRule="auto"/>
        <w:ind w:left="1418" w:right="1418"/>
        <w:jc w:val="center"/>
        <w:rPr>
          <w:rFonts w:ascii="Times New Roman" w:hAnsi="Times New Roman" w:cs="Times New Roman"/>
          <w:b/>
        </w:rPr>
      </w:pPr>
    </w:p>
    <w:p w:rsidR="00C552CB" w:rsidRPr="00C84DB2" w:rsidRDefault="00C552CB" w:rsidP="00C84DB2">
      <w:pPr>
        <w:spacing w:after="120" w:line="264" w:lineRule="auto"/>
        <w:ind w:left="1418" w:right="1418"/>
        <w:jc w:val="center"/>
        <w:rPr>
          <w:rFonts w:ascii="Times New Roman" w:hAnsi="Times New Roman" w:cs="Times New Roman"/>
          <w:b/>
        </w:rPr>
      </w:pPr>
      <w:r w:rsidRPr="00C84DB2">
        <w:rPr>
          <w:rFonts w:ascii="Times New Roman" w:hAnsi="Times New Roman" w:cs="Times New Roman"/>
          <w:b/>
        </w:rPr>
        <w:t>INVESTIGATION OF ATTRIBUTES TO LEARNING BY LEARNING STRATEGIES IN THE CONTEXT OF LEARNING STYLES</w:t>
      </w:r>
    </w:p>
    <w:p w:rsidR="00C552CB" w:rsidRPr="00C84DB2" w:rsidRDefault="00C552CB" w:rsidP="00C84DB2">
      <w:pPr>
        <w:spacing w:after="120" w:line="264" w:lineRule="auto"/>
        <w:ind w:left="1418" w:right="1418"/>
        <w:rPr>
          <w:rFonts w:ascii="Times New Roman" w:hAnsi="Times New Roman" w:cs="Times New Roman"/>
        </w:rPr>
      </w:pPr>
      <w:r w:rsidRPr="00C84DB2">
        <w:rPr>
          <w:rFonts w:ascii="Times New Roman" w:hAnsi="Times New Roman" w:cs="Times New Roman"/>
        </w:rPr>
        <w:t>SUMMARY</w:t>
      </w:r>
    </w:p>
    <w:p w:rsidR="00C552CB" w:rsidRPr="00C84DB2" w:rsidRDefault="00C552CB" w:rsidP="00C84DB2">
      <w:pPr>
        <w:spacing w:after="120" w:line="264" w:lineRule="auto"/>
        <w:ind w:left="1418" w:right="1418"/>
        <w:rPr>
          <w:rFonts w:ascii="Times New Roman" w:hAnsi="Times New Roman" w:cs="Times New Roman"/>
        </w:rPr>
      </w:pPr>
      <w:r w:rsidRPr="00C84DB2">
        <w:rPr>
          <w:rFonts w:ascii="Times New Roman" w:hAnsi="Times New Roman" w:cs="Times New Roman"/>
        </w:rPr>
        <w:t xml:space="preserve">Changes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developments experienced today </w:t>
      </w:r>
      <w:proofErr w:type="spellStart"/>
      <w:r w:rsidRPr="00C84DB2">
        <w:rPr>
          <w:rFonts w:ascii="Times New Roman" w:hAnsi="Times New Roman" w:cs="Times New Roman"/>
        </w:rPr>
        <w:t>also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bring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about</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changes</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understanding</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education</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However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importance</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individual</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differences</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adopted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educational</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understandings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necessity</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taking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them</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into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account</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teaching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process</w:t>
      </w:r>
      <w:proofErr w:type="spellEnd"/>
      <w:r w:rsidRPr="00C84DB2">
        <w:rPr>
          <w:rFonts w:ascii="Times New Roman" w:hAnsi="Times New Roman" w:cs="Times New Roman"/>
        </w:rPr>
        <w:t xml:space="preserve"> is an </w:t>
      </w:r>
      <w:proofErr w:type="spellStart"/>
      <w:r w:rsidRPr="00C84DB2">
        <w:rPr>
          <w:rFonts w:ascii="Times New Roman" w:hAnsi="Times New Roman" w:cs="Times New Roman"/>
        </w:rPr>
        <w:t>important</w:t>
      </w:r>
      <w:proofErr w:type="spellEnd"/>
      <w:r w:rsidRPr="00C84DB2">
        <w:rPr>
          <w:rFonts w:ascii="Times New Roman" w:hAnsi="Times New Roman" w:cs="Times New Roman"/>
        </w:rPr>
        <w:t xml:space="preserve"> element </w:t>
      </w:r>
      <w:proofErr w:type="spellStart"/>
      <w:r w:rsidRPr="00C84DB2">
        <w:rPr>
          <w:rFonts w:ascii="Times New Roman" w:hAnsi="Times New Roman" w:cs="Times New Roman"/>
        </w:rPr>
        <w:t>that</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should</w:t>
      </w:r>
      <w:proofErr w:type="spellEnd"/>
      <w:r w:rsidRPr="00C84DB2">
        <w:rPr>
          <w:rFonts w:ascii="Times New Roman" w:hAnsi="Times New Roman" w:cs="Times New Roman"/>
        </w:rPr>
        <w:t xml:space="preserve"> not </w:t>
      </w:r>
      <w:proofErr w:type="spellStart"/>
      <w:r w:rsidRPr="00C84DB2">
        <w:rPr>
          <w:rFonts w:ascii="Times New Roman" w:hAnsi="Times New Roman" w:cs="Times New Roman"/>
        </w:rPr>
        <w:t>change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importance</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individual</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differences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reveals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importance</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education</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process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Purpose</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research</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examine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attitudes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gifted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terms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compare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them</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with</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various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variables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Scanning</w:t>
      </w:r>
      <w:proofErr w:type="spellEnd"/>
      <w:r w:rsidRPr="00C84DB2">
        <w:rPr>
          <w:rFonts w:ascii="Times New Roman" w:hAnsi="Times New Roman" w:cs="Times New Roman"/>
        </w:rPr>
        <w:t xml:space="preserve"> model </w:t>
      </w:r>
      <w:proofErr w:type="spellStart"/>
      <w:r w:rsidRPr="00C84DB2">
        <w:rPr>
          <w:rFonts w:ascii="Times New Roman" w:hAnsi="Times New Roman" w:cs="Times New Roman"/>
        </w:rPr>
        <w:t>was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used</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research</w:t>
      </w:r>
      <w:proofErr w:type="spellEnd"/>
      <w:r w:rsidRPr="00C84DB2">
        <w:rPr>
          <w:rFonts w:ascii="Times New Roman" w:hAnsi="Times New Roman" w:cs="Times New Roman"/>
        </w:rPr>
        <w:t xml:space="preserve">. 210 </w:t>
      </w:r>
      <w:proofErr w:type="spellStart"/>
      <w:r w:rsidRPr="00C84DB2">
        <w:rPr>
          <w:rFonts w:ascii="Times New Roman" w:hAnsi="Times New Roman" w:cs="Times New Roman"/>
        </w:rPr>
        <w:t>Science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Art Center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participated</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research</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gramStart"/>
      <w:r w:rsidRPr="00C84DB2">
        <w:rPr>
          <w:rFonts w:ascii="Times New Roman" w:hAnsi="Times New Roman" w:cs="Times New Roman"/>
        </w:rPr>
        <w:t>data</w:t>
      </w:r>
      <w:proofErr w:type="gramEnd"/>
      <w:r w:rsidRPr="00C84DB2">
        <w:rPr>
          <w:rFonts w:ascii="Times New Roman" w:hAnsi="Times New Roman" w:cs="Times New Roman"/>
        </w:rPr>
        <w:t xml:space="preserve"> </w:t>
      </w:r>
      <w:proofErr w:type="spellStart"/>
      <w:r w:rsidRPr="00C84DB2">
        <w:rPr>
          <w:rFonts w:ascii="Times New Roman" w:hAnsi="Times New Roman" w:cs="Times New Roman"/>
        </w:rPr>
        <w:t>were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obtained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from</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application</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scale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attitude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towards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scale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scale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Descriptive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comparative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statistics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were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used</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analysis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gramStart"/>
      <w:r w:rsidRPr="00C84DB2">
        <w:rPr>
          <w:rFonts w:ascii="Times New Roman" w:hAnsi="Times New Roman" w:cs="Times New Roman"/>
        </w:rPr>
        <w:t>data</w:t>
      </w:r>
      <w:proofErr w:type="gramEnd"/>
      <w:r w:rsidRPr="00C84DB2">
        <w:rPr>
          <w:rFonts w:ascii="Times New Roman" w:hAnsi="Times New Roman" w:cs="Times New Roman"/>
        </w:rPr>
        <w:t xml:space="preserve">. </w:t>
      </w:r>
      <w:proofErr w:type="spellStart"/>
      <w:r w:rsidRPr="00C84DB2">
        <w:rPr>
          <w:rFonts w:ascii="Times New Roman" w:hAnsi="Times New Roman" w:cs="Times New Roman"/>
        </w:rPr>
        <w:t>According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gramStart"/>
      <w:r w:rsidRPr="00C84DB2">
        <w:rPr>
          <w:rFonts w:ascii="Times New Roman" w:hAnsi="Times New Roman" w:cs="Times New Roman"/>
        </w:rPr>
        <w:t>data</w:t>
      </w:r>
      <w:proofErr w:type="gramEnd"/>
      <w:r w:rsidRPr="00C84DB2">
        <w:rPr>
          <w:rFonts w:ascii="Times New Roman" w:hAnsi="Times New Roman" w:cs="Times New Roman"/>
        </w:rPr>
        <w:t xml:space="preserve"> </w:t>
      </w:r>
      <w:proofErr w:type="spellStart"/>
      <w:r w:rsidRPr="00C84DB2">
        <w:rPr>
          <w:rFonts w:ascii="Times New Roman" w:hAnsi="Times New Roman" w:cs="Times New Roman"/>
        </w:rPr>
        <w:t>obtained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gifted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do not </w:t>
      </w:r>
      <w:proofErr w:type="spellStart"/>
      <w:r w:rsidRPr="00C84DB2">
        <w:rPr>
          <w:rFonts w:ascii="Times New Roman" w:hAnsi="Times New Roman" w:cs="Times New Roman"/>
        </w:rPr>
        <w:t>differ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according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their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attitudes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towards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However</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openness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sub-dimension</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attitudes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towards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scores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with</w:t>
      </w:r>
      <w:proofErr w:type="spellEnd"/>
      <w:r w:rsidRPr="00C84DB2">
        <w:rPr>
          <w:rFonts w:ascii="Times New Roman" w:hAnsi="Times New Roman" w:cs="Times New Roman"/>
        </w:rPr>
        <w:t xml:space="preserve"> a </w:t>
      </w:r>
      <w:proofErr w:type="spellStart"/>
      <w:r w:rsidRPr="00C84DB2">
        <w:rPr>
          <w:rFonts w:ascii="Times New Roman" w:hAnsi="Times New Roman" w:cs="Times New Roman"/>
        </w:rPr>
        <w:t>dynamic</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made</w:t>
      </w:r>
      <w:proofErr w:type="spellEnd"/>
      <w:r w:rsidRPr="00C84DB2">
        <w:rPr>
          <w:rFonts w:ascii="Times New Roman" w:hAnsi="Times New Roman" w:cs="Times New Roman"/>
        </w:rPr>
        <w:t xml:space="preserve"> a </w:t>
      </w:r>
      <w:proofErr w:type="spellStart"/>
      <w:r w:rsidRPr="00C84DB2">
        <w:rPr>
          <w:rFonts w:ascii="Times New Roman" w:hAnsi="Times New Roman" w:cs="Times New Roman"/>
        </w:rPr>
        <w:t>significant</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difference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over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scores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with</w:t>
      </w:r>
      <w:proofErr w:type="spellEnd"/>
      <w:r w:rsidRPr="00C84DB2">
        <w:rPr>
          <w:rFonts w:ascii="Times New Roman" w:hAnsi="Times New Roman" w:cs="Times New Roman"/>
        </w:rPr>
        <w:t xml:space="preserve"> a </w:t>
      </w:r>
      <w:proofErr w:type="spellStart"/>
      <w:r w:rsidRPr="00C84DB2">
        <w:rPr>
          <w:rFonts w:ascii="Times New Roman" w:hAnsi="Times New Roman" w:cs="Times New Roman"/>
        </w:rPr>
        <w:t>visual</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There</w:t>
      </w:r>
      <w:proofErr w:type="spellEnd"/>
      <w:r w:rsidRPr="00C84DB2">
        <w:rPr>
          <w:rFonts w:ascii="Times New Roman" w:hAnsi="Times New Roman" w:cs="Times New Roman"/>
        </w:rPr>
        <w:t xml:space="preserve"> is a </w:t>
      </w:r>
      <w:proofErr w:type="spellStart"/>
      <w:r w:rsidRPr="00C84DB2">
        <w:rPr>
          <w:rFonts w:ascii="Times New Roman" w:hAnsi="Times New Roman" w:cs="Times New Roman"/>
        </w:rPr>
        <w:t>moderately</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positive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relationship</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between</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gifted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their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attitudes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towards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Looking</w:t>
      </w:r>
      <w:proofErr w:type="spellEnd"/>
      <w:r w:rsidRPr="00C84DB2">
        <w:rPr>
          <w:rFonts w:ascii="Times New Roman" w:hAnsi="Times New Roman" w:cs="Times New Roman"/>
        </w:rPr>
        <w:t xml:space="preserve"> at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gender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variable</w:t>
      </w:r>
      <w:proofErr w:type="spellEnd"/>
      <w:r w:rsidRPr="00C84DB2">
        <w:rPr>
          <w:rFonts w:ascii="Times New Roman" w:hAnsi="Times New Roman" w:cs="Times New Roman"/>
        </w:rPr>
        <w:t xml:space="preserve">; it is </w:t>
      </w:r>
      <w:proofErr w:type="spellStart"/>
      <w:r w:rsidRPr="00C84DB2">
        <w:rPr>
          <w:rFonts w:ascii="Times New Roman" w:hAnsi="Times New Roman" w:cs="Times New Roman"/>
        </w:rPr>
        <w:t>seen</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that</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do not </w:t>
      </w:r>
      <w:proofErr w:type="spellStart"/>
      <w:r w:rsidRPr="00C84DB2">
        <w:rPr>
          <w:rFonts w:ascii="Times New Roman" w:hAnsi="Times New Roman" w:cs="Times New Roman"/>
        </w:rPr>
        <w:t>differ</w:t>
      </w:r>
      <w:proofErr w:type="spellEnd"/>
      <w:r w:rsidRPr="00C84DB2">
        <w:rPr>
          <w:rFonts w:ascii="Times New Roman" w:hAnsi="Times New Roman" w:cs="Times New Roman"/>
        </w:rPr>
        <w:t xml:space="preserve">, but </w:t>
      </w:r>
      <w:proofErr w:type="spellStart"/>
      <w:r w:rsidRPr="00C84DB2">
        <w:rPr>
          <w:rFonts w:ascii="Times New Roman" w:hAnsi="Times New Roman" w:cs="Times New Roman"/>
        </w:rPr>
        <w:t>there</w:t>
      </w:r>
      <w:proofErr w:type="spellEnd"/>
      <w:r w:rsidRPr="00C84DB2">
        <w:rPr>
          <w:rFonts w:ascii="Times New Roman" w:hAnsi="Times New Roman" w:cs="Times New Roman"/>
        </w:rPr>
        <w:t xml:space="preserve"> is a </w:t>
      </w:r>
      <w:proofErr w:type="spellStart"/>
      <w:r w:rsidRPr="00C84DB2">
        <w:rPr>
          <w:rFonts w:ascii="Times New Roman" w:hAnsi="Times New Roman" w:cs="Times New Roman"/>
        </w:rPr>
        <w:t>difference</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favor</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female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students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according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gender</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organizing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While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there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was</w:t>
      </w:r>
      <w:proofErr w:type="spellEnd"/>
      <w:r w:rsidRPr="00C84DB2">
        <w:rPr>
          <w:rFonts w:ascii="Times New Roman" w:hAnsi="Times New Roman" w:cs="Times New Roman"/>
        </w:rPr>
        <w:t xml:space="preserve"> a </w:t>
      </w:r>
      <w:proofErr w:type="spellStart"/>
      <w:r w:rsidRPr="00C84DB2">
        <w:rPr>
          <w:rFonts w:ascii="Times New Roman" w:hAnsi="Times New Roman" w:cs="Times New Roman"/>
        </w:rPr>
        <w:t>significant</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difference</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anxiety</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and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expectation</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sub-dimensions</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their</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attitudes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towards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there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was</w:t>
      </w:r>
      <w:proofErr w:type="spellEnd"/>
      <w:r w:rsidRPr="00C84DB2">
        <w:rPr>
          <w:rFonts w:ascii="Times New Roman" w:hAnsi="Times New Roman" w:cs="Times New Roman"/>
        </w:rPr>
        <w:t xml:space="preserve"> a </w:t>
      </w:r>
      <w:proofErr w:type="spellStart"/>
      <w:r w:rsidRPr="00C84DB2">
        <w:rPr>
          <w:rFonts w:ascii="Times New Roman" w:hAnsi="Times New Roman" w:cs="Times New Roman"/>
        </w:rPr>
        <w:t>significant</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difference</w:t>
      </w:r>
      <w:proofErr w:type="spellEnd"/>
      <w:r w:rsidRPr="00C84DB2">
        <w:rPr>
          <w:rFonts w:ascii="Times New Roman" w:hAnsi="Times New Roman" w:cs="Times New Roman"/>
        </w:rPr>
        <w:t xml:space="preserve"> in </w:t>
      </w:r>
      <w:proofErr w:type="spellStart"/>
      <w:r w:rsidRPr="00C84DB2">
        <w:rPr>
          <w:rFonts w:ascii="Times New Roman" w:hAnsi="Times New Roman" w:cs="Times New Roman"/>
        </w:rPr>
        <w:t>favor</w:t>
      </w:r>
      <w:proofErr w:type="spellEnd"/>
      <w:r w:rsidRPr="00C84DB2">
        <w:rPr>
          <w:rFonts w:ascii="Times New Roman" w:hAnsi="Times New Roman" w:cs="Times New Roman"/>
        </w:rPr>
        <w:t xml:space="preserve"> of men in </w:t>
      </w:r>
      <w:proofErr w:type="spellStart"/>
      <w:r w:rsidRPr="00C84DB2">
        <w:rPr>
          <w:rFonts w:ascii="Times New Roman" w:hAnsi="Times New Roman" w:cs="Times New Roman"/>
        </w:rPr>
        <w:t>the</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nature</w:t>
      </w:r>
      <w:proofErr w:type="spellEnd"/>
      <w:r w:rsidRPr="00C84DB2">
        <w:rPr>
          <w:rFonts w:ascii="Times New Roman" w:hAnsi="Times New Roman" w:cs="Times New Roman"/>
        </w:rPr>
        <w:t xml:space="preserve"> of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openness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sub-dimensions</w:t>
      </w:r>
      <w:proofErr w:type="spellEnd"/>
      <w:r w:rsidRPr="00C84DB2">
        <w:rPr>
          <w:rFonts w:ascii="Times New Roman" w:hAnsi="Times New Roman" w:cs="Times New Roman"/>
        </w:rPr>
        <w:t>.</w:t>
      </w:r>
    </w:p>
    <w:p w:rsidR="00206BE8" w:rsidRPr="00C84DB2" w:rsidRDefault="00206BE8" w:rsidP="00C84DB2">
      <w:pPr>
        <w:spacing w:after="120" w:line="264" w:lineRule="auto"/>
        <w:ind w:left="1418" w:right="1418"/>
        <w:rPr>
          <w:rFonts w:ascii="Times New Roman" w:hAnsi="Times New Roman" w:cs="Times New Roman"/>
        </w:rPr>
      </w:pPr>
      <w:proofErr w:type="spellStart"/>
      <w:r w:rsidRPr="00C84DB2">
        <w:rPr>
          <w:rFonts w:ascii="Times New Roman" w:hAnsi="Times New Roman" w:cs="Times New Roman"/>
          <w:b/>
        </w:rPr>
        <w:t>Keywords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Gifted</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styles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learning</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strategies</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individual</w:t>
      </w:r>
      <w:proofErr w:type="spellEnd"/>
      <w:r w:rsidRPr="00C84DB2">
        <w:rPr>
          <w:rFonts w:ascii="Times New Roman" w:hAnsi="Times New Roman" w:cs="Times New Roman"/>
        </w:rPr>
        <w:t xml:space="preserve"> </w:t>
      </w:r>
      <w:proofErr w:type="spellStart"/>
      <w:r w:rsidRPr="00C84DB2">
        <w:rPr>
          <w:rFonts w:ascii="Times New Roman" w:hAnsi="Times New Roman" w:cs="Times New Roman"/>
        </w:rPr>
        <w:t>difference</w:t>
      </w:r>
      <w:proofErr w:type="spellEnd"/>
      <w:r w:rsidRPr="00C84DB2">
        <w:rPr>
          <w:rFonts w:ascii="Times New Roman" w:hAnsi="Times New Roman" w:cs="Times New Roman"/>
        </w:rPr>
        <w:t>.</w:t>
      </w:r>
    </w:p>
    <w:sectPr w:rsidR="00206BE8" w:rsidRPr="00C84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11"/>
    <w:rsid w:val="000F6369"/>
    <w:rsid w:val="001B6542"/>
    <w:rsid w:val="00206BE8"/>
    <w:rsid w:val="004126C3"/>
    <w:rsid w:val="00465C11"/>
    <w:rsid w:val="005C7797"/>
    <w:rsid w:val="005E3055"/>
    <w:rsid w:val="008272E7"/>
    <w:rsid w:val="00840BE9"/>
    <w:rsid w:val="00B51D0E"/>
    <w:rsid w:val="00BE5482"/>
    <w:rsid w:val="00C54D34"/>
    <w:rsid w:val="00C552CB"/>
    <w:rsid w:val="00C84DB2"/>
    <w:rsid w:val="00D36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7B3E"/>
  <w15:chartTrackingRefBased/>
  <w15:docId w15:val="{D5CC3062-1C29-4F58-A378-8B848AC0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679</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2023-05-12T10:32:00Z</dcterms:created>
  <dcterms:modified xsi:type="dcterms:W3CDTF">2023-05-15T13:02:00Z</dcterms:modified>
</cp:coreProperties>
</file>