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8FE2" w14:textId="5908D941" w:rsidR="00754921" w:rsidRPr="00754921" w:rsidRDefault="00754921" w:rsidP="00754921">
      <w:pPr>
        <w:rPr>
          <w:rFonts w:ascii="Times New Roman" w:hAnsi="Times New Roman" w:cs="Times New Roman"/>
          <w:b/>
          <w:bCs/>
        </w:rPr>
      </w:pPr>
      <w:r w:rsidRPr="00754921">
        <w:rPr>
          <w:rFonts w:ascii="Times New Roman" w:hAnsi="Times New Roman" w:cs="Times New Roman"/>
          <w:b/>
          <w:bCs/>
        </w:rPr>
        <w:t xml:space="preserve">Deprem </w:t>
      </w:r>
      <w:r w:rsidR="00D76391">
        <w:rPr>
          <w:rFonts w:ascii="Times New Roman" w:hAnsi="Times New Roman" w:cs="Times New Roman"/>
          <w:b/>
          <w:bCs/>
        </w:rPr>
        <w:t>S</w:t>
      </w:r>
      <w:r w:rsidRPr="00754921">
        <w:rPr>
          <w:rFonts w:ascii="Times New Roman" w:hAnsi="Times New Roman" w:cs="Times New Roman"/>
          <w:b/>
          <w:bCs/>
        </w:rPr>
        <w:t xml:space="preserve">onrası Sosyal Destek </w:t>
      </w:r>
      <w:r w:rsidR="00D76391">
        <w:rPr>
          <w:rFonts w:ascii="Times New Roman" w:hAnsi="Times New Roman" w:cs="Times New Roman"/>
          <w:b/>
          <w:bCs/>
        </w:rPr>
        <w:t>D</w:t>
      </w:r>
      <w:r w:rsidRPr="00754921">
        <w:rPr>
          <w:rFonts w:ascii="Times New Roman" w:hAnsi="Times New Roman" w:cs="Times New Roman"/>
          <w:b/>
          <w:bCs/>
        </w:rPr>
        <w:t>inamikleri</w:t>
      </w:r>
    </w:p>
    <w:p w14:paraId="3FB7D321" w14:textId="3DC49900" w:rsidR="00754921" w:rsidRPr="00754921" w:rsidRDefault="00754921" w:rsidP="00754921">
      <w:pPr>
        <w:rPr>
          <w:rFonts w:ascii="Times New Roman" w:hAnsi="Times New Roman" w:cs="Times New Roman"/>
          <w:b/>
          <w:bCs/>
          <w:lang w:val="en-US"/>
        </w:rPr>
      </w:pPr>
      <w:r w:rsidRPr="00754921">
        <w:rPr>
          <w:rFonts w:ascii="Times New Roman" w:hAnsi="Times New Roman" w:cs="Times New Roman"/>
          <w:b/>
          <w:bCs/>
          <w:lang w:val="en-US"/>
        </w:rPr>
        <w:t xml:space="preserve">Post-earthquake Social </w:t>
      </w:r>
      <w:r w:rsidRPr="00754921">
        <w:rPr>
          <w:rFonts w:ascii="Times New Roman" w:hAnsi="Times New Roman" w:cs="Times New Roman"/>
          <w:b/>
          <w:bCs/>
          <w:lang w:val="en-US"/>
        </w:rPr>
        <w:t>Support Dynamics</w:t>
      </w:r>
    </w:p>
    <w:p w14:paraId="6BF59822" w14:textId="4A2E7996" w:rsidR="00754921" w:rsidRPr="00754921" w:rsidRDefault="00754921" w:rsidP="00754921">
      <w:pPr>
        <w:spacing w:after="120" w:line="264" w:lineRule="auto"/>
        <w:ind w:left="567"/>
        <w:jc w:val="both"/>
        <w:rPr>
          <w:rFonts w:ascii="Times New Roman" w:hAnsi="Times New Roman" w:cs="Times New Roman"/>
        </w:rPr>
      </w:pPr>
      <w:r w:rsidRPr="00754921">
        <w:rPr>
          <w:rFonts w:ascii="Times New Roman" w:hAnsi="Times New Roman" w:cs="Times New Roman"/>
        </w:rPr>
        <w:t xml:space="preserve">Türkiye’nin güney doğusunda 6 Şubat 2023'te 7.7 ve 7.6 büyüklüğünde iki deprem yaşandı.  Milyonlarca kişi fiziksel, </w:t>
      </w:r>
      <w:r w:rsidRPr="00754921">
        <w:rPr>
          <w:rFonts w:ascii="Times New Roman" w:hAnsi="Times New Roman" w:cs="Times New Roman"/>
        </w:rPr>
        <w:t>psikolojik, sosyal</w:t>
      </w:r>
      <w:r w:rsidRPr="00754921">
        <w:rPr>
          <w:rFonts w:ascii="Times New Roman" w:hAnsi="Times New Roman" w:cs="Times New Roman"/>
        </w:rPr>
        <w:t xml:space="preserve"> ve ekonomik olarak etkilendi.  Ülkemizde yaşanan afetler nedeniyle bu alanda yapılacak çalışmalara önem verilmesi gerektiği düşünülmektedir. Ancak deprem çalışmaları, deprem etkilerinin tümünü sunmakta yetersiz kalmaktadır.   Depremle ilgili çalışmaların bireysel tepkileri ve psikolojik etkileri vurguladığı ancak sosyal-psikolojik kapsamı göz ardı ettiği görülmektedir.   Afet sonrası psikolojik sağlık incelendiğinde; az sayıda kişinin ciddi düzeyde psikolojik sıkıntı yaşadığı ve özellikle hayatta kalanların dayanıklılığının vurgulandığı görülür.  Kişileri güçlendiren birçok psikolojik ve sosyal kaynak ve süreç vardır. Bunlardan biri de sosyal destek kavramıdır. Sosyal destek bireyin sıkıntı zamanlarında desteklenme, uyumlu bir sosyal grup ve topluluğa ait olduğuna dair algılarını sürdürme ve artırma yönündeki bireysel ve kolektif kapasitesini ifade eder. Sosyal destek, deprem sonrası yardım ve müdahale programlarında önemli bir kavramdır. Kavram, hayatta kalanların desteklenme algıları ve değerli bir sosyal grup ve topluluğa ait olmanın sağladığı faydalara olan güvenlerini sürdürmelerine ve hatta artırmalarına yardımcı olur. Bu nedenle, çalışmada her şeyi kapsayan sosyal destek yapısının dinamikleri sosyoekolojik, kaynakların korunması ve terör yönetimi kuramları bağlamında ele alınacaktır. Kavramın yapısının ve bileşenleriyle ilgili farkındalığın olası afet sonrası müdahale süreçlerini etkileyeceği düşünülmektedir.  </w:t>
      </w:r>
    </w:p>
    <w:p w14:paraId="47DA31AF" w14:textId="1A7DCEA0" w:rsidR="00754921" w:rsidRPr="00754921" w:rsidRDefault="00754921" w:rsidP="00754921">
      <w:pPr>
        <w:spacing w:after="120" w:line="264" w:lineRule="auto"/>
        <w:ind w:left="567"/>
        <w:jc w:val="both"/>
        <w:rPr>
          <w:rFonts w:ascii="Times New Roman" w:hAnsi="Times New Roman" w:cs="Times New Roman"/>
        </w:rPr>
      </w:pPr>
      <w:r w:rsidRPr="00754921">
        <w:rPr>
          <w:rFonts w:ascii="Times New Roman" w:hAnsi="Times New Roman" w:cs="Times New Roman"/>
          <w:b/>
          <w:bCs/>
        </w:rPr>
        <w:t xml:space="preserve">Anahtar </w:t>
      </w:r>
      <w:r w:rsidRPr="00754921">
        <w:rPr>
          <w:rFonts w:ascii="Times New Roman" w:hAnsi="Times New Roman" w:cs="Times New Roman"/>
          <w:b/>
          <w:bCs/>
        </w:rPr>
        <w:t xml:space="preserve">Kelimeler: </w:t>
      </w:r>
      <w:r w:rsidRPr="00754921">
        <w:rPr>
          <w:rFonts w:ascii="Times New Roman" w:hAnsi="Times New Roman" w:cs="Times New Roman"/>
        </w:rPr>
        <w:t>Afetler</w:t>
      </w:r>
      <w:r w:rsidRPr="00754921">
        <w:rPr>
          <w:rFonts w:ascii="Times New Roman" w:hAnsi="Times New Roman" w:cs="Times New Roman"/>
        </w:rPr>
        <w:t>, Deprem, Sosyal Destek, Deprem Sonrası Müdahale</w:t>
      </w:r>
    </w:p>
    <w:p w14:paraId="18B0DE9E" w14:textId="231D33B4" w:rsidR="00754921" w:rsidRDefault="00754921" w:rsidP="00754921">
      <w:pPr>
        <w:spacing w:after="120" w:line="264" w:lineRule="auto"/>
        <w:ind w:left="567"/>
        <w:jc w:val="both"/>
        <w:rPr>
          <w:rFonts w:ascii="Times New Roman" w:hAnsi="Times New Roman" w:cs="Times New Roman"/>
          <w:b/>
          <w:bCs/>
        </w:rPr>
      </w:pPr>
    </w:p>
    <w:p w14:paraId="32555150" w14:textId="77777777" w:rsidR="00754921" w:rsidRPr="00754921" w:rsidRDefault="00754921" w:rsidP="00754921">
      <w:pPr>
        <w:spacing w:after="120" w:line="264" w:lineRule="auto"/>
        <w:ind w:left="567"/>
        <w:jc w:val="both"/>
        <w:rPr>
          <w:rFonts w:ascii="Times New Roman" w:hAnsi="Times New Roman" w:cs="Times New Roman"/>
          <w:b/>
          <w:bCs/>
        </w:rPr>
      </w:pPr>
    </w:p>
    <w:p w14:paraId="78DF14B9" w14:textId="77777777" w:rsidR="00754921" w:rsidRPr="00754921" w:rsidRDefault="00754921" w:rsidP="00754921">
      <w:pPr>
        <w:spacing w:after="120" w:line="264" w:lineRule="auto"/>
        <w:ind w:left="567"/>
        <w:jc w:val="both"/>
        <w:rPr>
          <w:rFonts w:ascii="Times New Roman" w:hAnsi="Times New Roman" w:cs="Times New Roman"/>
          <w:b/>
          <w:bCs/>
        </w:rPr>
      </w:pPr>
    </w:p>
    <w:p w14:paraId="212AE8CE" w14:textId="2FBC19C3" w:rsidR="00754921" w:rsidRPr="00754921" w:rsidRDefault="00754921" w:rsidP="00754921">
      <w:pPr>
        <w:spacing w:after="120" w:line="264" w:lineRule="auto"/>
        <w:ind w:left="567"/>
        <w:jc w:val="both"/>
        <w:rPr>
          <w:rFonts w:ascii="Times New Roman" w:hAnsi="Times New Roman" w:cs="Times New Roman"/>
          <w:b/>
          <w:bCs/>
          <w:lang w:val="en-US"/>
        </w:rPr>
      </w:pPr>
      <w:r w:rsidRPr="00754921">
        <w:rPr>
          <w:rFonts w:ascii="Times New Roman" w:hAnsi="Times New Roman" w:cs="Times New Roman"/>
          <w:b/>
          <w:bCs/>
          <w:lang w:val="en-US"/>
        </w:rPr>
        <w:lastRenderedPageBreak/>
        <w:t>Summary</w:t>
      </w:r>
    </w:p>
    <w:p w14:paraId="0631FA63" w14:textId="77777777" w:rsidR="00754921" w:rsidRPr="00754921" w:rsidRDefault="00754921" w:rsidP="00754921">
      <w:pPr>
        <w:spacing w:after="120" w:line="264" w:lineRule="auto"/>
        <w:ind w:left="567"/>
        <w:jc w:val="both"/>
        <w:rPr>
          <w:rFonts w:ascii="Times New Roman" w:hAnsi="Times New Roman" w:cs="Times New Roman"/>
          <w:lang w:val="en-US"/>
        </w:rPr>
      </w:pPr>
      <w:r w:rsidRPr="00754921">
        <w:rPr>
          <w:rFonts w:ascii="Times New Roman" w:hAnsi="Times New Roman" w:cs="Times New Roman"/>
          <w:lang w:val="en-US"/>
        </w:rPr>
        <w:t xml:space="preserve">  On February 6, 2023, two earthquakes of magnitude 7.7 and 7.6 occurred in southeastern Turkey. Millions of people were affected physically, psychologically, socially and economically. It is thought that due to the disasters experienced in our country, it is necessary to give importance to the studies to be carried out in this field. However, earthquake studies are insufficient to present all the effects of earthquakes. Psychological studies on earthquakes emphasize individual reactions and psychological effects, but ignore the social-psychological scope. Nonetheless, when the post-disaster psychological health is examined; a small number of people experience severe psychological distress, and the resilience of survivors is particularly emphasized. There are many psychological and social resources and processes that empower people. One of them is the concept of social support. Social support refers to an individual's individual and collective capacity to be supported in times of distress and to maintain and increase their sense of belonging to a cohesive social group and community. Social support is an important concept in post-earthquake aid and response programs. The concept helps survivors maintain and even increase their sense of support and confidence in the benefits of belonging to a valuable social group and community. For this reason, the dynamics of an all-encompassing social support structure will be discussed in the context of socioecological, conservation of resource and terror management theories. It is thought that the structure of the concept and awareness of its components will affect possible post-disaster response processes.</w:t>
      </w:r>
    </w:p>
    <w:p w14:paraId="73B49C04" w14:textId="465F4962" w:rsidR="007C44D2" w:rsidRPr="00754921" w:rsidRDefault="00754921" w:rsidP="00754921">
      <w:pPr>
        <w:spacing w:after="120" w:line="264" w:lineRule="auto"/>
        <w:ind w:left="567"/>
        <w:jc w:val="both"/>
        <w:rPr>
          <w:lang w:val="en-US"/>
        </w:rPr>
      </w:pPr>
      <w:r w:rsidRPr="00754921">
        <w:rPr>
          <w:rFonts w:ascii="Times New Roman" w:hAnsi="Times New Roman" w:cs="Times New Roman"/>
          <w:b/>
          <w:bCs/>
          <w:lang w:val="en-US"/>
        </w:rPr>
        <w:t xml:space="preserve">Keywords: </w:t>
      </w:r>
      <w:r w:rsidRPr="00754921">
        <w:rPr>
          <w:rFonts w:ascii="Times New Roman" w:hAnsi="Times New Roman" w:cs="Times New Roman"/>
          <w:lang w:val="en-US"/>
        </w:rPr>
        <w:t>Disasters, Earthquake, Social Support, Post-earthquake Intervention</w:t>
      </w:r>
    </w:p>
    <w:sectPr w:rsidR="007C44D2" w:rsidRPr="00754921" w:rsidSect="00754921">
      <w:pgSz w:w="9072" w:h="1360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EA"/>
    <w:rsid w:val="004B48DF"/>
    <w:rsid w:val="00754921"/>
    <w:rsid w:val="007C44D2"/>
    <w:rsid w:val="00BF2CEA"/>
    <w:rsid w:val="00D76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2794"/>
  <w15:chartTrackingRefBased/>
  <w15:docId w15:val="{69DBDA27-3B6B-4847-AB94-C1AD3905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dc:creator>
  <cp:keywords/>
  <dc:description/>
  <cp:lastModifiedBy>qaz</cp:lastModifiedBy>
  <cp:revision>3</cp:revision>
  <dcterms:created xsi:type="dcterms:W3CDTF">2023-05-18T12:50:00Z</dcterms:created>
  <dcterms:modified xsi:type="dcterms:W3CDTF">2023-05-18T12:52:00Z</dcterms:modified>
</cp:coreProperties>
</file>