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F9C9C" w14:textId="3E4537CB" w:rsidR="00CF2433" w:rsidRDefault="00BC0BB4" w:rsidP="00CB5007">
      <w:pPr>
        <w:jc w:val="center"/>
        <w:rPr>
          <w:rFonts w:ascii="Times New Roman" w:hAnsi="Times New Roman" w:cs="Times New Roman"/>
          <w:b/>
          <w:bCs/>
        </w:rPr>
      </w:pPr>
      <w:r w:rsidRPr="00B314F3">
        <w:rPr>
          <w:rFonts w:ascii="Times New Roman" w:hAnsi="Times New Roman" w:cs="Times New Roman"/>
          <w:b/>
          <w:bCs/>
        </w:rPr>
        <w:t xml:space="preserve">İkinci ve Yabancı Dil </w:t>
      </w:r>
      <w:r w:rsidR="006729E7" w:rsidRPr="00B314F3">
        <w:rPr>
          <w:rFonts w:ascii="Times New Roman" w:hAnsi="Times New Roman" w:cs="Times New Roman"/>
          <w:b/>
          <w:bCs/>
        </w:rPr>
        <w:t xml:space="preserve">Olarak Türkçe Öğretiminde </w:t>
      </w:r>
      <w:r w:rsidR="007E7E52" w:rsidRPr="00B314F3">
        <w:rPr>
          <w:rFonts w:ascii="Times New Roman" w:hAnsi="Times New Roman" w:cs="Times New Roman"/>
          <w:b/>
          <w:bCs/>
        </w:rPr>
        <w:t>Elektronik Sınavlar</w:t>
      </w:r>
    </w:p>
    <w:p w14:paraId="36DE844C" w14:textId="4DD3140B" w:rsidR="000B3C27" w:rsidRPr="000B3C27" w:rsidRDefault="000B3C27" w:rsidP="000B3C27">
      <w:pPr>
        <w:jc w:val="center"/>
        <w:rPr>
          <w:rFonts w:ascii="Times New Roman" w:hAnsi="Times New Roman" w:cs="Times New Roman"/>
          <w:b/>
          <w:bCs/>
          <w:lang w:val="en-GB"/>
        </w:rPr>
      </w:pPr>
      <w:r w:rsidRPr="000B3C27">
        <w:rPr>
          <w:rFonts w:ascii="Times New Roman" w:hAnsi="Times New Roman" w:cs="Times New Roman"/>
          <w:b/>
          <w:bCs/>
          <w:lang w:val="en-GB"/>
        </w:rPr>
        <w:t>Teaching Turkish as a Second and Foreign Language: Electronic Exams</w:t>
      </w:r>
    </w:p>
    <w:p w14:paraId="14D16A1E" w14:textId="77777777" w:rsidR="003B4AA4" w:rsidRPr="00B314F3" w:rsidRDefault="003B4AA4" w:rsidP="00CB5007">
      <w:pPr>
        <w:ind w:firstLine="0"/>
        <w:jc w:val="right"/>
        <w:rPr>
          <w:rFonts w:ascii="Times New Roman" w:hAnsi="Times New Roman" w:cs="Times New Roman"/>
        </w:rPr>
      </w:pPr>
    </w:p>
    <w:p w14:paraId="25886BE2" w14:textId="0A5C5FBC" w:rsidR="00CF2433" w:rsidRPr="00B314F3" w:rsidRDefault="00CB5007" w:rsidP="00CB5007">
      <w:pPr>
        <w:ind w:firstLine="0"/>
        <w:jc w:val="right"/>
        <w:rPr>
          <w:rFonts w:ascii="Times New Roman" w:hAnsi="Times New Roman" w:cs="Times New Roman"/>
          <w:b/>
          <w:bCs/>
        </w:rPr>
      </w:pPr>
      <w:r w:rsidRPr="00B314F3">
        <w:rPr>
          <w:rFonts w:ascii="Times New Roman" w:hAnsi="Times New Roman" w:cs="Times New Roman"/>
          <w:b/>
          <w:bCs/>
        </w:rPr>
        <w:t>Ramazan ERYILMAZ</w:t>
      </w:r>
      <w:r w:rsidRPr="00B314F3">
        <w:rPr>
          <w:rStyle w:val="DipnotBavurusu"/>
          <w:rFonts w:ascii="Times New Roman" w:hAnsi="Times New Roman" w:cs="Times New Roman"/>
          <w:b/>
          <w:bCs/>
        </w:rPr>
        <w:footnoteReference w:id="1"/>
      </w:r>
    </w:p>
    <w:p w14:paraId="3B6B1495" w14:textId="0B67BB48" w:rsidR="00BC0BB4" w:rsidRPr="00B314F3" w:rsidRDefault="00CF2433" w:rsidP="000B3C27">
      <w:pPr>
        <w:ind w:left="567" w:right="567" w:firstLine="0"/>
        <w:rPr>
          <w:rFonts w:ascii="Times New Roman" w:hAnsi="Times New Roman" w:cs="Times New Roman"/>
          <w:b/>
          <w:bCs/>
        </w:rPr>
      </w:pPr>
      <w:r w:rsidRPr="00B314F3">
        <w:rPr>
          <w:rFonts w:ascii="Times New Roman" w:hAnsi="Times New Roman" w:cs="Times New Roman"/>
          <w:b/>
          <w:bCs/>
        </w:rPr>
        <w:t>Özet</w:t>
      </w:r>
    </w:p>
    <w:p w14:paraId="2D099438" w14:textId="0B9D73DB" w:rsidR="00CF2433" w:rsidRDefault="00C16DB7" w:rsidP="000B3C27">
      <w:pPr>
        <w:ind w:left="567" w:right="567" w:firstLine="0"/>
        <w:rPr>
          <w:rFonts w:ascii="Times New Roman" w:hAnsi="Times New Roman" w:cs="Times New Roman"/>
        </w:rPr>
      </w:pPr>
      <w:r w:rsidRPr="00C16DB7">
        <w:rPr>
          <w:rFonts w:ascii="Times New Roman" w:hAnsi="Times New Roman" w:cs="Times New Roman"/>
        </w:rPr>
        <w:t xml:space="preserve">Bu </w:t>
      </w:r>
      <w:r w:rsidR="00482BB7">
        <w:rPr>
          <w:rFonts w:ascii="Times New Roman" w:hAnsi="Times New Roman" w:cs="Times New Roman"/>
        </w:rPr>
        <w:t>araştırmada</w:t>
      </w:r>
      <w:r w:rsidRPr="00C16DB7">
        <w:rPr>
          <w:rFonts w:ascii="Times New Roman" w:hAnsi="Times New Roman" w:cs="Times New Roman"/>
        </w:rPr>
        <w:t>, Türkiye'de ikinci ve yabancı dil olarak Türkçe öğretiminde kullanılan çevrimiçi sınav sistemlerinin durumu incelenmiştir. Çalışma, farklı üniversiteler ve dil merkezleri tarafından uygulanan çevrimiçi sınavların, dil yeterliliğini ölçmedeki avantajları ve sınırlılıklarını ele almıştır. Bulgular, bazı sınavların okuma ve dinleme becerilerine odaklandığını, ancak yazma ve konuşma becerilerinin ölçümünde eksiklikler olduğunu göstermektedir.</w:t>
      </w:r>
      <w:r>
        <w:rPr>
          <w:rFonts w:ascii="Times New Roman" w:hAnsi="Times New Roman" w:cs="Times New Roman"/>
        </w:rPr>
        <w:t xml:space="preserve"> Bu kapsamda 7 e-sınav incelenmiştir</w:t>
      </w:r>
      <w:r w:rsidR="006E2CA9">
        <w:rPr>
          <w:rFonts w:ascii="Times New Roman" w:hAnsi="Times New Roman" w:cs="Times New Roman"/>
        </w:rPr>
        <w:t xml:space="preserve">. </w:t>
      </w:r>
      <w:r>
        <w:rPr>
          <w:rFonts w:ascii="Times New Roman" w:hAnsi="Times New Roman" w:cs="Times New Roman"/>
        </w:rPr>
        <w:t>Eğitim teknolojilerinin kullanımı</w:t>
      </w:r>
      <w:r w:rsidR="00595A70">
        <w:rPr>
          <w:rFonts w:ascii="Times New Roman" w:hAnsi="Times New Roman" w:cs="Times New Roman"/>
        </w:rPr>
        <w:t>,</w:t>
      </w:r>
      <w:r w:rsidR="00726A7C">
        <w:rPr>
          <w:rFonts w:ascii="Times New Roman" w:hAnsi="Times New Roman" w:cs="Times New Roman"/>
        </w:rPr>
        <w:t xml:space="preserve"> geçerlik</w:t>
      </w:r>
      <w:r w:rsidR="00595A70">
        <w:rPr>
          <w:rFonts w:ascii="Times New Roman" w:hAnsi="Times New Roman" w:cs="Times New Roman"/>
        </w:rPr>
        <w:t xml:space="preserve"> ve</w:t>
      </w:r>
      <w:r w:rsidR="00726A7C">
        <w:rPr>
          <w:rFonts w:ascii="Times New Roman" w:hAnsi="Times New Roman" w:cs="Times New Roman"/>
        </w:rPr>
        <w:t xml:space="preserve"> güvenirlik</w:t>
      </w:r>
      <w:r w:rsidR="00595A70">
        <w:rPr>
          <w:rFonts w:ascii="Times New Roman" w:hAnsi="Times New Roman" w:cs="Times New Roman"/>
        </w:rPr>
        <w:t xml:space="preserve"> açısından nispeten daha yeterli olan</w:t>
      </w:r>
      <w:r w:rsidR="006E2CA9">
        <w:rPr>
          <w:rFonts w:ascii="Times New Roman" w:hAnsi="Times New Roman" w:cs="Times New Roman"/>
        </w:rPr>
        <w:t xml:space="preserve"> </w:t>
      </w:r>
      <w:r w:rsidR="006E2CA9" w:rsidRPr="006E2CA9">
        <w:rPr>
          <w:rFonts w:ascii="Times New Roman" w:hAnsi="Times New Roman" w:cs="Times New Roman"/>
        </w:rPr>
        <w:t>Türkçe Dil sınavı (TDS) olmuştur</w:t>
      </w:r>
      <w:r w:rsidR="006E2CA9">
        <w:rPr>
          <w:rFonts w:ascii="Times New Roman" w:hAnsi="Times New Roman" w:cs="Times New Roman"/>
        </w:rPr>
        <w:t>.</w:t>
      </w:r>
      <w:r w:rsidR="00595A70">
        <w:rPr>
          <w:rFonts w:ascii="Times New Roman" w:hAnsi="Times New Roman" w:cs="Times New Roman"/>
        </w:rPr>
        <w:t xml:space="preserve"> </w:t>
      </w:r>
      <w:r w:rsidR="006E2CA9">
        <w:rPr>
          <w:rFonts w:ascii="Times New Roman" w:hAnsi="Times New Roman" w:cs="Times New Roman"/>
        </w:rPr>
        <w:t xml:space="preserve"> </w:t>
      </w:r>
      <w:r w:rsidRPr="00C16DB7">
        <w:rPr>
          <w:rFonts w:ascii="Times New Roman" w:hAnsi="Times New Roman" w:cs="Times New Roman"/>
        </w:rPr>
        <w:t>Sonuç olarak, çevrimiçi sınavların Türkçe dil yeterliliğini tam anlamıyla ölçebilmesi için kapsamlı bir değerlendirme sisteminin geliştirilmesi gerek</w:t>
      </w:r>
      <w:r w:rsidR="006E2CA9">
        <w:rPr>
          <w:rFonts w:ascii="Times New Roman" w:hAnsi="Times New Roman" w:cs="Times New Roman"/>
        </w:rPr>
        <w:t xml:space="preserve">mektedir. Bunun yanında yapay </w:t>
      </w:r>
      <w:r w:rsidR="009D1DED">
        <w:rPr>
          <w:rFonts w:ascii="Times New Roman" w:hAnsi="Times New Roman" w:cs="Times New Roman"/>
        </w:rPr>
        <w:t>zekâ</w:t>
      </w:r>
      <w:r w:rsidR="006E2CA9">
        <w:rPr>
          <w:rFonts w:ascii="Times New Roman" w:hAnsi="Times New Roman" w:cs="Times New Roman"/>
        </w:rPr>
        <w:t xml:space="preserve"> tekno</w:t>
      </w:r>
      <w:r w:rsidR="00C47E83">
        <w:rPr>
          <w:rFonts w:ascii="Times New Roman" w:hAnsi="Times New Roman" w:cs="Times New Roman"/>
        </w:rPr>
        <w:t xml:space="preserve">lojilerinin geldiği seviye düşünüldüğünde bu sınavların ölçme ve değerlendirme işlemlerinin yapay destekli olarak yapılması mümkündür. </w:t>
      </w:r>
      <w:r w:rsidR="00F8041B">
        <w:rPr>
          <w:rFonts w:ascii="Times New Roman" w:hAnsi="Times New Roman" w:cs="Times New Roman"/>
        </w:rPr>
        <w:t>Gelecek</w:t>
      </w:r>
      <w:r w:rsidR="009D1DED">
        <w:rPr>
          <w:rFonts w:ascii="Times New Roman" w:hAnsi="Times New Roman" w:cs="Times New Roman"/>
        </w:rPr>
        <w:t>teki araştırmalarda,</w:t>
      </w:r>
      <w:r w:rsidR="00F8041B">
        <w:rPr>
          <w:rFonts w:ascii="Times New Roman" w:hAnsi="Times New Roman" w:cs="Times New Roman"/>
        </w:rPr>
        <w:t xml:space="preserve"> araştırmacı ve uygulamacılara </w:t>
      </w:r>
      <w:r w:rsidR="009D1DED">
        <w:rPr>
          <w:rFonts w:ascii="Times New Roman" w:hAnsi="Times New Roman" w:cs="Times New Roman"/>
        </w:rPr>
        <w:t>ö</w:t>
      </w:r>
      <w:r w:rsidR="00C537F0">
        <w:rPr>
          <w:rFonts w:ascii="Times New Roman" w:hAnsi="Times New Roman" w:cs="Times New Roman"/>
        </w:rPr>
        <w:t>zellikle konuşma ve yazma becerilerinin değerlendirilmesi</w:t>
      </w:r>
      <w:r w:rsidR="009D1DED">
        <w:rPr>
          <w:rFonts w:ascii="Times New Roman" w:hAnsi="Times New Roman" w:cs="Times New Roman"/>
        </w:rPr>
        <w:t>nde</w:t>
      </w:r>
      <w:r w:rsidR="00C537F0">
        <w:rPr>
          <w:rFonts w:ascii="Times New Roman" w:hAnsi="Times New Roman" w:cs="Times New Roman"/>
        </w:rPr>
        <w:t xml:space="preserve"> yapay </w:t>
      </w:r>
      <w:r w:rsidR="009D1DED">
        <w:rPr>
          <w:rFonts w:ascii="Times New Roman" w:hAnsi="Times New Roman" w:cs="Times New Roman"/>
        </w:rPr>
        <w:t>zekâ</w:t>
      </w:r>
      <w:r w:rsidR="00C537F0">
        <w:rPr>
          <w:rFonts w:ascii="Times New Roman" w:hAnsi="Times New Roman" w:cs="Times New Roman"/>
        </w:rPr>
        <w:t xml:space="preserve"> entegrasyonlu sistemler geliştir</w:t>
      </w:r>
      <w:r w:rsidR="009D1DED">
        <w:rPr>
          <w:rFonts w:ascii="Times New Roman" w:hAnsi="Times New Roman" w:cs="Times New Roman"/>
        </w:rPr>
        <w:t>ilmesine</w:t>
      </w:r>
      <w:r w:rsidR="00C537F0">
        <w:rPr>
          <w:rFonts w:ascii="Times New Roman" w:hAnsi="Times New Roman" w:cs="Times New Roman"/>
        </w:rPr>
        <w:t xml:space="preserve"> yönelik araştırma ve proje çalışmalarının yapılması </w:t>
      </w:r>
      <w:r w:rsidR="00F8041B">
        <w:rPr>
          <w:rFonts w:ascii="Times New Roman" w:hAnsi="Times New Roman" w:cs="Times New Roman"/>
        </w:rPr>
        <w:t>önerilmektedir.</w:t>
      </w:r>
    </w:p>
    <w:p w14:paraId="0AD5D1A0" w14:textId="19F1284D" w:rsidR="003B4AA4" w:rsidRDefault="009D1DED" w:rsidP="000B3C27">
      <w:pPr>
        <w:ind w:left="567" w:right="567" w:firstLine="0"/>
        <w:rPr>
          <w:rFonts w:ascii="Times New Roman" w:hAnsi="Times New Roman" w:cs="Times New Roman"/>
        </w:rPr>
      </w:pPr>
      <w:r w:rsidRPr="00AC22D8">
        <w:rPr>
          <w:rFonts w:ascii="Times New Roman" w:hAnsi="Times New Roman" w:cs="Times New Roman"/>
          <w:b/>
          <w:bCs/>
        </w:rPr>
        <w:t>Anahtar sözcükler:</w:t>
      </w:r>
      <w:r>
        <w:rPr>
          <w:rFonts w:ascii="Times New Roman" w:hAnsi="Times New Roman" w:cs="Times New Roman"/>
        </w:rPr>
        <w:t xml:space="preserve"> Yabancı, </w:t>
      </w:r>
      <w:r w:rsidR="00AC22D8">
        <w:rPr>
          <w:rFonts w:ascii="Times New Roman" w:hAnsi="Times New Roman" w:cs="Times New Roman"/>
        </w:rPr>
        <w:t>i</w:t>
      </w:r>
      <w:r>
        <w:rPr>
          <w:rFonts w:ascii="Times New Roman" w:hAnsi="Times New Roman" w:cs="Times New Roman"/>
        </w:rPr>
        <w:t xml:space="preserve">kinci, </w:t>
      </w:r>
      <w:r w:rsidR="00AC22D8">
        <w:rPr>
          <w:rFonts w:ascii="Times New Roman" w:hAnsi="Times New Roman" w:cs="Times New Roman"/>
        </w:rPr>
        <w:t>Türkçe, e</w:t>
      </w:r>
      <w:r>
        <w:rPr>
          <w:rFonts w:ascii="Times New Roman" w:hAnsi="Times New Roman" w:cs="Times New Roman"/>
        </w:rPr>
        <w:t>lekt</w:t>
      </w:r>
      <w:r w:rsidR="00AC22D8">
        <w:rPr>
          <w:rFonts w:ascii="Times New Roman" w:hAnsi="Times New Roman" w:cs="Times New Roman"/>
        </w:rPr>
        <w:t xml:space="preserve">ronik, Türkçe, sınav, yapay </w:t>
      </w:r>
      <w:r w:rsidR="007E086E">
        <w:rPr>
          <w:rFonts w:ascii="Times New Roman" w:hAnsi="Times New Roman" w:cs="Times New Roman"/>
        </w:rPr>
        <w:t>zekâ</w:t>
      </w:r>
      <w:r w:rsidR="00AC22D8">
        <w:rPr>
          <w:rFonts w:ascii="Times New Roman" w:hAnsi="Times New Roman" w:cs="Times New Roman"/>
        </w:rPr>
        <w:t>.</w:t>
      </w:r>
    </w:p>
    <w:p w14:paraId="63DBAE89" w14:textId="77777777" w:rsidR="000B3C27" w:rsidRDefault="000B3C27" w:rsidP="000B3C27">
      <w:pPr>
        <w:ind w:left="567" w:right="567" w:firstLine="0"/>
        <w:rPr>
          <w:rFonts w:ascii="Times New Roman" w:hAnsi="Times New Roman" w:cs="Times New Roman"/>
          <w:b/>
          <w:bCs/>
          <w:lang w:val="en-GB"/>
        </w:rPr>
      </w:pPr>
    </w:p>
    <w:p w14:paraId="11044D7E" w14:textId="6FECA0A4" w:rsidR="000B3C27" w:rsidRPr="000B3C27" w:rsidRDefault="000B3C27" w:rsidP="000B3C27">
      <w:pPr>
        <w:ind w:left="567" w:right="567" w:firstLine="0"/>
        <w:rPr>
          <w:rFonts w:ascii="Times New Roman" w:hAnsi="Times New Roman" w:cs="Times New Roman"/>
          <w:lang w:val="en-GB"/>
        </w:rPr>
      </w:pPr>
      <w:r w:rsidRPr="000B3C27">
        <w:rPr>
          <w:rFonts w:ascii="Times New Roman" w:hAnsi="Times New Roman" w:cs="Times New Roman"/>
          <w:b/>
          <w:bCs/>
          <w:lang w:val="en-GB"/>
        </w:rPr>
        <w:t>Abstract</w:t>
      </w:r>
      <w:r w:rsidRPr="000B3C27">
        <w:rPr>
          <w:rFonts w:ascii="Times New Roman" w:hAnsi="Times New Roman" w:cs="Times New Roman"/>
          <w:lang w:val="en-GB"/>
        </w:rPr>
        <w:br/>
        <w:t xml:space="preserve">This study examines the current state of online exam systems used in teaching Turkish as a second and foreign language in Turkey. The study addresses the advantages and limitations of online exams implemented by various universities and language </w:t>
      </w:r>
      <w:proofErr w:type="spellStart"/>
      <w:r w:rsidRPr="000B3C27">
        <w:rPr>
          <w:rFonts w:ascii="Times New Roman" w:hAnsi="Times New Roman" w:cs="Times New Roman"/>
          <w:lang w:val="en-GB"/>
        </w:rPr>
        <w:t>centers</w:t>
      </w:r>
      <w:proofErr w:type="spellEnd"/>
      <w:r w:rsidRPr="000B3C27">
        <w:rPr>
          <w:rFonts w:ascii="Times New Roman" w:hAnsi="Times New Roman" w:cs="Times New Roman"/>
          <w:lang w:val="en-GB"/>
        </w:rPr>
        <w:t xml:space="preserve"> in measuring language proficiency. The findings indicate that while some exams focus on reading and listening skills, there are shortcomings in the assessment of writing and speaking skills. In this context, seven e-exams were reviewed. The Turkish Language Exam (TDS) was found to be relatively more sufficient in terms of the use of educational technologies, validity, and reliability. As a result, for online exams to fully measure Turkish language proficiency, a comprehensive assessment system needs to be developed. Considering the advancements in artificial intelligence technologies, it is possible for these exams to incorporate AI-assisted evaluation processes. Future research suggests that researchers and practitioners focus on developing AI-integrated systems, particularly for the assessment of speaking and writing skills.</w:t>
      </w:r>
    </w:p>
    <w:p w14:paraId="35B95F61" w14:textId="35B4D213" w:rsidR="000B3C27" w:rsidRPr="000B3C27" w:rsidRDefault="000B3C27" w:rsidP="000B3C27">
      <w:pPr>
        <w:ind w:left="567" w:right="567" w:firstLine="0"/>
        <w:rPr>
          <w:rFonts w:ascii="Times New Roman" w:hAnsi="Times New Roman" w:cs="Times New Roman"/>
          <w:lang w:val="en-GB"/>
        </w:rPr>
      </w:pPr>
      <w:r w:rsidRPr="000B3C27">
        <w:rPr>
          <w:rFonts w:ascii="Times New Roman" w:hAnsi="Times New Roman" w:cs="Times New Roman"/>
          <w:b/>
          <w:bCs/>
          <w:lang w:val="en-GB"/>
        </w:rPr>
        <w:t>Keywords</w:t>
      </w:r>
      <w:r w:rsidRPr="000B3C27">
        <w:rPr>
          <w:rFonts w:ascii="Times New Roman" w:hAnsi="Times New Roman" w:cs="Times New Roman"/>
          <w:lang w:val="en-GB"/>
        </w:rPr>
        <w:t>: Foreign, second, Turkish, electronic, Turkish, exam, artificial intelligence.</w:t>
      </w:r>
    </w:p>
    <w:p w14:paraId="7E45F849" w14:textId="3B5D46F0" w:rsidR="00BC0BB4" w:rsidRPr="00B314F3" w:rsidRDefault="00BC0BB4" w:rsidP="000B3C27">
      <w:pPr>
        <w:ind w:firstLine="0"/>
        <w:jc w:val="center"/>
        <w:rPr>
          <w:rFonts w:ascii="Times New Roman" w:hAnsi="Times New Roman" w:cs="Times New Roman"/>
          <w:b/>
          <w:bCs/>
        </w:rPr>
      </w:pPr>
      <w:bookmarkStart w:id="0" w:name="_Hlk179282452"/>
      <w:r w:rsidRPr="00B314F3">
        <w:rPr>
          <w:rFonts w:ascii="Times New Roman" w:hAnsi="Times New Roman" w:cs="Times New Roman"/>
          <w:b/>
          <w:bCs/>
        </w:rPr>
        <w:t>Giriş</w:t>
      </w:r>
    </w:p>
    <w:p w14:paraId="6D716AEC" w14:textId="6C7247E4" w:rsidR="00FE09BE" w:rsidRPr="00B314F3" w:rsidRDefault="005F6306" w:rsidP="00827C09">
      <w:pPr>
        <w:rPr>
          <w:rFonts w:ascii="Times New Roman" w:hAnsi="Times New Roman" w:cs="Times New Roman"/>
        </w:rPr>
      </w:pPr>
      <w:bookmarkStart w:id="1" w:name="_Hlk177328631"/>
      <w:r w:rsidRPr="00B314F3">
        <w:rPr>
          <w:rFonts w:ascii="Times New Roman" w:hAnsi="Times New Roman" w:cs="Times New Roman"/>
        </w:rPr>
        <w:t>Türkiye, s</w:t>
      </w:r>
      <w:r w:rsidR="001030CA" w:rsidRPr="00B314F3">
        <w:rPr>
          <w:rFonts w:ascii="Times New Roman" w:hAnsi="Times New Roman" w:cs="Times New Roman"/>
        </w:rPr>
        <w:t>ığınmacı, göçmen, yerleşik yaban</w:t>
      </w:r>
      <w:r w:rsidR="00B97023" w:rsidRPr="00B314F3">
        <w:rPr>
          <w:rFonts w:ascii="Times New Roman" w:hAnsi="Times New Roman" w:cs="Times New Roman"/>
        </w:rPr>
        <w:t xml:space="preserve">cı ya da uluslararası öğrenci </w:t>
      </w:r>
      <w:r w:rsidRPr="00B314F3">
        <w:rPr>
          <w:rFonts w:ascii="Times New Roman" w:hAnsi="Times New Roman" w:cs="Times New Roman"/>
        </w:rPr>
        <w:t>durumunda dikkate değer sayıla</w:t>
      </w:r>
      <w:r w:rsidR="00F502BA" w:rsidRPr="00B314F3">
        <w:rPr>
          <w:rFonts w:ascii="Times New Roman" w:hAnsi="Times New Roman" w:cs="Times New Roman"/>
        </w:rPr>
        <w:t>ra ulaşmış bir kitleyi ağırlamaktadır.</w:t>
      </w:r>
      <w:r w:rsidR="001030CA" w:rsidRPr="00B314F3">
        <w:rPr>
          <w:rFonts w:ascii="Times New Roman" w:hAnsi="Times New Roman" w:cs="Times New Roman"/>
        </w:rPr>
        <w:t xml:space="preserve"> Türkiye’de </w:t>
      </w:r>
      <w:r w:rsidR="00F502BA" w:rsidRPr="00B314F3">
        <w:rPr>
          <w:rFonts w:ascii="Times New Roman" w:hAnsi="Times New Roman" w:cs="Times New Roman"/>
        </w:rPr>
        <w:t xml:space="preserve">resmi sayılara göre, </w:t>
      </w:r>
      <w:r w:rsidR="001030CA" w:rsidRPr="00B314F3">
        <w:rPr>
          <w:rFonts w:ascii="Times New Roman" w:hAnsi="Times New Roman" w:cs="Times New Roman"/>
        </w:rPr>
        <w:t>3</w:t>
      </w:r>
      <w:r w:rsidR="00AE35D6" w:rsidRPr="00B314F3">
        <w:rPr>
          <w:rFonts w:ascii="Times New Roman" w:hAnsi="Times New Roman" w:cs="Times New Roman"/>
        </w:rPr>
        <w:t>.000.000’un</w:t>
      </w:r>
      <w:r w:rsidR="00F502BA" w:rsidRPr="00B314F3">
        <w:rPr>
          <w:rFonts w:ascii="Times New Roman" w:hAnsi="Times New Roman" w:cs="Times New Roman"/>
        </w:rPr>
        <w:t xml:space="preserve"> üzerinde</w:t>
      </w:r>
      <w:r w:rsidR="001030CA" w:rsidRPr="00B314F3">
        <w:rPr>
          <w:rFonts w:ascii="Times New Roman" w:hAnsi="Times New Roman" w:cs="Times New Roman"/>
        </w:rPr>
        <w:t xml:space="preserve"> geçici koruma altında bulunan Suriyeliler, 2</w:t>
      </w:r>
      <w:r w:rsidR="00F502BA" w:rsidRPr="00B314F3">
        <w:rPr>
          <w:rFonts w:ascii="Times New Roman" w:hAnsi="Times New Roman" w:cs="Times New Roman"/>
        </w:rPr>
        <w:t>00</w:t>
      </w:r>
      <w:r w:rsidR="00AE35D6" w:rsidRPr="00B314F3">
        <w:rPr>
          <w:rFonts w:ascii="Times New Roman" w:hAnsi="Times New Roman" w:cs="Times New Roman"/>
        </w:rPr>
        <w:t>.000’i aşkın</w:t>
      </w:r>
      <w:r w:rsidR="001030CA" w:rsidRPr="00B314F3">
        <w:rPr>
          <w:rFonts w:ascii="Times New Roman" w:hAnsi="Times New Roman" w:cs="Times New Roman"/>
        </w:rPr>
        <w:t xml:space="preserve"> uluslararası koruma kapsamında bulunan yabancılar ve 1</w:t>
      </w:r>
      <w:r w:rsidR="00AE35D6" w:rsidRPr="00B314F3">
        <w:rPr>
          <w:rFonts w:ascii="Times New Roman" w:hAnsi="Times New Roman" w:cs="Times New Roman"/>
        </w:rPr>
        <w:t>.000.000’nun üzerinde</w:t>
      </w:r>
      <w:r w:rsidR="001030CA" w:rsidRPr="00B314F3">
        <w:rPr>
          <w:rFonts w:ascii="Times New Roman" w:hAnsi="Times New Roman" w:cs="Times New Roman"/>
        </w:rPr>
        <w:t xml:space="preserve"> ikamet izniyle kalan yabancılar olmak üzere toplam 4 milyon 425 bin 230 yasal kalış hakkı bulunan yabancı bulunmaktadır (Göç İdaresi Başkanlığı [GİB], 2024). Sayısı bilinmeyen düzensiz göçmenlerle birlikte sayının 5 milyonun üzerinde olduğu tahmin edilebilir. Yüksek Öğretim Kurumu [YÖK] (2024) verilerine göre, Türk üniversitelerinde kayıtlı uluslararası öğrenci sayısı 225</w:t>
      </w:r>
      <w:r w:rsidR="000D78A9" w:rsidRPr="00B314F3">
        <w:rPr>
          <w:rFonts w:ascii="Times New Roman" w:hAnsi="Times New Roman" w:cs="Times New Roman"/>
        </w:rPr>
        <w:t>.000’in üzerindedir.</w:t>
      </w:r>
      <w:r w:rsidR="001030CA" w:rsidRPr="00B314F3">
        <w:rPr>
          <w:rFonts w:ascii="Times New Roman" w:hAnsi="Times New Roman" w:cs="Times New Roman"/>
        </w:rPr>
        <w:t xml:space="preserve"> </w:t>
      </w:r>
      <w:r w:rsidR="00D96589" w:rsidRPr="00B314F3">
        <w:rPr>
          <w:rFonts w:ascii="Times New Roman" w:hAnsi="Times New Roman" w:cs="Times New Roman"/>
        </w:rPr>
        <w:t xml:space="preserve">Uluslararası öğrencilerin üniversite </w:t>
      </w:r>
      <w:r w:rsidR="00D96589" w:rsidRPr="00B314F3">
        <w:rPr>
          <w:rFonts w:ascii="Times New Roman" w:hAnsi="Times New Roman" w:cs="Times New Roman"/>
        </w:rPr>
        <w:lastRenderedPageBreak/>
        <w:t xml:space="preserve">eğitimlerine başlayabilmek için asgari C1 düzeyinde Türkçe dil yeterliklerini kanıtlamaları gerekmektedir. </w:t>
      </w:r>
      <w:r w:rsidR="00E83468" w:rsidRPr="00B314F3">
        <w:rPr>
          <w:rFonts w:ascii="Times New Roman" w:hAnsi="Times New Roman" w:cs="Times New Roman"/>
        </w:rPr>
        <w:t>Bunun için özel üniversite, devlet üniversitesi ya da akredite olmuş başka kurum, kuruluş ve organizasyonlar Türkçe yeterli</w:t>
      </w:r>
      <w:r w:rsidR="00BA34DC" w:rsidRPr="00B314F3">
        <w:rPr>
          <w:rFonts w:ascii="Times New Roman" w:hAnsi="Times New Roman" w:cs="Times New Roman"/>
        </w:rPr>
        <w:t>k sınavları düzenlemektedir. Üniversitelere bağlı</w:t>
      </w:r>
      <w:r w:rsidR="00E83468" w:rsidRPr="00B314F3">
        <w:rPr>
          <w:rFonts w:ascii="Times New Roman" w:hAnsi="Times New Roman" w:cs="Times New Roman"/>
        </w:rPr>
        <w:t xml:space="preserve"> </w:t>
      </w:r>
      <w:r w:rsidR="00BA34DC" w:rsidRPr="00B314F3">
        <w:rPr>
          <w:rFonts w:ascii="Times New Roman" w:hAnsi="Times New Roman" w:cs="Times New Roman"/>
        </w:rPr>
        <w:t>d</w:t>
      </w:r>
      <w:r w:rsidR="001030CA" w:rsidRPr="00B314F3">
        <w:rPr>
          <w:rFonts w:ascii="Times New Roman" w:hAnsi="Times New Roman" w:cs="Times New Roman"/>
        </w:rPr>
        <w:t xml:space="preserve">il </w:t>
      </w:r>
      <w:r w:rsidR="00BA34DC" w:rsidRPr="00B314F3">
        <w:rPr>
          <w:rFonts w:ascii="Times New Roman" w:hAnsi="Times New Roman" w:cs="Times New Roman"/>
        </w:rPr>
        <w:t>öğretim merkezlerinde (TÖMER, DİLMER)</w:t>
      </w:r>
      <w:r w:rsidR="001030CA" w:rsidRPr="00B314F3">
        <w:rPr>
          <w:rFonts w:ascii="Times New Roman" w:hAnsi="Times New Roman" w:cs="Times New Roman"/>
        </w:rPr>
        <w:t xml:space="preserve"> Türkçe öğrenen üniversite öğrenciler</w:t>
      </w:r>
      <w:r w:rsidR="00C0790B" w:rsidRPr="00B314F3">
        <w:rPr>
          <w:rFonts w:ascii="Times New Roman" w:hAnsi="Times New Roman" w:cs="Times New Roman"/>
        </w:rPr>
        <w:t xml:space="preserve"> başta olmak üzere,</w:t>
      </w:r>
      <w:r w:rsidR="001030CA" w:rsidRPr="00B314F3">
        <w:rPr>
          <w:rFonts w:ascii="Times New Roman" w:hAnsi="Times New Roman" w:cs="Times New Roman"/>
        </w:rPr>
        <w:t xml:space="preserve"> ilk ve orta öğretim seviyesinde olan sığınmacı statüsündeki öğrenciler ya da çeşitli sebeplerden dolayı Türkçe öğrenen kursiyerler </w:t>
      </w:r>
      <w:r w:rsidR="00BA34DC" w:rsidRPr="00B314F3">
        <w:rPr>
          <w:rFonts w:ascii="Times New Roman" w:hAnsi="Times New Roman" w:cs="Times New Roman"/>
        </w:rPr>
        <w:t>Türkçe yeterli</w:t>
      </w:r>
      <w:r w:rsidR="00C0790B" w:rsidRPr="00B314F3">
        <w:rPr>
          <w:rFonts w:ascii="Times New Roman" w:hAnsi="Times New Roman" w:cs="Times New Roman"/>
        </w:rPr>
        <w:t xml:space="preserve">klerini ölçen bu sınavlara katılmaktadırlar. </w:t>
      </w:r>
      <w:r w:rsidR="003A50A1" w:rsidRPr="00B314F3">
        <w:rPr>
          <w:rFonts w:ascii="Times New Roman" w:hAnsi="Times New Roman" w:cs="Times New Roman"/>
        </w:rPr>
        <w:t>Bu tür sınavlarda, sınav sonucunda belirlenen seviye sertifika haline getirilip belgelendirilebilmektedir.</w:t>
      </w:r>
      <w:r w:rsidR="00827C09" w:rsidRPr="00B314F3">
        <w:rPr>
          <w:rFonts w:ascii="Times New Roman" w:hAnsi="Times New Roman" w:cs="Times New Roman"/>
        </w:rPr>
        <w:t xml:space="preserve"> Uluslararası öğrenciler açısından </w:t>
      </w:r>
      <w:r w:rsidR="00452F7C" w:rsidRPr="00B314F3">
        <w:rPr>
          <w:rFonts w:ascii="Times New Roman" w:hAnsi="Times New Roman" w:cs="Times New Roman"/>
        </w:rPr>
        <w:t>Türkçe yeterlik sınavları, üniversite eğitimi öncesi Türkçe yeterliğin kanıtla</w:t>
      </w:r>
      <w:r w:rsidR="00FE09BE" w:rsidRPr="00B314F3">
        <w:rPr>
          <w:rFonts w:ascii="Times New Roman" w:hAnsi="Times New Roman" w:cs="Times New Roman"/>
        </w:rPr>
        <w:t>n</w:t>
      </w:r>
      <w:r w:rsidR="00452F7C" w:rsidRPr="00B314F3">
        <w:rPr>
          <w:rFonts w:ascii="Times New Roman" w:hAnsi="Times New Roman" w:cs="Times New Roman"/>
        </w:rPr>
        <w:t>ması ya da Türkçe hazırlık kursları için seviye tespitini</w:t>
      </w:r>
      <w:r w:rsidR="00FE09BE" w:rsidRPr="00B314F3">
        <w:rPr>
          <w:rFonts w:ascii="Times New Roman" w:hAnsi="Times New Roman" w:cs="Times New Roman"/>
        </w:rPr>
        <w:t>n yapılması anlamına gelmektedir.</w:t>
      </w:r>
    </w:p>
    <w:p w14:paraId="5D5314C9" w14:textId="6B9E4FED" w:rsidR="00BC0BB4" w:rsidRPr="00B314F3" w:rsidRDefault="00FE09BE" w:rsidP="00FB508B">
      <w:pPr>
        <w:rPr>
          <w:rFonts w:ascii="Times New Roman" w:hAnsi="Times New Roman" w:cs="Times New Roman"/>
        </w:rPr>
      </w:pPr>
      <w:r w:rsidRPr="00B314F3">
        <w:rPr>
          <w:rFonts w:ascii="Times New Roman" w:hAnsi="Times New Roman" w:cs="Times New Roman"/>
        </w:rPr>
        <w:t xml:space="preserve">Türkçenin yabancı dil ve ikinci dil olarak öğretiminde uygulanan </w:t>
      </w:r>
      <w:r w:rsidR="00BB42B2" w:rsidRPr="00B314F3">
        <w:rPr>
          <w:rFonts w:ascii="Times New Roman" w:hAnsi="Times New Roman" w:cs="Times New Roman"/>
        </w:rPr>
        <w:t>seviye tespit ya da yeterlik sınavlarının belli bir standarda uygun olması beklenmektedir.</w:t>
      </w:r>
      <w:r w:rsidR="00452F7C" w:rsidRPr="00B314F3">
        <w:rPr>
          <w:rFonts w:ascii="Times New Roman" w:hAnsi="Times New Roman" w:cs="Times New Roman"/>
        </w:rPr>
        <w:t xml:space="preserve"> </w:t>
      </w:r>
      <w:r w:rsidR="007304C7" w:rsidRPr="00B314F3">
        <w:rPr>
          <w:rFonts w:ascii="Times New Roman" w:hAnsi="Times New Roman" w:cs="Times New Roman"/>
          <w:i/>
          <w:iCs/>
        </w:rPr>
        <w:t>Diller için Avrupa Ortak Başvuru Metni</w:t>
      </w:r>
      <w:r w:rsidR="007304C7" w:rsidRPr="00B314F3">
        <w:rPr>
          <w:rFonts w:ascii="Times New Roman" w:hAnsi="Times New Roman" w:cs="Times New Roman"/>
        </w:rPr>
        <w:t xml:space="preserve"> (Talim ve Terbiye Kurulu Başkanlığı [TTKB], 2021) ve </w:t>
      </w:r>
      <w:r w:rsidR="007304C7" w:rsidRPr="00B314F3">
        <w:rPr>
          <w:rFonts w:ascii="Times New Roman" w:hAnsi="Times New Roman" w:cs="Times New Roman"/>
          <w:i/>
          <w:iCs/>
        </w:rPr>
        <w:t>Yabancı Dil olarak Türkçe Öğretim Programı</w:t>
      </w:r>
      <w:r w:rsidR="007304C7" w:rsidRPr="00B314F3">
        <w:rPr>
          <w:rFonts w:ascii="Times New Roman" w:hAnsi="Times New Roman" w:cs="Times New Roman"/>
        </w:rPr>
        <w:t xml:space="preserve"> (Türkiye Maarif Vakfı [TMF], 2020) gerek</w:t>
      </w:r>
      <w:r w:rsidR="005B7EA7" w:rsidRPr="00B314F3">
        <w:rPr>
          <w:rFonts w:ascii="Times New Roman" w:hAnsi="Times New Roman" w:cs="Times New Roman"/>
        </w:rPr>
        <w:t xml:space="preserve"> öğretim materyalleri geliştirilmesinde ve öğretim programlarında gerek ölçme ve değerlendirme açısından </w:t>
      </w:r>
      <w:r w:rsidR="007304C7" w:rsidRPr="00B314F3">
        <w:rPr>
          <w:rFonts w:ascii="Times New Roman" w:hAnsi="Times New Roman" w:cs="Times New Roman"/>
        </w:rPr>
        <w:t>kılavuz niteliğindedir. Bu çerçevelere göre diğer tüm boyutlarında olduğu gibi ölçme değerlendirme boyutun</w:t>
      </w:r>
      <w:r w:rsidR="003C2C6B" w:rsidRPr="00B314F3">
        <w:rPr>
          <w:rFonts w:ascii="Times New Roman" w:hAnsi="Times New Roman" w:cs="Times New Roman"/>
        </w:rPr>
        <w:t>da da</w:t>
      </w:r>
      <w:r w:rsidR="007304C7" w:rsidRPr="00B314F3">
        <w:rPr>
          <w:rFonts w:ascii="Times New Roman" w:hAnsi="Times New Roman" w:cs="Times New Roman"/>
        </w:rPr>
        <w:t xml:space="preserve"> beceri temelli, belli kazanımlara</w:t>
      </w:r>
      <w:r w:rsidR="003C2C6B" w:rsidRPr="00B314F3">
        <w:rPr>
          <w:rFonts w:ascii="Times New Roman" w:hAnsi="Times New Roman" w:cs="Times New Roman"/>
        </w:rPr>
        <w:t xml:space="preserve"> ve öğrenci seviyesine uygun tasarımlar önerilmektedir. Bu kapsamda </w:t>
      </w:r>
      <w:r w:rsidR="007F749C" w:rsidRPr="00B314F3">
        <w:rPr>
          <w:rFonts w:ascii="Times New Roman" w:hAnsi="Times New Roman" w:cs="Times New Roman"/>
        </w:rPr>
        <w:t xml:space="preserve">Türkçe yeterlik ya da seviye tespit sınavlarının beceri temelli olarak dinleme, okuma, yazma ve konuşma alt boyutlarında tasarlanmaktadır. </w:t>
      </w:r>
      <w:r w:rsidR="00893231" w:rsidRPr="00B314F3">
        <w:rPr>
          <w:rFonts w:ascii="Times New Roman" w:hAnsi="Times New Roman" w:cs="Times New Roman"/>
        </w:rPr>
        <w:t>Genel uygulamaya göre dinleme, okuma ve yazma becerileri 1. oturumda, konuşma 2. oturumda ölç</w:t>
      </w:r>
      <w:r w:rsidR="00BB2A08" w:rsidRPr="00B314F3">
        <w:rPr>
          <w:rFonts w:ascii="Times New Roman" w:hAnsi="Times New Roman" w:cs="Times New Roman"/>
        </w:rPr>
        <w:t xml:space="preserve">ülmektedir. Genellikle </w:t>
      </w:r>
      <w:r w:rsidR="00315E3A" w:rsidRPr="00B314F3">
        <w:rPr>
          <w:rFonts w:ascii="Times New Roman" w:hAnsi="Times New Roman" w:cs="Times New Roman"/>
        </w:rPr>
        <w:t>kâğıt</w:t>
      </w:r>
      <w:r w:rsidR="00BB2A08" w:rsidRPr="00B314F3">
        <w:rPr>
          <w:rFonts w:ascii="Times New Roman" w:hAnsi="Times New Roman" w:cs="Times New Roman"/>
        </w:rPr>
        <w:t xml:space="preserve"> tabanlı sınavların kullanıldığı, nispeten az sayıda çevrimiçi sınavlar uygulandığı görülmektedir. </w:t>
      </w:r>
      <w:r w:rsidR="00315E3A" w:rsidRPr="00B314F3">
        <w:rPr>
          <w:rFonts w:ascii="Times New Roman" w:hAnsi="Times New Roman" w:cs="Times New Roman"/>
        </w:rPr>
        <w:t xml:space="preserve">Yüce ve </w:t>
      </w:r>
      <w:proofErr w:type="spellStart"/>
      <w:r w:rsidR="00315E3A" w:rsidRPr="00B314F3">
        <w:rPr>
          <w:rFonts w:ascii="Times New Roman" w:hAnsi="Times New Roman" w:cs="Times New Roman"/>
        </w:rPr>
        <w:t>Süğümlü’nün</w:t>
      </w:r>
      <w:proofErr w:type="spellEnd"/>
      <w:r w:rsidR="00315E3A" w:rsidRPr="00B314F3">
        <w:rPr>
          <w:rFonts w:ascii="Times New Roman" w:hAnsi="Times New Roman" w:cs="Times New Roman"/>
        </w:rPr>
        <w:t xml:space="preserve"> (2023), öğretici ve öğrencilerin görüşlerinden hareketle ikinci dil olarak Türkçe öğretiminin sorunlarını belirledikleri araştırmalarında, ölçme değerlendirme boyutundaki sorunlar, sınav içeriğinin sınırlılıkları, kitap etkinliklerinden farklı olması ve yeni teknolojilerin yeterince kullanılamamasıyla ilişkilidir (Yüce ve </w:t>
      </w:r>
      <w:proofErr w:type="spellStart"/>
      <w:r w:rsidR="00315E3A" w:rsidRPr="00B314F3">
        <w:rPr>
          <w:rFonts w:ascii="Times New Roman" w:hAnsi="Times New Roman" w:cs="Times New Roman"/>
        </w:rPr>
        <w:t>Süğümlü</w:t>
      </w:r>
      <w:proofErr w:type="spellEnd"/>
      <w:r w:rsidR="00315E3A" w:rsidRPr="00B314F3">
        <w:rPr>
          <w:rFonts w:ascii="Times New Roman" w:hAnsi="Times New Roman" w:cs="Times New Roman"/>
        </w:rPr>
        <w:t>, 2023). Dil eğitiminin beceri temelli yürütülmesine ilişkin yaklaşıma (</w:t>
      </w:r>
      <w:proofErr w:type="spellStart"/>
      <w:r w:rsidR="00315E3A" w:rsidRPr="00B314F3">
        <w:rPr>
          <w:rFonts w:ascii="Times New Roman" w:hAnsi="Times New Roman" w:cs="Times New Roman"/>
        </w:rPr>
        <w:t>Krashen</w:t>
      </w:r>
      <w:proofErr w:type="spellEnd"/>
      <w:r w:rsidR="00315E3A" w:rsidRPr="00B314F3">
        <w:rPr>
          <w:rFonts w:ascii="Times New Roman" w:hAnsi="Times New Roman" w:cs="Times New Roman"/>
        </w:rPr>
        <w:t xml:space="preserve"> &amp; </w:t>
      </w:r>
      <w:proofErr w:type="spellStart"/>
      <w:r w:rsidR="00315E3A" w:rsidRPr="00B314F3">
        <w:rPr>
          <w:rFonts w:ascii="Times New Roman" w:hAnsi="Times New Roman" w:cs="Times New Roman"/>
        </w:rPr>
        <w:t>Terrell</w:t>
      </w:r>
      <w:proofErr w:type="spellEnd"/>
      <w:r w:rsidR="00315E3A" w:rsidRPr="00B314F3">
        <w:rPr>
          <w:rFonts w:ascii="Times New Roman" w:hAnsi="Times New Roman" w:cs="Times New Roman"/>
        </w:rPr>
        <w:t xml:space="preserve">, 1983; </w:t>
      </w:r>
      <w:proofErr w:type="spellStart"/>
      <w:r w:rsidR="00315E3A" w:rsidRPr="00B314F3">
        <w:rPr>
          <w:rFonts w:ascii="Times New Roman" w:hAnsi="Times New Roman" w:cs="Times New Roman"/>
        </w:rPr>
        <w:t>Ellis</w:t>
      </w:r>
      <w:proofErr w:type="spellEnd"/>
      <w:r w:rsidR="00315E3A" w:rsidRPr="00B314F3">
        <w:rPr>
          <w:rFonts w:ascii="Times New Roman" w:hAnsi="Times New Roman" w:cs="Times New Roman"/>
        </w:rPr>
        <w:t>, 2003) uygun olarak, ölçme değerlendirme ayağının da beceri temelli tasarlanması gerekmektedir. Türkçe öğreten özel kursların Türkçe seviye belirleme sınavları da akademik açıdan ve standartlaşma açsından yetersiz kalmaktadır (Er, 2023).</w:t>
      </w:r>
      <w:r w:rsidR="00601756" w:rsidRPr="00B314F3">
        <w:rPr>
          <w:rFonts w:ascii="Times New Roman" w:hAnsi="Times New Roman" w:cs="Times New Roman"/>
        </w:rPr>
        <w:t xml:space="preserve"> </w:t>
      </w:r>
      <w:r w:rsidR="001030CA" w:rsidRPr="00B314F3">
        <w:rPr>
          <w:rFonts w:ascii="Times New Roman" w:hAnsi="Times New Roman" w:cs="Times New Roman"/>
        </w:rPr>
        <w:t>Türkçe yeterlik sınavları</w:t>
      </w:r>
      <w:r w:rsidR="00601756" w:rsidRPr="00B314F3">
        <w:rPr>
          <w:rFonts w:ascii="Times New Roman" w:hAnsi="Times New Roman" w:cs="Times New Roman"/>
        </w:rPr>
        <w:t>nın</w:t>
      </w:r>
      <w:r w:rsidR="001030CA" w:rsidRPr="00B314F3">
        <w:rPr>
          <w:rFonts w:ascii="Times New Roman" w:hAnsi="Times New Roman" w:cs="Times New Roman"/>
        </w:rPr>
        <w:t xml:space="preserve"> kâğıt tabanlı</w:t>
      </w:r>
      <w:r w:rsidR="00601756" w:rsidRPr="00B314F3">
        <w:rPr>
          <w:rFonts w:ascii="Times New Roman" w:hAnsi="Times New Roman" w:cs="Times New Roman"/>
        </w:rPr>
        <w:t xml:space="preserve"> olması</w:t>
      </w:r>
      <w:r w:rsidR="00A06F31">
        <w:rPr>
          <w:rFonts w:ascii="Times New Roman" w:hAnsi="Times New Roman" w:cs="Times New Roman"/>
        </w:rPr>
        <w:t>nın</w:t>
      </w:r>
      <w:r w:rsidR="001030CA" w:rsidRPr="00B314F3">
        <w:rPr>
          <w:rFonts w:ascii="Times New Roman" w:hAnsi="Times New Roman" w:cs="Times New Roman"/>
        </w:rPr>
        <w:t xml:space="preserve"> çeşitli </w:t>
      </w:r>
      <w:r w:rsidR="00601756" w:rsidRPr="00B314F3">
        <w:rPr>
          <w:rFonts w:ascii="Times New Roman" w:hAnsi="Times New Roman" w:cs="Times New Roman"/>
        </w:rPr>
        <w:t>olumsuz yanları olabilmektedir</w:t>
      </w:r>
      <w:r w:rsidR="001030CA" w:rsidRPr="00B314F3">
        <w:rPr>
          <w:rFonts w:ascii="Times New Roman" w:hAnsi="Times New Roman" w:cs="Times New Roman"/>
        </w:rPr>
        <w:t>. Görsel içeriklerin ve soru tiplerinin sınırlandırılmasından</w:t>
      </w:r>
      <w:r w:rsidR="00A06F31">
        <w:rPr>
          <w:rFonts w:ascii="Times New Roman" w:hAnsi="Times New Roman" w:cs="Times New Roman"/>
        </w:rPr>
        <w:t>,</w:t>
      </w:r>
      <w:r w:rsidR="001030CA" w:rsidRPr="00B314F3">
        <w:rPr>
          <w:rFonts w:ascii="Times New Roman" w:hAnsi="Times New Roman" w:cs="Times New Roman"/>
        </w:rPr>
        <w:t xml:space="preserve"> geçerlik ve güvenirlik sorunlarına kadar birçok farklı durumdan bahsedilebilir. Türkçe ana dili eğitiminin ölçme-değerlendirilmesinde beceri temelli, çevrimiçi standartlaştırılmış sınavların uygulanması amacıyla Millî Eğitim Bakanlığının [MEB] geliştirdiği Dört Beceri Sınavı bu bağlamdaki ihtiyaçları gidermeye yöneliktir (Eroğlu, vd., 2020). Buna karşın Türkçenin yabancı ya da ikinci dil olarak öğretimi alanında bu </w:t>
      </w:r>
      <w:r w:rsidR="00601756" w:rsidRPr="00B314F3">
        <w:rPr>
          <w:rFonts w:ascii="Times New Roman" w:hAnsi="Times New Roman" w:cs="Times New Roman"/>
        </w:rPr>
        <w:t xml:space="preserve">derece </w:t>
      </w:r>
      <w:r w:rsidR="001030CA" w:rsidRPr="00B314F3">
        <w:rPr>
          <w:rFonts w:ascii="Times New Roman" w:hAnsi="Times New Roman" w:cs="Times New Roman"/>
        </w:rPr>
        <w:t>kapsam</w:t>
      </w:r>
      <w:r w:rsidR="00601756" w:rsidRPr="00B314F3">
        <w:rPr>
          <w:rFonts w:ascii="Times New Roman" w:hAnsi="Times New Roman" w:cs="Times New Roman"/>
        </w:rPr>
        <w:t>lı</w:t>
      </w:r>
      <w:r w:rsidR="001030CA" w:rsidRPr="00B314F3">
        <w:rPr>
          <w:rFonts w:ascii="Times New Roman" w:hAnsi="Times New Roman" w:cs="Times New Roman"/>
        </w:rPr>
        <w:t xml:space="preserve"> çevrimiçi </w:t>
      </w:r>
      <w:r w:rsidR="00601756" w:rsidRPr="00B314F3">
        <w:rPr>
          <w:rFonts w:ascii="Times New Roman" w:hAnsi="Times New Roman" w:cs="Times New Roman"/>
        </w:rPr>
        <w:t>ölçme</w:t>
      </w:r>
      <w:r w:rsidR="004024D3" w:rsidRPr="00B314F3">
        <w:rPr>
          <w:rFonts w:ascii="Times New Roman" w:hAnsi="Times New Roman" w:cs="Times New Roman"/>
        </w:rPr>
        <w:t xml:space="preserve"> değerlendirme</w:t>
      </w:r>
      <w:r w:rsidR="00601756" w:rsidRPr="00B314F3">
        <w:rPr>
          <w:rFonts w:ascii="Times New Roman" w:hAnsi="Times New Roman" w:cs="Times New Roman"/>
        </w:rPr>
        <w:t xml:space="preserve"> </w:t>
      </w:r>
      <w:r w:rsidR="001030CA" w:rsidRPr="00B314F3">
        <w:rPr>
          <w:rFonts w:ascii="Times New Roman" w:hAnsi="Times New Roman" w:cs="Times New Roman"/>
        </w:rPr>
        <w:t>ara</w:t>
      </w:r>
      <w:r w:rsidR="004024D3" w:rsidRPr="00B314F3">
        <w:rPr>
          <w:rFonts w:ascii="Times New Roman" w:hAnsi="Times New Roman" w:cs="Times New Roman"/>
        </w:rPr>
        <w:t>çları olmadığı söylenebilir.</w:t>
      </w:r>
      <w:r w:rsidR="001030CA" w:rsidRPr="00B314F3">
        <w:rPr>
          <w:rFonts w:ascii="Times New Roman" w:hAnsi="Times New Roman" w:cs="Times New Roman"/>
        </w:rPr>
        <w:t xml:space="preserve"> mevcut olmadığı görülmektedir. </w:t>
      </w:r>
      <w:r w:rsidR="00F302E6" w:rsidRPr="00B314F3">
        <w:rPr>
          <w:rFonts w:ascii="Times New Roman" w:hAnsi="Times New Roman" w:cs="Times New Roman"/>
        </w:rPr>
        <w:t xml:space="preserve">Çevrimiçi sınavların kâğıt tabanlı ve yüz yüze olanlara kıyasla bazı avantajlara sahip olduğu söylenebilir. </w:t>
      </w:r>
      <w:r w:rsidR="001030CA" w:rsidRPr="00B314F3">
        <w:rPr>
          <w:rFonts w:ascii="Times New Roman" w:hAnsi="Times New Roman" w:cs="Times New Roman"/>
        </w:rPr>
        <w:t>Çerçi (2018), bu konudaki öğretici görüşlerini belirlediği araştırmasında, bu tür bir konuşma sınavının öğrencide sınav kaygısı yaratabildiği, ölçmenin güvenirliğini zedelediğini tespit etmiştir. Buna karşılık olarak, konuşma sınavlarının sesli ve görüntülü olarak kaydedilmesi gerektiği bunun hem öğrenciye geribildirim bakımından yararlı olacağı hem de birden çok öğretim elemanı tarafından ölçme ve değerlendirmenin yapılmasına olanak tanıyacağı sonuçlarına ulaşmıştır (Çerçi, 2028, s.11). İnternet ortamında, sınırlı sayıda genel kullanıma açık çevrimiçi sınavlara ulaşmak mümkündür. Fakat bunlar incelendiğinde sınavların yalnızca okuma ve dinleme boyutuyla sınırlı kaldıkları ve kâğıt tabanlı yeterlik sınavlarına benzer şekilde alt düzey bilişsel becerileri ölçmeye yönelik oldukları (Özbek, 2023), medya içerikleri ve soru tipleri açısından kısıtlı çeşitlilik ve kapsama sahip oldukları görülmektedir (</w:t>
      </w:r>
      <w:proofErr w:type="spellStart"/>
      <w:r w:rsidR="001030CA" w:rsidRPr="00B314F3">
        <w:rPr>
          <w:rFonts w:ascii="Times New Roman" w:hAnsi="Times New Roman" w:cs="Times New Roman"/>
        </w:rPr>
        <w:t>Turkcestan</w:t>
      </w:r>
      <w:proofErr w:type="spellEnd"/>
      <w:r w:rsidR="001030CA" w:rsidRPr="00B314F3">
        <w:rPr>
          <w:rFonts w:ascii="Times New Roman" w:hAnsi="Times New Roman" w:cs="Times New Roman"/>
        </w:rPr>
        <w:t xml:space="preserve">, 2024; İTS, 2024). </w:t>
      </w:r>
      <w:bookmarkStart w:id="2" w:name="_Hlk177329052"/>
      <w:r w:rsidR="004B5403" w:rsidRPr="00B314F3">
        <w:rPr>
          <w:rFonts w:ascii="Times New Roman" w:hAnsi="Times New Roman" w:cs="Times New Roman"/>
        </w:rPr>
        <w:t xml:space="preserve">Bazı </w:t>
      </w:r>
      <w:r w:rsidR="001030CA" w:rsidRPr="00B314F3">
        <w:rPr>
          <w:rFonts w:ascii="Times New Roman" w:hAnsi="Times New Roman" w:cs="Times New Roman"/>
        </w:rPr>
        <w:t>Türkçe öğretim merkezleri okuma ve dinleme sınavlarının otomasyon sistemiyle gerçekleştirildiği, yazma ve konuşma sınavlarının çevrimiçi fakat karşılıklı iletişim yoluyla gerçek kişiler tarafından yürütülüp değerlendirildiği bir çevrimiçi sınav formatı uygulamaktadırlar (İstanbul Üniversitesi</w:t>
      </w:r>
      <w:r w:rsidR="008F34F3">
        <w:rPr>
          <w:rFonts w:ascii="Times New Roman" w:hAnsi="Times New Roman" w:cs="Times New Roman"/>
        </w:rPr>
        <w:t xml:space="preserve"> </w:t>
      </w:r>
      <w:r w:rsidR="001030CA" w:rsidRPr="00B314F3">
        <w:rPr>
          <w:rFonts w:ascii="Times New Roman" w:hAnsi="Times New Roman" w:cs="Times New Roman"/>
        </w:rPr>
        <w:t xml:space="preserve">Cerrahpaşa Sürekli Eğitim Merkezi, 2024; </w:t>
      </w:r>
      <w:proofErr w:type="spellStart"/>
      <w:r w:rsidR="001030CA" w:rsidRPr="00B314F3">
        <w:rPr>
          <w:rFonts w:ascii="Times New Roman" w:hAnsi="Times New Roman" w:cs="Times New Roman"/>
        </w:rPr>
        <w:t>Hırmız</w:t>
      </w:r>
      <w:r w:rsidR="008F34F3">
        <w:rPr>
          <w:rFonts w:ascii="Times New Roman" w:hAnsi="Times New Roman" w:cs="Times New Roman"/>
        </w:rPr>
        <w:t>y</w:t>
      </w:r>
      <w:proofErr w:type="spellEnd"/>
      <w:r w:rsidR="001030CA" w:rsidRPr="00B314F3">
        <w:rPr>
          <w:rFonts w:ascii="Times New Roman" w:hAnsi="Times New Roman" w:cs="Times New Roman"/>
        </w:rPr>
        <w:t xml:space="preserve"> </w:t>
      </w:r>
      <w:proofErr w:type="spellStart"/>
      <w:r w:rsidR="001030CA" w:rsidRPr="00B314F3">
        <w:rPr>
          <w:rFonts w:ascii="Times New Roman" w:hAnsi="Times New Roman" w:cs="Times New Roman"/>
        </w:rPr>
        <w:t>Group</w:t>
      </w:r>
      <w:proofErr w:type="spellEnd"/>
      <w:r w:rsidR="001030CA" w:rsidRPr="00B314F3">
        <w:rPr>
          <w:rFonts w:ascii="Times New Roman" w:hAnsi="Times New Roman" w:cs="Times New Roman"/>
        </w:rPr>
        <w:t>, 2024). Sonuç olarak az sayıdaki çevrimiçi Türkçe yeterlik sınavı da bu bağlamdaki ihtiyaçlara cevap vermemektedir.</w:t>
      </w:r>
      <w:bookmarkEnd w:id="1"/>
      <w:bookmarkEnd w:id="2"/>
    </w:p>
    <w:p w14:paraId="179EA722" w14:textId="06444C7C" w:rsidR="007B194C" w:rsidRPr="00B314F3" w:rsidRDefault="00F325C6" w:rsidP="007B194C">
      <w:pPr>
        <w:rPr>
          <w:rFonts w:ascii="Times New Roman" w:hAnsi="Times New Roman" w:cs="Times New Roman"/>
        </w:rPr>
      </w:pPr>
      <w:r w:rsidRPr="00B314F3">
        <w:rPr>
          <w:rFonts w:ascii="Times New Roman" w:hAnsi="Times New Roman" w:cs="Times New Roman"/>
        </w:rPr>
        <w:t>Yabancı ve ikinci dil olarak Türkçe öğretiminde ç</w:t>
      </w:r>
      <w:r w:rsidR="004B5403" w:rsidRPr="00B314F3">
        <w:rPr>
          <w:rFonts w:ascii="Times New Roman" w:hAnsi="Times New Roman" w:cs="Times New Roman"/>
        </w:rPr>
        <w:t>evrimiçi ölçme</w:t>
      </w:r>
      <w:r w:rsidRPr="00B314F3">
        <w:rPr>
          <w:rFonts w:ascii="Times New Roman" w:hAnsi="Times New Roman" w:cs="Times New Roman"/>
        </w:rPr>
        <w:t xml:space="preserve">, değerlendirme araçlarının mevcut durumu, avantajlı ve dezavantajlı </w:t>
      </w:r>
      <w:r w:rsidR="00781D52" w:rsidRPr="00B314F3">
        <w:rPr>
          <w:rFonts w:ascii="Times New Roman" w:hAnsi="Times New Roman" w:cs="Times New Roman"/>
        </w:rPr>
        <w:t xml:space="preserve">yönlerinin ortaya konulması, eğitimin dijitalleşmesi ve bu konu bağlamında alanın </w:t>
      </w:r>
      <w:r w:rsidR="007B194C" w:rsidRPr="00B314F3">
        <w:rPr>
          <w:rFonts w:ascii="Times New Roman" w:hAnsi="Times New Roman" w:cs="Times New Roman"/>
        </w:rPr>
        <w:t xml:space="preserve">araştırma, geliştirme ve uygulama açısından gereksinimlerinin </w:t>
      </w:r>
      <w:r w:rsidR="007B194C" w:rsidRPr="00B314F3">
        <w:rPr>
          <w:rFonts w:ascii="Times New Roman" w:hAnsi="Times New Roman" w:cs="Times New Roman"/>
        </w:rPr>
        <w:lastRenderedPageBreak/>
        <w:t xml:space="preserve">belirlenmesini sağlayacaktır. Alan yazın tarandığında bu kapsamda bir araştırmanı olmadığı görülmektedir. Bu problem durumundan hareketle araştırmada </w:t>
      </w:r>
      <w:r w:rsidR="00C34B4C" w:rsidRPr="00B314F3">
        <w:rPr>
          <w:rFonts w:ascii="Times New Roman" w:hAnsi="Times New Roman" w:cs="Times New Roman"/>
        </w:rPr>
        <w:t>i</w:t>
      </w:r>
      <w:r w:rsidR="007B194C" w:rsidRPr="00B314F3">
        <w:rPr>
          <w:rFonts w:ascii="Times New Roman" w:hAnsi="Times New Roman" w:cs="Times New Roman"/>
        </w:rPr>
        <w:t>kinci ve yabancı dil olarak Türkçe öğretiminde kullanılan elektronik sınavların</w:t>
      </w:r>
      <w:r w:rsidR="00C34B4C" w:rsidRPr="00B314F3">
        <w:rPr>
          <w:rFonts w:ascii="Times New Roman" w:hAnsi="Times New Roman" w:cs="Times New Roman"/>
        </w:rPr>
        <w:t xml:space="preserve"> (E-sınav)</w:t>
      </w:r>
      <w:r w:rsidR="007B194C" w:rsidRPr="00B314F3">
        <w:rPr>
          <w:rFonts w:ascii="Times New Roman" w:hAnsi="Times New Roman" w:cs="Times New Roman"/>
        </w:rPr>
        <w:t xml:space="preserve"> durumunun, işlevlerinin, olumlu ve olumsuz yönlerinin ortaya çıkarılması amaçlanmaktadır. Buna uygun olarak araştırma soruları belirlenmiştir.</w:t>
      </w:r>
    </w:p>
    <w:p w14:paraId="4B1E27B9" w14:textId="178AC1B1" w:rsidR="007B194C" w:rsidRPr="00B314F3" w:rsidRDefault="007B194C" w:rsidP="00AC22D8">
      <w:pPr>
        <w:ind w:firstLine="0"/>
        <w:rPr>
          <w:rFonts w:ascii="Times New Roman" w:hAnsi="Times New Roman" w:cs="Times New Roman"/>
          <w:b/>
          <w:bCs/>
        </w:rPr>
      </w:pPr>
      <w:r w:rsidRPr="00B314F3">
        <w:rPr>
          <w:rFonts w:ascii="Times New Roman" w:hAnsi="Times New Roman" w:cs="Times New Roman"/>
        </w:rPr>
        <w:t xml:space="preserve">1. </w:t>
      </w:r>
      <w:r w:rsidR="00C34B4C" w:rsidRPr="00B314F3">
        <w:rPr>
          <w:rFonts w:ascii="Times New Roman" w:hAnsi="Times New Roman" w:cs="Times New Roman"/>
        </w:rPr>
        <w:t xml:space="preserve">İkinci ve yabancı dil olarak Türkçe öğretiminde kullanılan </w:t>
      </w:r>
      <w:r w:rsidR="00C53604" w:rsidRPr="00B314F3">
        <w:rPr>
          <w:rFonts w:ascii="Times New Roman" w:hAnsi="Times New Roman" w:cs="Times New Roman"/>
        </w:rPr>
        <w:t xml:space="preserve">mevcut </w:t>
      </w:r>
      <w:r w:rsidR="00C34B4C" w:rsidRPr="00B314F3">
        <w:rPr>
          <w:rFonts w:ascii="Times New Roman" w:hAnsi="Times New Roman" w:cs="Times New Roman"/>
        </w:rPr>
        <w:t xml:space="preserve">e-sınavlar Diller için Avrupa Ortak Başvuru </w:t>
      </w:r>
      <w:r w:rsidR="00C53604" w:rsidRPr="00B314F3">
        <w:rPr>
          <w:rFonts w:ascii="Times New Roman" w:hAnsi="Times New Roman" w:cs="Times New Roman"/>
        </w:rPr>
        <w:t xml:space="preserve">çerçevesi açısından </w:t>
      </w:r>
      <w:r w:rsidR="000301BC">
        <w:rPr>
          <w:rFonts w:ascii="Times New Roman" w:hAnsi="Times New Roman" w:cs="Times New Roman"/>
        </w:rPr>
        <w:t>nasıldır?</w:t>
      </w:r>
    </w:p>
    <w:p w14:paraId="46EF3030" w14:textId="5170EC11" w:rsidR="003B4AA4" w:rsidRPr="00B314F3" w:rsidRDefault="00C53604" w:rsidP="00AC22D8">
      <w:pPr>
        <w:ind w:firstLine="0"/>
        <w:rPr>
          <w:rFonts w:ascii="Times New Roman" w:hAnsi="Times New Roman" w:cs="Times New Roman"/>
          <w:b/>
          <w:bCs/>
        </w:rPr>
      </w:pPr>
      <w:r w:rsidRPr="00B314F3">
        <w:rPr>
          <w:rFonts w:ascii="Times New Roman" w:hAnsi="Times New Roman" w:cs="Times New Roman"/>
        </w:rPr>
        <w:t xml:space="preserve">2. İkinci ve yabancı dil olarak Türkçe öğretiminde kullanılan mevcut e-sınavların </w:t>
      </w:r>
      <w:r w:rsidR="000301BC">
        <w:rPr>
          <w:rFonts w:ascii="Times New Roman" w:hAnsi="Times New Roman" w:cs="Times New Roman"/>
        </w:rPr>
        <w:t>ölçme değerlendirme</w:t>
      </w:r>
      <w:r w:rsidRPr="00B314F3">
        <w:rPr>
          <w:rFonts w:ascii="Times New Roman" w:hAnsi="Times New Roman" w:cs="Times New Roman"/>
        </w:rPr>
        <w:t xml:space="preserve"> açısından </w:t>
      </w:r>
      <w:r w:rsidR="00F46347">
        <w:rPr>
          <w:rFonts w:ascii="Times New Roman" w:hAnsi="Times New Roman" w:cs="Times New Roman"/>
        </w:rPr>
        <w:t>güçlü ve zayıf</w:t>
      </w:r>
      <w:r w:rsidRPr="00B314F3">
        <w:rPr>
          <w:rFonts w:ascii="Times New Roman" w:hAnsi="Times New Roman" w:cs="Times New Roman"/>
        </w:rPr>
        <w:t xml:space="preserve"> yönleri nelerdir?</w:t>
      </w:r>
    </w:p>
    <w:p w14:paraId="57513E0E" w14:textId="1106A4DB" w:rsidR="00BC0BB4" w:rsidRPr="00B314F3" w:rsidRDefault="00BC0BB4" w:rsidP="001E7996">
      <w:pPr>
        <w:ind w:firstLine="0"/>
        <w:jc w:val="center"/>
        <w:rPr>
          <w:rFonts w:ascii="Times New Roman" w:hAnsi="Times New Roman" w:cs="Times New Roman"/>
          <w:b/>
          <w:bCs/>
        </w:rPr>
      </w:pPr>
      <w:r w:rsidRPr="00B314F3">
        <w:rPr>
          <w:rFonts w:ascii="Times New Roman" w:hAnsi="Times New Roman" w:cs="Times New Roman"/>
          <w:b/>
          <w:bCs/>
        </w:rPr>
        <w:t>Yöntem</w:t>
      </w:r>
    </w:p>
    <w:p w14:paraId="1B741D87" w14:textId="13D8CD7A" w:rsidR="007B61A8" w:rsidRPr="00B314F3" w:rsidRDefault="00080A65" w:rsidP="007B61A8">
      <w:pPr>
        <w:ind w:firstLine="0"/>
        <w:outlineLvl w:val="3"/>
        <w:rPr>
          <w:rFonts w:ascii="Times New Roman" w:eastAsia="Times New Roman" w:hAnsi="Times New Roman" w:cs="Times New Roman"/>
          <w:b/>
          <w:bCs/>
          <w:kern w:val="0"/>
          <w:lang w:eastAsia="tr-TR"/>
          <w14:ligatures w14:val="none"/>
        </w:rPr>
      </w:pPr>
      <w:r>
        <w:rPr>
          <w:rFonts w:ascii="Times New Roman" w:eastAsia="Times New Roman" w:hAnsi="Times New Roman" w:cs="Times New Roman"/>
          <w:b/>
          <w:bCs/>
          <w:kern w:val="0"/>
          <w:lang w:eastAsia="tr-TR"/>
          <w14:ligatures w14:val="none"/>
        </w:rPr>
        <w:t>1.</w:t>
      </w:r>
      <w:r w:rsidR="007B61A8" w:rsidRPr="00B314F3">
        <w:rPr>
          <w:rFonts w:ascii="Times New Roman" w:eastAsia="Times New Roman" w:hAnsi="Times New Roman" w:cs="Times New Roman"/>
          <w:b/>
          <w:bCs/>
          <w:kern w:val="0"/>
          <w:lang w:eastAsia="tr-TR"/>
          <w14:ligatures w14:val="none"/>
        </w:rPr>
        <w:t>Araştırma Modeli</w:t>
      </w:r>
    </w:p>
    <w:p w14:paraId="509D8754" w14:textId="791A78DA" w:rsidR="007B61A8" w:rsidRPr="00B314F3" w:rsidRDefault="007B61A8" w:rsidP="00F46347">
      <w:pPr>
        <w:rPr>
          <w:rFonts w:ascii="Times New Roman" w:eastAsia="Times New Roman" w:hAnsi="Times New Roman" w:cs="Times New Roman"/>
          <w:kern w:val="0"/>
          <w:lang w:eastAsia="tr-TR"/>
          <w14:ligatures w14:val="none"/>
        </w:rPr>
      </w:pPr>
      <w:r w:rsidRPr="00B314F3">
        <w:rPr>
          <w:rFonts w:ascii="Times New Roman" w:eastAsia="Times New Roman" w:hAnsi="Times New Roman" w:cs="Times New Roman"/>
          <w:kern w:val="0"/>
          <w:lang w:eastAsia="tr-TR"/>
          <w14:ligatures w14:val="none"/>
        </w:rPr>
        <w:t>Bu çalışma, ikinci ve yabancı dil olarak Türkçe öğretiminde kullanılan mevcut e-sınavların Diller için Avrupa Ortak Başvuru Çerçevesi (CEFR) açısından yeterli ve eksik yönlerini belirlemek amaçlanmaktadır. CEFR, dil yeterliliklerini tanımlamak için yaygın olarak kullanılan bir çerçeve olup, dil öğretimi ve değerlendirme süreçlerinin sistematik bir şekilde yapılandırılmasına olanak tanımaktadır (</w:t>
      </w:r>
      <w:proofErr w:type="spellStart"/>
      <w:r w:rsidRPr="00B314F3">
        <w:rPr>
          <w:rFonts w:ascii="Times New Roman" w:eastAsia="Times New Roman" w:hAnsi="Times New Roman" w:cs="Times New Roman"/>
          <w:kern w:val="0"/>
          <w:lang w:eastAsia="tr-TR"/>
          <w14:ligatures w14:val="none"/>
        </w:rPr>
        <w:t>Council</w:t>
      </w:r>
      <w:proofErr w:type="spellEnd"/>
      <w:r w:rsidRPr="00B314F3">
        <w:rPr>
          <w:rFonts w:ascii="Times New Roman" w:eastAsia="Times New Roman" w:hAnsi="Times New Roman" w:cs="Times New Roman"/>
          <w:kern w:val="0"/>
          <w:lang w:eastAsia="tr-TR"/>
          <w14:ligatures w14:val="none"/>
        </w:rPr>
        <w:t xml:space="preserve"> of Europe, 2001). Bu model, özellikle e-sınavların pedagojik uygunlukları ve dil öğrenme süreçlerine etkilerini değerlendirmek için kritik bir çerçeve sunmaktadır.</w:t>
      </w:r>
    </w:p>
    <w:p w14:paraId="465D7FB3" w14:textId="72BC3DA4" w:rsidR="007B61A8" w:rsidRPr="00B314F3" w:rsidRDefault="00080A65" w:rsidP="007B61A8">
      <w:pPr>
        <w:ind w:firstLine="0"/>
        <w:outlineLvl w:val="3"/>
        <w:rPr>
          <w:rFonts w:ascii="Times New Roman" w:eastAsia="Times New Roman" w:hAnsi="Times New Roman" w:cs="Times New Roman"/>
          <w:b/>
          <w:bCs/>
          <w:kern w:val="0"/>
          <w:lang w:eastAsia="tr-TR"/>
          <w14:ligatures w14:val="none"/>
        </w:rPr>
      </w:pPr>
      <w:r>
        <w:rPr>
          <w:rFonts w:ascii="Times New Roman" w:eastAsia="Times New Roman" w:hAnsi="Times New Roman" w:cs="Times New Roman"/>
          <w:b/>
          <w:bCs/>
          <w:kern w:val="0"/>
          <w:lang w:eastAsia="tr-TR"/>
          <w14:ligatures w14:val="none"/>
        </w:rPr>
        <w:t xml:space="preserve">2. </w:t>
      </w:r>
      <w:r w:rsidR="007B61A8" w:rsidRPr="00B314F3">
        <w:rPr>
          <w:rFonts w:ascii="Times New Roman" w:eastAsia="Times New Roman" w:hAnsi="Times New Roman" w:cs="Times New Roman"/>
          <w:b/>
          <w:bCs/>
          <w:kern w:val="0"/>
          <w:lang w:eastAsia="tr-TR"/>
          <w14:ligatures w14:val="none"/>
        </w:rPr>
        <w:t>Verilerin Toplanması</w:t>
      </w:r>
    </w:p>
    <w:p w14:paraId="0BF8DC3C" w14:textId="6173E69A" w:rsidR="007B61A8" w:rsidRPr="00B314F3" w:rsidRDefault="007B61A8" w:rsidP="00F46347">
      <w:pPr>
        <w:rPr>
          <w:rFonts w:ascii="Times New Roman" w:eastAsia="Times New Roman" w:hAnsi="Times New Roman" w:cs="Times New Roman"/>
          <w:kern w:val="0"/>
          <w:lang w:eastAsia="tr-TR"/>
          <w14:ligatures w14:val="none"/>
        </w:rPr>
      </w:pPr>
      <w:r w:rsidRPr="00B314F3">
        <w:rPr>
          <w:rFonts w:ascii="Times New Roman" w:eastAsia="Times New Roman" w:hAnsi="Times New Roman" w:cs="Times New Roman"/>
          <w:kern w:val="0"/>
          <w:lang w:eastAsia="tr-TR"/>
          <w14:ligatures w14:val="none"/>
        </w:rPr>
        <w:t>Veri toplama sürecinde birinci aşamada alan yazın taraması</w:t>
      </w:r>
      <w:r w:rsidR="0077096F" w:rsidRPr="00B314F3">
        <w:rPr>
          <w:rFonts w:ascii="Times New Roman" w:eastAsia="Times New Roman" w:hAnsi="Times New Roman" w:cs="Times New Roman"/>
          <w:kern w:val="0"/>
          <w:lang w:eastAsia="tr-TR"/>
          <w14:ligatures w14:val="none"/>
        </w:rPr>
        <w:t>,</w:t>
      </w:r>
      <w:r w:rsidRPr="00B314F3">
        <w:rPr>
          <w:rFonts w:ascii="Times New Roman" w:eastAsia="Times New Roman" w:hAnsi="Times New Roman" w:cs="Times New Roman"/>
          <w:kern w:val="0"/>
          <w:lang w:eastAsia="tr-TR"/>
          <w14:ligatures w14:val="none"/>
        </w:rPr>
        <w:t xml:space="preserve"> ikinci aşamada ise  </w:t>
      </w:r>
      <w:r w:rsidR="0077096F" w:rsidRPr="00B314F3">
        <w:rPr>
          <w:rFonts w:ascii="Times New Roman" w:eastAsia="Times New Roman" w:hAnsi="Times New Roman" w:cs="Times New Roman"/>
          <w:kern w:val="0"/>
          <w:lang w:eastAsia="tr-TR"/>
          <w14:ligatures w14:val="none"/>
        </w:rPr>
        <w:t>çevrimiçi kaynaklar üzerinden materyal analizi gerçekleştirilmiştir.</w:t>
      </w:r>
    </w:p>
    <w:p w14:paraId="652593FB" w14:textId="25D30CFA" w:rsidR="007B61A8" w:rsidRPr="00B314F3" w:rsidRDefault="0077096F" w:rsidP="00F46347">
      <w:pPr>
        <w:rPr>
          <w:rFonts w:ascii="Times New Roman" w:eastAsia="Times New Roman" w:hAnsi="Times New Roman" w:cs="Times New Roman"/>
          <w:kern w:val="0"/>
          <w:lang w:eastAsia="tr-TR"/>
          <w14:ligatures w14:val="none"/>
        </w:rPr>
      </w:pPr>
      <w:r w:rsidRPr="00B314F3">
        <w:rPr>
          <w:rFonts w:ascii="Times New Roman" w:eastAsia="Times New Roman" w:hAnsi="Times New Roman" w:cs="Times New Roman"/>
          <w:kern w:val="0"/>
          <w:lang w:eastAsia="tr-TR"/>
          <w14:ligatures w14:val="none"/>
        </w:rPr>
        <w:t>Alan yazın</w:t>
      </w:r>
      <w:r w:rsidR="007B61A8" w:rsidRPr="00B314F3">
        <w:rPr>
          <w:rFonts w:ascii="Times New Roman" w:eastAsia="Times New Roman" w:hAnsi="Times New Roman" w:cs="Times New Roman"/>
          <w:kern w:val="0"/>
          <w:lang w:eastAsia="tr-TR"/>
          <w14:ligatures w14:val="none"/>
        </w:rPr>
        <w:t xml:space="preserve"> </w:t>
      </w:r>
      <w:r w:rsidRPr="00B314F3">
        <w:rPr>
          <w:rFonts w:ascii="Times New Roman" w:eastAsia="Times New Roman" w:hAnsi="Times New Roman" w:cs="Times New Roman"/>
          <w:kern w:val="0"/>
          <w:lang w:eastAsia="tr-TR"/>
          <w14:ligatures w14:val="none"/>
        </w:rPr>
        <w:t>t</w:t>
      </w:r>
      <w:r w:rsidR="007B61A8" w:rsidRPr="00B314F3">
        <w:rPr>
          <w:rFonts w:ascii="Times New Roman" w:eastAsia="Times New Roman" w:hAnsi="Times New Roman" w:cs="Times New Roman"/>
          <w:kern w:val="0"/>
          <w:lang w:eastAsia="tr-TR"/>
          <w14:ligatures w14:val="none"/>
        </w:rPr>
        <w:t xml:space="preserve">araması: Türkçe öğretimi ve e-sınavlar üzerine yapılmış önceki araştırmalar incelenmiştir. Literatür taraması, akademik </w:t>
      </w:r>
      <w:r w:rsidRPr="00B314F3">
        <w:rPr>
          <w:rFonts w:ascii="Times New Roman" w:eastAsia="Times New Roman" w:hAnsi="Times New Roman" w:cs="Times New Roman"/>
          <w:kern w:val="0"/>
          <w:lang w:eastAsia="tr-TR"/>
          <w14:ligatures w14:val="none"/>
        </w:rPr>
        <w:t>veri tabanları</w:t>
      </w:r>
      <w:r w:rsidR="007B61A8" w:rsidRPr="00B314F3">
        <w:rPr>
          <w:rFonts w:ascii="Times New Roman" w:eastAsia="Times New Roman" w:hAnsi="Times New Roman" w:cs="Times New Roman"/>
          <w:kern w:val="0"/>
          <w:lang w:eastAsia="tr-TR"/>
          <w14:ligatures w14:val="none"/>
        </w:rPr>
        <w:t xml:space="preserve"> (örneğin, Google </w:t>
      </w:r>
      <w:proofErr w:type="spellStart"/>
      <w:r w:rsidR="007B61A8" w:rsidRPr="00B314F3">
        <w:rPr>
          <w:rFonts w:ascii="Times New Roman" w:eastAsia="Times New Roman" w:hAnsi="Times New Roman" w:cs="Times New Roman"/>
          <w:kern w:val="0"/>
          <w:lang w:eastAsia="tr-TR"/>
          <w14:ligatures w14:val="none"/>
        </w:rPr>
        <w:t>Scholar</w:t>
      </w:r>
      <w:proofErr w:type="spellEnd"/>
      <w:r w:rsidR="007B61A8" w:rsidRPr="00B314F3">
        <w:rPr>
          <w:rFonts w:ascii="Times New Roman" w:eastAsia="Times New Roman" w:hAnsi="Times New Roman" w:cs="Times New Roman"/>
          <w:kern w:val="0"/>
          <w:lang w:eastAsia="tr-TR"/>
          <w14:ligatures w14:val="none"/>
        </w:rPr>
        <w:t>, ERIC) kullanılarak, son on yılda yayımlanan makaleler, tezler ve kitaplardan yararlanılarak gerçekleştirilmiştir. Bu süreç, e-sınavların dil öğretimindeki rolü ve CEFR ile ilişkisi üzerine daha derinlemesine anlayış sağlamak amacıyla yapılmıştır.</w:t>
      </w:r>
    </w:p>
    <w:p w14:paraId="6DAAE823" w14:textId="7A95D020" w:rsidR="007B61A8" w:rsidRPr="00B314F3" w:rsidRDefault="0077096F" w:rsidP="00F46347">
      <w:pPr>
        <w:rPr>
          <w:rFonts w:ascii="Times New Roman" w:eastAsia="Times New Roman" w:hAnsi="Times New Roman" w:cs="Times New Roman"/>
          <w:kern w:val="0"/>
          <w:lang w:eastAsia="tr-TR"/>
          <w14:ligatures w14:val="none"/>
        </w:rPr>
      </w:pPr>
      <w:r w:rsidRPr="00B314F3">
        <w:rPr>
          <w:rFonts w:ascii="Times New Roman" w:eastAsia="Times New Roman" w:hAnsi="Times New Roman" w:cs="Times New Roman"/>
          <w:kern w:val="0"/>
          <w:lang w:eastAsia="tr-TR"/>
          <w14:ligatures w14:val="none"/>
        </w:rPr>
        <w:t>Materyal analizi</w:t>
      </w:r>
      <w:r w:rsidRPr="00B314F3">
        <w:rPr>
          <w:rFonts w:ascii="Times New Roman" w:eastAsia="Times New Roman" w:hAnsi="Times New Roman" w:cs="Times New Roman"/>
          <w:b/>
          <w:bCs/>
          <w:kern w:val="0"/>
          <w:lang w:eastAsia="tr-TR"/>
          <w14:ligatures w14:val="none"/>
        </w:rPr>
        <w:t xml:space="preserve">: </w:t>
      </w:r>
      <w:r w:rsidR="007B61A8" w:rsidRPr="00B314F3">
        <w:rPr>
          <w:rFonts w:ascii="Times New Roman" w:eastAsia="Times New Roman" w:hAnsi="Times New Roman" w:cs="Times New Roman"/>
          <w:kern w:val="0"/>
          <w:lang w:eastAsia="tr-TR"/>
          <w14:ligatures w14:val="none"/>
        </w:rPr>
        <w:t>E-sınavlar hakkında güncel bilgiler sağlamak amacıyla, eğitim platformları, üniversitelerin Türkçe öğretim programları ve ilgili eğitim kurumlarının web siteleri incelenmiştir. İnternet üzerindeki bu kaynaklardan elde edilen bilgiler, mevcut e-sınavların içeriği, formatı ve uygulama yöntemleri hakkında veri toplamak için kullanılmıştır (</w:t>
      </w:r>
      <w:proofErr w:type="spellStart"/>
      <w:r w:rsidR="008E41BD" w:rsidRPr="008E41BD">
        <w:rPr>
          <w:rFonts w:ascii="Times New Roman" w:eastAsia="Times New Roman" w:hAnsi="Times New Roman" w:cs="Times New Roman"/>
          <w:kern w:val="0"/>
          <w:lang w:eastAsia="tr-TR"/>
          <w14:ligatures w14:val="none"/>
        </w:rPr>
        <w:t>Butler</w:t>
      </w:r>
      <w:proofErr w:type="spellEnd"/>
      <w:r w:rsidR="008E41BD" w:rsidRPr="008E41BD">
        <w:rPr>
          <w:rFonts w:ascii="Times New Roman" w:eastAsia="Times New Roman" w:hAnsi="Times New Roman" w:cs="Times New Roman"/>
          <w:kern w:val="0"/>
          <w:lang w:eastAsia="tr-TR"/>
          <w14:ligatures w14:val="none"/>
        </w:rPr>
        <w:t>-Henderson</w:t>
      </w:r>
      <w:r w:rsidR="008E41BD">
        <w:rPr>
          <w:rFonts w:ascii="Times New Roman" w:eastAsia="Times New Roman" w:hAnsi="Times New Roman" w:cs="Times New Roman"/>
          <w:kern w:val="0"/>
          <w:lang w:eastAsia="tr-TR"/>
          <w14:ligatures w14:val="none"/>
        </w:rPr>
        <w:t xml:space="preserve"> </w:t>
      </w:r>
      <w:r w:rsidR="008E41BD" w:rsidRPr="008E41BD">
        <w:rPr>
          <w:rFonts w:ascii="Times New Roman" w:eastAsia="Times New Roman" w:hAnsi="Times New Roman" w:cs="Times New Roman"/>
          <w:kern w:val="0"/>
          <w:lang w:eastAsia="tr-TR"/>
          <w14:ligatures w14:val="none"/>
        </w:rPr>
        <w:t xml:space="preserve"> </w:t>
      </w:r>
      <w:r w:rsidR="008E41BD">
        <w:rPr>
          <w:rFonts w:ascii="Times New Roman" w:eastAsia="Times New Roman" w:hAnsi="Times New Roman" w:cs="Times New Roman"/>
          <w:kern w:val="0"/>
          <w:lang w:eastAsia="tr-TR"/>
          <w14:ligatures w14:val="none"/>
        </w:rPr>
        <w:t>ve</w:t>
      </w:r>
      <w:r w:rsidR="008E41BD" w:rsidRPr="008E41BD">
        <w:rPr>
          <w:rFonts w:ascii="Times New Roman" w:eastAsia="Times New Roman" w:hAnsi="Times New Roman" w:cs="Times New Roman"/>
          <w:kern w:val="0"/>
          <w:lang w:eastAsia="tr-TR"/>
          <w14:ligatures w14:val="none"/>
        </w:rPr>
        <w:t xml:space="preserve"> Crawford,</w:t>
      </w:r>
      <w:r w:rsidR="008E41BD">
        <w:rPr>
          <w:rFonts w:ascii="Times New Roman" w:eastAsia="Times New Roman" w:hAnsi="Times New Roman" w:cs="Times New Roman"/>
          <w:kern w:val="0"/>
          <w:lang w:eastAsia="tr-TR"/>
          <w14:ligatures w14:val="none"/>
        </w:rPr>
        <w:t xml:space="preserve"> </w:t>
      </w:r>
      <w:r w:rsidR="008E41BD" w:rsidRPr="008E41BD">
        <w:rPr>
          <w:rFonts w:ascii="Times New Roman" w:eastAsia="Times New Roman" w:hAnsi="Times New Roman" w:cs="Times New Roman"/>
          <w:kern w:val="0"/>
          <w:lang w:eastAsia="tr-TR"/>
          <w14:ligatures w14:val="none"/>
        </w:rPr>
        <w:t>2020</w:t>
      </w:r>
      <w:r w:rsidR="007B61A8" w:rsidRPr="00B314F3">
        <w:rPr>
          <w:rFonts w:ascii="Times New Roman" w:eastAsia="Times New Roman" w:hAnsi="Times New Roman" w:cs="Times New Roman"/>
          <w:kern w:val="0"/>
          <w:lang w:eastAsia="tr-TR"/>
          <w14:ligatures w14:val="none"/>
        </w:rPr>
        <w:t xml:space="preserve">; </w:t>
      </w:r>
      <w:r w:rsidR="00447388">
        <w:rPr>
          <w:rFonts w:ascii="Times New Roman" w:eastAsia="Times New Roman" w:hAnsi="Times New Roman" w:cs="Times New Roman"/>
          <w:kern w:val="0"/>
          <w:lang w:eastAsia="tr-TR"/>
          <w14:ligatures w14:val="none"/>
        </w:rPr>
        <w:t>Özden</w:t>
      </w:r>
      <w:r w:rsidR="007B61A8" w:rsidRPr="00B314F3">
        <w:rPr>
          <w:rFonts w:ascii="Times New Roman" w:eastAsia="Times New Roman" w:hAnsi="Times New Roman" w:cs="Times New Roman"/>
          <w:kern w:val="0"/>
          <w:lang w:eastAsia="tr-TR"/>
          <w14:ligatures w14:val="none"/>
        </w:rPr>
        <w:t>, 20</w:t>
      </w:r>
      <w:r w:rsidR="00447388">
        <w:rPr>
          <w:rFonts w:ascii="Times New Roman" w:eastAsia="Times New Roman" w:hAnsi="Times New Roman" w:cs="Times New Roman"/>
          <w:kern w:val="0"/>
          <w:lang w:eastAsia="tr-TR"/>
          <w14:ligatures w14:val="none"/>
        </w:rPr>
        <w:t>04</w:t>
      </w:r>
      <w:r w:rsidR="007B61A8" w:rsidRPr="00B314F3">
        <w:rPr>
          <w:rFonts w:ascii="Times New Roman" w:eastAsia="Times New Roman" w:hAnsi="Times New Roman" w:cs="Times New Roman"/>
          <w:kern w:val="0"/>
          <w:lang w:eastAsia="tr-TR"/>
          <w14:ligatures w14:val="none"/>
        </w:rPr>
        <w:t>).</w:t>
      </w:r>
    </w:p>
    <w:p w14:paraId="50986C64" w14:textId="2ABDDB03" w:rsidR="007B61A8" w:rsidRPr="00B314F3" w:rsidRDefault="00080A65" w:rsidP="007B61A8">
      <w:pPr>
        <w:ind w:firstLine="0"/>
        <w:outlineLvl w:val="3"/>
        <w:rPr>
          <w:rFonts w:ascii="Times New Roman" w:eastAsia="Times New Roman" w:hAnsi="Times New Roman" w:cs="Times New Roman"/>
          <w:b/>
          <w:bCs/>
          <w:kern w:val="0"/>
          <w:lang w:eastAsia="tr-TR"/>
          <w14:ligatures w14:val="none"/>
        </w:rPr>
      </w:pPr>
      <w:r>
        <w:rPr>
          <w:rFonts w:ascii="Times New Roman" w:eastAsia="Times New Roman" w:hAnsi="Times New Roman" w:cs="Times New Roman"/>
          <w:b/>
          <w:bCs/>
          <w:kern w:val="0"/>
          <w:lang w:eastAsia="tr-TR"/>
          <w14:ligatures w14:val="none"/>
        </w:rPr>
        <w:t xml:space="preserve">3. </w:t>
      </w:r>
      <w:r w:rsidR="007B61A8" w:rsidRPr="00B314F3">
        <w:rPr>
          <w:rFonts w:ascii="Times New Roman" w:eastAsia="Times New Roman" w:hAnsi="Times New Roman" w:cs="Times New Roman"/>
          <w:b/>
          <w:bCs/>
          <w:kern w:val="0"/>
          <w:lang w:eastAsia="tr-TR"/>
          <w14:ligatures w14:val="none"/>
        </w:rPr>
        <w:t>Verilerin Çözümlenmesi</w:t>
      </w:r>
    </w:p>
    <w:p w14:paraId="1232337C" w14:textId="7E93477B" w:rsidR="0007565D" w:rsidRPr="00AC22D8" w:rsidRDefault="007B61A8" w:rsidP="00F46347">
      <w:pPr>
        <w:rPr>
          <w:rFonts w:ascii="Times New Roman" w:eastAsia="Times New Roman" w:hAnsi="Times New Roman" w:cs="Times New Roman"/>
          <w:kern w:val="0"/>
          <w:lang w:eastAsia="tr-TR"/>
          <w14:ligatures w14:val="none"/>
        </w:rPr>
      </w:pPr>
      <w:r w:rsidRPr="00B314F3">
        <w:rPr>
          <w:rFonts w:ascii="Times New Roman" w:eastAsia="Times New Roman" w:hAnsi="Times New Roman" w:cs="Times New Roman"/>
          <w:kern w:val="0"/>
          <w:lang w:eastAsia="tr-TR"/>
          <w14:ligatures w14:val="none"/>
        </w:rPr>
        <w:t>Toplanan veriler, betimsel analiz yöntemi kullanılarak değerlendirilmiştir. Bu aşamada, elde edilen bilgiler CEFR kriterleri açısından yeterli ve eksik yönlerin belirlenmesi için sistematik olarak sınıflandırılmıştır</w:t>
      </w:r>
      <w:r w:rsidR="002E0BE8">
        <w:rPr>
          <w:rFonts w:ascii="Times New Roman" w:eastAsia="Times New Roman" w:hAnsi="Times New Roman" w:cs="Times New Roman"/>
          <w:kern w:val="0"/>
          <w:lang w:eastAsia="tr-TR"/>
          <w14:ligatures w14:val="none"/>
        </w:rPr>
        <w:t xml:space="preserve"> </w:t>
      </w:r>
      <w:r w:rsidR="002E0BE8" w:rsidRPr="002E0BE8">
        <w:rPr>
          <w:rFonts w:ascii="Times New Roman" w:eastAsia="Times New Roman" w:hAnsi="Times New Roman" w:cs="Times New Roman"/>
          <w:kern w:val="0"/>
          <w:lang w:eastAsia="tr-TR"/>
          <w14:ligatures w14:val="none"/>
        </w:rPr>
        <w:t>(Creswell &amp; Creswell, 2018)</w:t>
      </w:r>
      <w:r w:rsidRPr="00B314F3">
        <w:rPr>
          <w:rFonts w:ascii="Times New Roman" w:eastAsia="Times New Roman" w:hAnsi="Times New Roman" w:cs="Times New Roman"/>
          <w:kern w:val="0"/>
          <w:lang w:eastAsia="tr-TR"/>
          <w14:ligatures w14:val="none"/>
        </w:rPr>
        <w:t>. Betimsel analiz, nitel ve nicel verilerin birleşimini sağlayarak, e-sınavların güçlü ve zayıf yönlerinin daha i</w:t>
      </w:r>
      <w:r w:rsidR="002E0BE8">
        <w:rPr>
          <w:rFonts w:ascii="Times New Roman" w:eastAsia="Times New Roman" w:hAnsi="Times New Roman" w:cs="Times New Roman"/>
          <w:kern w:val="0"/>
          <w:lang w:eastAsia="tr-TR"/>
          <w14:ligatures w14:val="none"/>
        </w:rPr>
        <w:t>yi anlaşılması amaçlanmaktadır.</w:t>
      </w:r>
    </w:p>
    <w:p w14:paraId="77165FDB" w14:textId="7EC978F4" w:rsidR="00BC0BB4" w:rsidRPr="00B314F3" w:rsidRDefault="00BC0BB4" w:rsidP="00812B86">
      <w:pPr>
        <w:ind w:firstLine="0"/>
        <w:jc w:val="center"/>
        <w:rPr>
          <w:rFonts w:ascii="Times New Roman" w:hAnsi="Times New Roman" w:cs="Times New Roman"/>
          <w:b/>
          <w:bCs/>
        </w:rPr>
      </w:pPr>
      <w:r w:rsidRPr="00B314F3">
        <w:rPr>
          <w:rFonts w:ascii="Times New Roman" w:hAnsi="Times New Roman" w:cs="Times New Roman"/>
          <w:b/>
          <w:bCs/>
        </w:rPr>
        <w:t>Bulgular</w:t>
      </w:r>
    </w:p>
    <w:p w14:paraId="36941036" w14:textId="7F44421C" w:rsidR="00812B86" w:rsidRDefault="000B2570" w:rsidP="00BF7FDA">
      <w:pPr>
        <w:ind w:firstLine="0"/>
        <w:rPr>
          <w:rFonts w:ascii="Times New Roman" w:hAnsi="Times New Roman" w:cs="Times New Roman"/>
          <w:b/>
          <w:bCs/>
        </w:rPr>
      </w:pPr>
      <w:r w:rsidRPr="00812B86">
        <w:rPr>
          <w:rFonts w:ascii="Times New Roman" w:hAnsi="Times New Roman" w:cs="Times New Roman"/>
          <w:b/>
          <w:bCs/>
        </w:rPr>
        <w:t xml:space="preserve">1. </w:t>
      </w:r>
      <w:r w:rsidR="00812B86" w:rsidRPr="00812B86">
        <w:rPr>
          <w:rFonts w:ascii="Times New Roman" w:hAnsi="Times New Roman" w:cs="Times New Roman"/>
          <w:b/>
          <w:bCs/>
        </w:rPr>
        <w:t>Yabancı ve İkinci Dil olarak Türkçe Yeterliliklerini Ölçen Elektronik Sınavlar</w:t>
      </w:r>
    </w:p>
    <w:p w14:paraId="168A8345" w14:textId="0A3851BC" w:rsidR="00701C1A" w:rsidRPr="00701C1A" w:rsidRDefault="00302E39" w:rsidP="00BF7FDA">
      <w:pPr>
        <w:ind w:firstLine="0"/>
        <w:rPr>
          <w:rFonts w:ascii="Times New Roman" w:hAnsi="Times New Roman" w:cs="Times New Roman"/>
          <w:b/>
          <w:bCs/>
        </w:rPr>
      </w:pPr>
      <w:r>
        <w:rPr>
          <w:rFonts w:ascii="Times New Roman" w:hAnsi="Times New Roman" w:cs="Times New Roman"/>
          <w:b/>
          <w:bCs/>
        </w:rPr>
        <w:t>1.</w:t>
      </w:r>
      <w:r w:rsidR="00701C1A" w:rsidRPr="00701C1A">
        <w:rPr>
          <w:rFonts w:ascii="Times New Roman" w:hAnsi="Times New Roman" w:cs="Times New Roman"/>
          <w:b/>
          <w:bCs/>
        </w:rPr>
        <w:t>1. Ankara TÖMER</w:t>
      </w:r>
      <w:r w:rsidR="007E1665" w:rsidRPr="00812B86">
        <w:rPr>
          <w:rFonts w:ascii="Times New Roman" w:hAnsi="Times New Roman" w:cs="Times New Roman"/>
          <w:b/>
          <w:bCs/>
        </w:rPr>
        <w:t>-</w:t>
      </w:r>
      <w:r w:rsidR="00701C1A" w:rsidRPr="00701C1A">
        <w:rPr>
          <w:rFonts w:ascii="Times New Roman" w:hAnsi="Times New Roman" w:cs="Times New Roman"/>
          <w:b/>
          <w:bCs/>
        </w:rPr>
        <w:t>ETS</w:t>
      </w:r>
    </w:p>
    <w:p w14:paraId="711F04C9" w14:textId="08332605" w:rsidR="00DA1B48" w:rsidRPr="00701C1A" w:rsidRDefault="00BF7FDA" w:rsidP="00F46347">
      <w:pPr>
        <w:ind w:firstLine="708"/>
        <w:rPr>
          <w:rFonts w:ascii="Times New Roman" w:hAnsi="Times New Roman" w:cs="Times New Roman"/>
        </w:rPr>
      </w:pPr>
      <w:r>
        <w:rPr>
          <w:rFonts w:ascii="Times New Roman" w:hAnsi="Times New Roman" w:cs="Times New Roman"/>
        </w:rPr>
        <w:t xml:space="preserve">Ankara Üniversitesi </w:t>
      </w:r>
      <w:r w:rsidR="008805E8">
        <w:rPr>
          <w:rFonts w:ascii="Times New Roman" w:hAnsi="Times New Roman" w:cs="Times New Roman"/>
        </w:rPr>
        <w:t xml:space="preserve">Türkçe Öğretim Merkezi, (Ankara </w:t>
      </w:r>
      <w:r>
        <w:rPr>
          <w:rFonts w:ascii="Times New Roman" w:hAnsi="Times New Roman" w:cs="Times New Roman"/>
        </w:rPr>
        <w:t>TÖMER</w:t>
      </w:r>
      <w:r w:rsidR="008805E8">
        <w:rPr>
          <w:rFonts w:ascii="Times New Roman" w:hAnsi="Times New Roman" w:cs="Times New Roman"/>
        </w:rPr>
        <w:t>)</w:t>
      </w:r>
      <w:r>
        <w:rPr>
          <w:rFonts w:ascii="Times New Roman" w:hAnsi="Times New Roman" w:cs="Times New Roman"/>
        </w:rPr>
        <w:t xml:space="preserve">, </w:t>
      </w:r>
      <w:r w:rsidR="00DC17FF">
        <w:rPr>
          <w:rFonts w:ascii="Times New Roman" w:hAnsi="Times New Roman" w:cs="Times New Roman"/>
        </w:rPr>
        <w:t xml:space="preserve">Türkçenin yabancı ve ikinci dil olarak öğretiminde -özellikle bir marka değeri olarak TÖMER’in ortaya çıkarılması açısından- önemli bir yere sahiptir. </w:t>
      </w:r>
      <w:r w:rsidR="008805E8">
        <w:rPr>
          <w:rFonts w:ascii="Times New Roman" w:hAnsi="Times New Roman" w:cs="Times New Roman"/>
        </w:rPr>
        <w:t xml:space="preserve">Ankara TÖMER’in geliştirip uyguladığı Elektronik Türkçe </w:t>
      </w:r>
      <w:r w:rsidR="00261C6E">
        <w:rPr>
          <w:rFonts w:ascii="Times New Roman" w:hAnsi="Times New Roman" w:cs="Times New Roman"/>
        </w:rPr>
        <w:t>Sınavı (</w:t>
      </w:r>
      <w:r w:rsidR="00DA1B48" w:rsidRPr="00DA1B48">
        <w:rPr>
          <w:rFonts w:ascii="Times New Roman" w:hAnsi="Times New Roman" w:cs="Times New Roman"/>
        </w:rPr>
        <w:t>ETS</w:t>
      </w:r>
      <w:r w:rsidR="008805E8">
        <w:rPr>
          <w:rFonts w:ascii="Times New Roman" w:hAnsi="Times New Roman" w:cs="Times New Roman"/>
        </w:rPr>
        <w:t>),</w:t>
      </w:r>
      <w:r w:rsidR="00261C6E">
        <w:rPr>
          <w:rFonts w:ascii="Times New Roman" w:hAnsi="Times New Roman" w:cs="Times New Roman"/>
        </w:rPr>
        <w:t xml:space="preserve"> </w:t>
      </w:r>
      <w:r w:rsidR="00DA1B48" w:rsidRPr="00DA1B48">
        <w:rPr>
          <w:rFonts w:ascii="Times New Roman" w:hAnsi="Times New Roman" w:cs="Times New Roman"/>
        </w:rPr>
        <w:t>bir çevrim içi sınav sistemidir.</w:t>
      </w:r>
      <w:r w:rsidR="00261C6E">
        <w:rPr>
          <w:rFonts w:ascii="Times New Roman" w:hAnsi="Times New Roman" w:cs="Times New Roman"/>
        </w:rPr>
        <w:t xml:space="preserve"> Bu kursa </w:t>
      </w:r>
      <w:r w:rsidR="00DA1B48" w:rsidRPr="00DA1B48">
        <w:rPr>
          <w:rFonts w:ascii="Times New Roman" w:hAnsi="Times New Roman" w:cs="Times New Roman"/>
        </w:rPr>
        <w:t xml:space="preserve">Türkçenin yabancı dil olarak öğretimi kapsamında başvuru </w:t>
      </w:r>
      <w:r w:rsidR="00261C6E">
        <w:rPr>
          <w:rFonts w:ascii="Times New Roman" w:hAnsi="Times New Roman" w:cs="Times New Roman"/>
        </w:rPr>
        <w:t>yapanlara</w:t>
      </w:r>
      <w:r w:rsidR="00DA1B48" w:rsidRPr="00DA1B48">
        <w:rPr>
          <w:rFonts w:ascii="Times New Roman" w:hAnsi="Times New Roman" w:cs="Times New Roman"/>
        </w:rPr>
        <w:t xml:space="preserve"> çevrim içi uygulanan bir Seviye Belirleme Sınavıdır.</w:t>
      </w:r>
      <w:r w:rsidR="003C33C6">
        <w:rPr>
          <w:rFonts w:ascii="Times New Roman" w:hAnsi="Times New Roman" w:cs="Times New Roman"/>
        </w:rPr>
        <w:t xml:space="preserve"> </w:t>
      </w:r>
      <w:r w:rsidR="0055457E">
        <w:rPr>
          <w:rFonts w:ascii="Times New Roman" w:hAnsi="Times New Roman" w:cs="Times New Roman"/>
        </w:rPr>
        <w:t>Ankara TÖMER’de</w:t>
      </w:r>
      <w:r w:rsidR="00DA1B48" w:rsidRPr="00DA1B48">
        <w:rPr>
          <w:rFonts w:ascii="Times New Roman" w:hAnsi="Times New Roman" w:cs="Times New Roman"/>
        </w:rPr>
        <w:t xml:space="preserve"> </w:t>
      </w:r>
      <w:r w:rsidR="002E0BE8">
        <w:rPr>
          <w:rFonts w:ascii="Times New Roman" w:hAnsi="Times New Roman" w:cs="Times New Roman"/>
        </w:rPr>
        <w:t>çevrimiçi</w:t>
      </w:r>
      <w:r w:rsidR="00DA1B48" w:rsidRPr="00DA1B48">
        <w:rPr>
          <w:rFonts w:ascii="Times New Roman" w:hAnsi="Times New Roman" w:cs="Times New Roman"/>
        </w:rPr>
        <w:t xml:space="preserve"> sınavlar her hafta cuma günleri yapılmaktadır. Online sınav tarihi dışında acil sınav talebi olması halinde normal sınav ücretinin %50 fazlasının ödenmesi kaydıyla başvuru sahibinin belirleyeceği tarihte sınav </w:t>
      </w:r>
      <w:r w:rsidR="0055457E">
        <w:rPr>
          <w:rFonts w:ascii="Times New Roman" w:hAnsi="Times New Roman" w:cs="Times New Roman"/>
        </w:rPr>
        <w:t>da açılabilir.</w:t>
      </w:r>
      <w:r w:rsidR="003C33C6">
        <w:rPr>
          <w:rFonts w:ascii="Times New Roman" w:hAnsi="Times New Roman" w:cs="Times New Roman"/>
        </w:rPr>
        <w:t xml:space="preserve"> </w:t>
      </w:r>
      <w:r w:rsidR="00DA1B48" w:rsidRPr="00DA1B48">
        <w:rPr>
          <w:rFonts w:ascii="Times New Roman" w:hAnsi="Times New Roman" w:cs="Times New Roman"/>
        </w:rPr>
        <w:t xml:space="preserve">Ölçme &amp; değerlendirme bakımından </w:t>
      </w:r>
      <w:proofErr w:type="spellStart"/>
      <w:r w:rsidR="00DA1B48" w:rsidRPr="00DA1B48">
        <w:rPr>
          <w:rFonts w:ascii="Times New Roman" w:hAnsi="Times New Roman" w:cs="Times New Roman"/>
        </w:rPr>
        <w:t>Association</w:t>
      </w:r>
      <w:proofErr w:type="spellEnd"/>
      <w:r w:rsidR="00DA1B48" w:rsidRPr="00DA1B48">
        <w:rPr>
          <w:rFonts w:ascii="Times New Roman" w:hAnsi="Times New Roman" w:cs="Times New Roman"/>
        </w:rPr>
        <w:t xml:space="preserve"> of Language </w:t>
      </w:r>
      <w:proofErr w:type="spellStart"/>
      <w:r w:rsidR="00DA1B48" w:rsidRPr="00DA1B48">
        <w:rPr>
          <w:rFonts w:ascii="Times New Roman" w:hAnsi="Times New Roman" w:cs="Times New Roman"/>
        </w:rPr>
        <w:t>Testers</w:t>
      </w:r>
      <w:proofErr w:type="spellEnd"/>
      <w:r w:rsidR="00DA1B48" w:rsidRPr="00DA1B48">
        <w:rPr>
          <w:rFonts w:ascii="Times New Roman" w:hAnsi="Times New Roman" w:cs="Times New Roman"/>
        </w:rPr>
        <w:t xml:space="preserve"> in Europe (ALTE) sınav yönetmeliği kriterleri göz önünde tutularak hazırlanmış ve </w:t>
      </w:r>
      <w:proofErr w:type="spellStart"/>
      <w:r w:rsidR="00DA1B48" w:rsidRPr="00DA1B48">
        <w:rPr>
          <w:rFonts w:ascii="Times New Roman" w:hAnsi="Times New Roman" w:cs="Times New Roman"/>
        </w:rPr>
        <w:t>Common</w:t>
      </w:r>
      <w:proofErr w:type="spellEnd"/>
      <w:r w:rsidR="00DA1B48" w:rsidRPr="00DA1B48">
        <w:rPr>
          <w:rFonts w:ascii="Times New Roman" w:hAnsi="Times New Roman" w:cs="Times New Roman"/>
        </w:rPr>
        <w:t xml:space="preserve"> </w:t>
      </w:r>
      <w:proofErr w:type="spellStart"/>
      <w:r w:rsidR="00DA1B48" w:rsidRPr="00DA1B48">
        <w:rPr>
          <w:rFonts w:ascii="Times New Roman" w:hAnsi="Times New Roman" w:cs="Times New Roman"/>
        </w:rPr>
        <w:t>European</w:t>
      </w:r>
      <w:proofErr w:type="spellEnd"/>
      <w:r w:rsidR="00DA1B48" w:rsidRPr="00DA1B48">
        <w:rPr>
          <w:rFonts w:ascii="Times New Roman" w:hAnsi="Times New Roman" w:cs="Times New Roman"/>
        </w:rPr>
        <w:t xml:space="preserve"> Framework of Reference </w:t>
      </w:r>
      <w:proofErr w:type="spellStart"/>
      <w:r w:rsidR="00DA1B48" w:rsidRPr="00DA1B48">
        <w:rPr>
          <w:rFonts w:ascii="Times New Roman" w:hAnsi="Times New Roman" w:cs="Times New Roman"/>
        </w:rPr>
        <w:t>for</w:t>
      </w:r>
      <w:proofErr w:type="spellEnd"/>
      <w:r w:rsidR="00DA1B48" w:rsidRPr="00DA1B48">
        <w:rPr>
          <w:rFonts w:ascii="Times New Roman" w:hAnsi="Times New Roman" w:cs="Times New Roman"/>
        </w:rPr>
        <w:t xml:space="preserve"> </w:t>
      </w:r>
      <w:proofErr w:type="spellStart"/>
      <w:r w:rsidR="00DA1B48" w:rsidRPr="00DA1B48">
        <w:rPr>
          <w:rFonts w:ascii="Times New Roman" w:hAnsi="Times New Roman" w:cs="Times New Roman"/>
        </w:rPr>
        <w:t>Languages</w:t>
      </w:r>
      <w:proofErr w:type="spellEnd"/>
      <w:r w:rsidR="00DA1B48" w:rsidRPr="00DA1B48">
        <w:rPr>
          <w:rFonts w:ascii="Times New Roman" w:hAnsi="Times New Roman" w:cs="Times New Roman"/>
        </w:rPr>
        <w:t xml:space="preserve"> (CEFR) ölçütlerine göre belirlenmiş dil düzeylerine uygunluğu test eden bir sınavdır.</w:t>
      </w:r>
      <w:r w:rsidR="003C33C6">
        <w:rPr>
          <w:rFonts w:ascii="Times New Roman" w:hAnsi="Times New Roman" w:cs="Times New Roman"/>
        </w:rPr>
        <w:t xml:space="preserve"> </w:t>
      </w:r>
      <w:r w:rsidR="00DA1B48" w:rsidRPr="00DA1B48">
        <w:rPr>
          <w:rFonts w:ascii="Times New Roman" w:hAnsi="Times New Roman" w:cs="Times New Roman"/>
        </w:rPr>
        <w:t>ETS</w:t>
      </w:r>
      <w:r w:rsidR="0055457E">
        <w:rPr>
          <w:rFonts w:ascii="Times New Roman" w:hAnsi="Times New Roman" w:cs="Times New Roman"/>
        </w:rPr>
        <w:t>,</w:t>
      </w:r>
      <w:r w:rsidR="00DA1B48" w:rsidRPr="00DA1B48">
        <w:rPr>
          <w:rFonts w:ascii="Times New Roman" w:hAnsi="Times New Roman" w:cs="Times New Roman"/>
        </w:rPr>
        <w:t xml:space="preserve"> 12 bölümden ve çoktan seçmeli 120 sorudan </w:t>
      </w:r>
      <w:r w:rsidR="00DA1B48" w:rsidRPr="00DA1B48">
        <w:rPr>
          <w:rFonts w:ascii="Times New Roman" w:hAnsi="Times New Roman" w:cs="Times New Roman"/>
        </w:rPr>
        <w:lastRenderedPageBreak/>
        <w:t>oluşmaktadır. Her bir bölümde 10 soru bulunmaktadır.</w:t>
      </w:r>
      <w:r w:rsidR="0055457E">
        <w:rPr>
          <w:rFonts w:ascii="Times New Roman" w:hAnsi="Times New Roman" w:cs="Times New Roman"/>
        </w:rPr>
        <w:t xml:space="preserve"> Dolayısıyla soruların tamam</w:t>
      </w:r>
      <w:r w:rsidR="007E1665">
        <w:rPr>
          <w:rFonts w:ascii="Times New Roman" w:hAnsi="Times New Roman" w:cs="Times New Roman"/>
        </w:rPr>
        <w:t xml:space="preserve">ı çoktan seçmelidir. Bu yüzden okuma-anlama ve dinleme becerilerini ölçen sorular içerikte yer alırken konuşma ve yazma becerilerini ölçen sorular </w:t>
      </w:r>
      <w:proofErr w:type="spellStart"/>
      <w:r w:rsidR="007E1665">
        <w:rPr>
          <w:rFonts w:ascii="Times New Roman" w:hAnsi="Times New Roman" w:cs="Times New Roman"/>
        </w:rPr>
        <w:t>ETS’de</w:t>
      </w:r>
      <w:proofErr w:type="spellEnd"/>
      <w:r w:rsidR="007E1665">
        <w:rPr>
          <w:rFonts w:ascii="Times New Roman" w:hAnsi="Times New Roman" w:cs="Times New Roman"/>
        </w:rPr>
        <w:t xml:space="preserve"> yer almaz</w:t>
      </w:r>
      <w:r w:rsidR="00333783" w:rsidRPr="00333783">
        <w:t xml:space="preserve"> </w:t>
      </w:r>
      <w:r w:rsidR="00333783" w:rsidRPr="00333783">
        <w:rPr>
          <w:rFonts w:ascii="Times New Roman" w:hAnsi="Times New Roman" w:cs="Times New Roman"/>
        </w:rPr>
        <w:t xml:space="preserve">(Ankara Üniversitesi TÖMER, </w:t>
      </w:r>
      <w:r w:rsidR="00333783">
        <w:rPr>
          <w:rFonts w:ascii="Times New Roman" w:hAnsi="Times New Roman" w:cs="Times New Roman"/>
        </w:rPr>
        <w:t>2024</w:t>
      </w:r>
      <w:r w:rsidR="00333783" w:rsidRPr="00333783">
        <w:rPr>
          <w:rFonts w:ascii="Times New Roman" w:hAnsi="Times New Roman" w:cs="Times New Roman"/>
        </w:rPr>
        <w:t>).</w:t>
      </w:r>
    </w:p>
    <w:p w14:paraId="0B8FA994" w14:textId="113F2F55" w:rsidR="00701C1A" w:rsidRPr="003C33C6" w:rsidRDefault="00302E39" w:rsidP="00BF7FDA">
      <w:pPr>
        <w:ind w:firstLine="0"/>
        <w:rPr>
          <w:rFonts w:ascii="Times New Roman" w:hAnsi="Times New Roman" w:cs="Times New Roman"/>
          <w:b/>
          <w:bCs/>
        </w:rPr>
      </w:pPr>
      <w:r>
        <w:rPr>
          <w:rFonts w:ascii="Times New Roman" w:hAnsi="Times New Roman" w:cs="Times New Roman"/>
          <w:b/>
          <w:bCs/>
        </w:rPr>
        <w:t>1.</w:t>
      </w:r>
      <w:r w:rsidR="00701C1A" w:rsidRPr="00701C1A">
        <w:rPr>
          <w:rFonts w:ascii="Times New Roman" w:hAnsi="Times New Roman" w:cs="Times New Roman"/>
          <w:b/>
          <w:bCs/>
        </w:rPr>
        <w:t xml:space="preserve">2. İstanbul </w:t>
      </w:r>
      <w:r w:rsidR="007E1665" w:rsidRPr="003C33C6">
        <w:rPr>
          <w:rFonts w:ascii="Times New Roman" w:hAnsi="Times New Roman" w:cs="Times New Roman"/>
          <w:b/>
          <w:bCs/>
        </w:rPr>
        <w:t>Ü</w:t>
      </w:r>
      <w:r w:rsidR="00701C1A" w:rsidRPr="00701C1A">
        <w:rPr>
          <w:rFonts w:ascii="Times New Roman" w:hAnsi="Times New Roman" w:cs="Times New Roman"/>
          <w:b/>
          <w:bCs/>
        </w:rPr>
        <w:t xml:space="preserve">niversitesi Cerrahpaşa SEM </w:t>
      </w:r>
      <w:r w:rsidR="007E1665" w:rsidRPr="003C33C6">
        <w:rPr>
          <w:rFonts w:ascii="Times New Roman" w:hAnsi="Times New Roman" w:cs="Times New Roman"/>
          <w:b/>
          <w:bCs/>
        </w:rPr>
        <w:t>Çevrim içi</w:t>
      </w:r>
      <w:r w:rsidR="00701C1A" w:rsidRPr="00701C1A">
        <w:rPr>
          <w:rFonts w:ascii="Times New Roman" w:hAnsi="Times New Roman" w:cs="Times New Roman"/>
          <w:b/>
          <w:bCs/>
        </w:rPr>
        <w:t xml:space="preserve"> T</w:t>
      </w:r>
      <w:r w:rsidR="007E1665" w:rsidRPr="003C33C6">
        <w:rPr>
          <w:rFonts w:ascii="Times New Roman" w:hAnsi="Times New Roman" w:cs="Times New Roman"/>
          <w:b/>
          <w:bCs/>
        </w:rPr>
        <w:t>ürkçe Düzey Sınavı</w:t>
      </w:r>
      <w:r w:rsidR="00701C1A" w:rsidRPr="00701C1A">
        <w:rPr>
          <w:rFonts w:ascii="Times New Roman" w:hAnsi="Times New Roman" w:cs="Times New Roman"/>
          <w:b/>
          <w:bCs/>
        </w:rPr>
        <w:t xml:space="preserve"> (E-TDS)</w:t>
      </w:r>
    </w:p>
    <w:p w14:paraId="42CD1A81" w14:textId="7D02F747" w:rsidR="00FB7BCF" w:rsidRPr="00701C1A" w:rsidRDefault="00E11766" w:rsidP="00F46347">
      <w:pPr>
        <w:ind w:firstLine="708"/>
        <w:rPr>
          <w:rFonts w:ascii="Times New Roman" w:hAnsi="Times New Roman" w:cs="Times New Roman"/>
        </w:rPr>
      </w:pPr>
      <w:r>
        <w:rPr>
          <w:rFonts w:ascii="Times New Roman" w:hAnsi="Times New Roman" w:cs="Times New Roman"/>
        </w:rPr>
        <w:t xml:space="preserve">E-TDS, </w:t>
      </w:r>
      <w:r w:rsidR="00FB7BCF" w:rsidRPr="00BF7FDA">
        <w:rPr>
          <w:rFonts w:ascii="Times New Roman" w:hAnsi="Times New Roman" w:cs="Times New Roman"/>
        </w:rPr>
        <w:t>İstanbul Üniversitesi</w:t>
      </w:r>
      <w:r>
        <w:rPr>
          <w:rFonts w:ascii="Times New Roman" w:hAnsi="Times New Roman" w:cs="Times New Roman"/>
        </w:rPr>
        <w:t>,</w:t>
      </w:r>
      <w:r w:rsidR="00FB7BCF" w:rsidRPr="00BF7FDA">
        <w:rPr>
          <w:rFonts w:ascii="Times New Roman" w:hAnsi="Times New Roman" w:cs="Times New Roman"/>
        </w:rPr>
        <w:t xml:space="preserve"> Cerrahpaşa Sürekli Eğitim Merkezi tarafından çevrimiçi olarak yapılmaktadır. </w:t>
      </w:r>
      <w:r>
        <w:rPr>
          <w:rFonts w:ascii="Times New Roman" w:hAnsi="Times New Roman" w:cs="Times New Roman"/>
        </w:rPr>
        <w:t>E-TDS</w:t>
      </w:r>
      <w:r w:rsidR="00FB7BCF" w:rsidRPr="00BF7FDA">
        <w:rPr>
          <w:rFonts w:ascii="Times New Roman" w:hAnsi="Times New Roman" w:cs="Times New Roman"/>
        </w:rPr>
        <w:t xml:space="preserve"> ile adayların Avrupa Ortak Öneriler Çerçevesi ölçütlerine göre düzeyleri belirlenir ve düzeye uygun belge İstanbul Üniversitesi</w:t>
      </w:r>
      <w:r>
        <w:rPr>
          <w:rFonts w:ascii="Times New Roman" w:hAnsi="Times New Roman" w:cs="Times New Roman"/>
        </w:rPr>
        <w:t xml:space="preserve">, </w:t>
      </w:r>
      <w:r w:rsidR="00FB7BCF" w:rsidRPr="00BF7FDA">
        <w:rPr>
          <w:rFonts w:ascii="Times New Roman" w:hAnsi="Times New Roman" w:cs="Times New Roman"/>
        </w:rPr>
        <w:t>Cerrahpaşa Sürekli Eğitim Merkezi tarafından hazırlanıp adaya verilir.</w:t>
      </w:r>
      <w:r w:rsidR="003C33C6">
        <w:rPr>
          <w:rFonts w:ascii="Times New Roman" w:hAnsi="Times New Roman" w:cs="Times New Roman"/>
        </w:rPr>
        <w:t xml:space="preserve"> </w:t>
      </w:r>
      <w:r>
        <w:rPr>
          <w:rFonts w:ascii="Times New Roman" w:hAnsi="Times New Roman" w:cs="Times New Roman"/>
        </w:rPr>
        <w:t>İstanbul Üniversitesi,</w:t>
      </w:r>
      <w:r w:rsidR="00522FDE" w:rsidRPr="00BF7FDA">
        <w:rPr>
          <w:rFonts w:ascii="Times New Roman" w:hAnsi="Times New Roman" w:cs="Times New Roman"/>
        </w:rPr>
        <w:t xml:space="preserve"> Yabancı Diller Yüksekokulu öğretim görevlileri tarafından hazırlanmış olan </w:t>
      </w:r>
      <w:r>
        <w:rPr>
          <w:rFonts w:ascii="Times New Roman" w:hAnsi="Times New Roman" w:cs="Times New Roman"/>
        </w:rPr>
        <w:t>E-TDS,</w:t>
      </w:r>
      <w:r w:rsidR="00522FDE" w:rsidRPr="00BF7FDA">
        <w:rPr>
          <w:rFonts w:ascii="Times New Roman" w:hAnsi="Times New Roman" w:cs="Times New Roman"/>
        </w:rPr>
        <w:t xml:space="preserve"> </w:t>
      </w:r>
      <w:r>
        <w:rPr>
          <w:rFonts w:ascii="Times New Roman" w:hAnsi="Times New Roman" w:cs="Times New Roman"/>
        </w:rPr>
        <w:t>o</w:t>
      </w:r>
      <w:r w:rsidR="00522FDE" w:rsidRPr="00BF7FDA">
        <w:rPr>
          <w:rFonts w:ascii="Times New Roman" w:hAnsi="Times New Roman" w:cs="Times New Roman"/>
        </w:rPr>
        <w:t xml:space="preserve">kuma, </w:t>
      </w:r>
      <w:r>
        <w:rPr>
          <w:rFonts w:ascii="Times New Roman" w:hAnsi="Times New Roman" w:cs="Times New Roman"/>
        </w:rPr>
        <w:t>d</w:t>
      </w:r>
      <w:r w:rsidR="00522FDE" w:rsidRPr="00BF7FDA">
        <w:rPr>
          <w:rFonts w:ascii="Times New Roman" w:hAnsi="Times New Roman" w:cs="Times New Roman"/>
        </w:rPr>
        <w:t xml:space="preserve">inleme, </w:t>
      </w:r>
      <w:r>
        <w:rPr>
          <w:rFonts w:ascii="Times New Roman" w:hAnsi="Times New Roman" w:cs="Times New Roman"/>
        </w:rPr>
        <w:t>y</w:t>
      </w:r>
      <w:r w:rsidR="00522FDE" w:rsidRPr="00BF7FDA">
        <w:rPr>
          <w:rFonts w:ascii="Times New Roman" w:hAnsi="Times New Roman" w:cs="Times New Roman"/>
        </w:rPr>
        <w:t xml:space="preserve">azma ve </w:t>
      </w:r>
      <w:r>
        <w:rPr>
          <w:rFonts w:ascii="Times New Roman" w:hAnsi="Times New Roman" w:cs="Times New Roman"/>
        </w:rPr>
        <w:t>k</w:t>
      </w:r>
      <w:r w:rsidR="00522FDE" w:rsidRPr="00BF7FDA">
        <w:rPr>
          <w:rFonts w:ascii="Times New Roman" w:hAnsi="Times New Roman" w:cs="Times New Roman"/>
        </w:rPr>
        <w:t xml:space="preserve">onuşma </w:t>
      </w:r>
      <w:r>
        <w:rPr>
          <w:rFonts w:ascii="Times New Roman" w:hAnsi="Times New Roman" w:cs="Times New Roman"/>
        </w:rPr>
        <w:t>b</w:t>
      </w:r>
      <w:r w:rsidR="00522FDE" w:rsidRPr="00BF7FDA">
        <w:rPr>
          <w:rFonts w:ascii="Times New Roman" w:hAnsi="Times New Roman" w:cs="Times New Roman"/>
        </w:rPr>
        <w:t>ölümleri olmak üzere 4 ana bölümden oluşur. Sınav süresi konuşma bölümü hariç 110 dakikadır.</w:t>
      </w:r>
      <w:r w:rsidR="003C33C6">
        <w:rPr>
          <w:rFonts w:ascii="Times New Roman" w:hAnsi="Times New Roman" w:cs="Times New Roman"/>
        </w:rPr>
        <w:t xml:space="preserve"> </w:t>
      </w:r>
      <w:r w:rsidR="00522FDE" w:rsidRPr="00BF7FDA">
        <w:rPr>
          <w:rFonts w:ascii="Times New Roman" w:hAnsi="Times New Roman" w:cs="Times New Roman"/>
        </w:rPr>
        <w:t>Sınavın “Okuma”, “Yazma” ve “Dinleme” bölümleri uzaktan eğitim platformu üzerinden video kayıt altına alınarak çevrimiçi yapılmaktadır.</w:t>
      </w:r>
      <w:r w:rsidR="00B57DDA">
        <w:rPr>
          <w:rFonts w:ascii="Times New Roman" w:hAnsi="Times New Roman" w:cs="Times New Roman"/>
        </w:rPr>
        <w:t xml:space="preserve"> </w:t>
      </w:r>
      <w:r w:rsidR="00522FDE" w:rsidRPr="00BF7FDA">
        <w:rPr>
          <w:rFonts w:ascii="Times New Roman" w:hAnsi="Times New Roman" w:cs="Times New Roman"/>
        </w:rPr>
        <w:t>“Konuşma” bölümü ise “ZOOM Platformu” üzerinden yine kayıt altına alınarak karşılıklı görüşme biçiminde yapılmaktadır.</w:t>
      </w:r>
      <w:r w:rsidR="003C33C6">
        <w:rPr>
          <w:rFonts w:ascii="Times New Roman" w:hAnsi="Times New Roman" w:cs="Times New Roman"/>
        </w:rPr>
        <w:t xml:space="preserve"> </w:t>
      </w:r>
      <w:r w:rsidR="004040A4">
        <w:rPr>
          <w:rFonts w:ascii="Times New Roman" w:hAnsi="Times New Roman" w:cs="Times New Roman"/>
        </w:rPr>
        <w:t xml:space="preserve">Okuma ve dinleme bölümleri çoktan seçmeli olup değerlendirmesi sistem tarafından yapılır. Konuşma ve yazma bölülerinin değerlendirilmesi gerçek kişilerce yapılır. Bu sınavın eksik yanları soru tipinin çoktan seçmeli ile sınırlı olması ve gerçek değerlendiricilerin yabancı dil </w:t>
      </w:r>
      <w:r w:rsidR="008C768C">
        <w:rPr>
          <w:rFonts w:ascii="Times New Roman" w:hAnsi="Times New Roman" w:cs="Times New Roman"/>
        </w:rPr>
        <w:t>öğretimi uzmanı olmakla birlikte yabancı dil olarak Türkçe öğretimi uzmanı olmamalarıdır</w:t>
      </w:r>
      <w:r w:rsidR="00355B86" w:rsidRPr="00355B86">
        <w:t xml:space="preserve"> </w:t>
      </w:r>
      <w:r w:rsidR="00355B86" w:rsidRPr="00355B86">
        <w:rPr>
          <w:rFonts w:ascii="Times New Roman" w:hAnsi="Times New Roman" w:cs="Times New Roman"/>
        </w:rPr>
        <w:t>(İstanbul Üniversitesi-Cerrahpaşa Sürekli Eğitim Merkezi, 2024)</w:t>
      </w:r>
      <w:r w:rsidR="008C768C">
        <w:rPr>
          <w:rFonts w:ascii="Times New Roman" w:hAnsi="Times New Roman" w:cs="Times New Roman"/>
        </w:rPr>
        <w:t xml:space="preserve">. </w:t>
      </w:r>
    </w:p>
    <w:p w14:paraId="5D347BA7" w14:textId="272CEB52" w:rsidR="00701C1A" w:rsidRPr="003C33C6" w:rsidRDefault="00302E39" w:rsidP="00BF7FDA">
      <w:pPr>
        <w:ind w:firstLine="0"/>
        <w:rPr>
          <w:rFonts w:ascii="Times New Roman" w:hAnsi="Times New Roman" w:cs="Times New Roman"/>
          <w:b/>
          <w:bCs/>
        </w:rPr>
      </w:pPr>
      <w:r>
        <w:rPr>
          <w:rFonts w:ascii="Times New Roman" w:hAnsi="Times New Roman" w:cs="Times New Roman"/>
          <w:b/>
          <w:bCs/>
        </w:rPr>
        <w:t>1.</w:t>
      </w:r>
      <w:r w:rsidR="00701C1A" w:rsidRPr="00701C1A">
        <w:rPr>
          <w:rFonts w:ascii="Times New Roman" w:hAnsi="Times New Roman" w:cs="Times New Roman"/>
          <w:b/>
          <w:bCs/>
        </w:rPr>
        <w:t>3. HEP Yabancı Dil Olarak</w:t>
      </w:r>
      <w:r w:rsidR="003C33C6">
        <w:rPr>
          <w:rFonts w:ascii="Times New Roman" w:hAnsi="Times New Roman" w:cs="Times New Roman"/>
          <w:b/>
          <w:bCs/>
        </w:rPr>
        <w:t xml:space="preserve"> </w:t>
      </w:r>
      <w:r w:rsidR="00701C1A" w:rsidRPr="00701C1A">
        <w:rPr>
          <w:rFonts w:ascii="Times New Roman" w:hAnsi="Times New Roman" w:cs="Times New Roman"/>
          <w:b/>
          <w:bCs/>
        </w:rPr>
        <w:t>Türkçe Seviye Tespit Sınavı</w:t>
      </w:r>
      <w:r w:rsidR="003C33C6">
        <w:rPr>
          <w:rFonts w:ascii="Times New Roman" w:hAnsi="Times New Roman" w:cs="Times New Roman"/>
          <w:b/>
          <w:bCs/>
        </w:rPr>
        <w:t xml:space="preserve"> </w:t>
      </w:r>
      <w:r w:rsidR="00B31DF4">
        <w:rPr>
          <w:rFonts w:ascii="Times New Roman" w:hAnsi="Times New Roman" w:cs="Times New Roman"/>
          <w:b/>
          <w:bCs/>
        </w:rPr>
        <w:t>(</w:t>
      </w:r>
      <w:r w:rsidR="003C33C6">
        <w:rPr>
          <w:rFonts w:ascii="Times New Roman" w:hAnsi="Times New Roman" w:cs="Times New Roman"/>
          <w:b/>
          <w:bCs/>
        </w:rPr>
        <w:t>HEP</w:t>
      </w:r>
      <w:r w:rsidR="00B31DF4">
        <w:rPr>
          <w:rFonts w:ascii="Times New Roman" w:hAnsi="Times New Roman" w:cs="Times New Roman"/>
          <w:b/>
          <w:bCs/>
        </w:rPr>
        <w:t>)</w:t>
      </w:r>
    </w:p>
    <w:p w14:paraId="74762453" w14:textId="256C3915" w:rsidR="00522FDE" w:rsidRPr="00BF7FDA" w:rsidRDefault="00522FDE" w:rsidP="00F46347">
      <w:pPr>
        <w:ind w:firstLine="708"/>
        <w:rPr>
          <w:rFonts w:ascii="Times New Roman" w:hAnsi="Times New Roman" w:cs="Times New Roman"/>
        </w:rPr>
      </w:pPr>
      <w:r w:rsidRPr="00BF7FDA">
        <w:rPr>
          <w:rFonts w:ascii="Times New Roman" w:hAnsi="Times New Roman" w:cs="Times New Roman"/>
        </w:rPr>
        <w:t>H</w:t>
      </w:r>
      <w:r w:rsidR="00B31DF4">
        <w:rPr>
          <w:rFonts w:ascii="Times New Roman" w:hAnsi="Times New Roman" w:cs="Times New Roman"/>
        </w:rPr>
        <w:t xml:space="preserve">EP </w:t>
      </w:r>
      <w:proofErr w:type="spellStart"/>
      <w:r w:rsidR="00B31DF4">
        <w:rPr>
          <w:rFonts w:ascii="Times New Roman" w:hAnsi="Times New Roman" w:cs="Times New Roman"/>
        </w:rPr>
        <w:t>Türkçe’de</w:t>
      </w:r>
      <w:proofErr w:type="spellEnd"/>
      <w:r w:rsidRPr="00BF7FDA">
        <w:rPr>
          <w:rFonts w:ascii="Times New Roman" w:hAnsi="Times New Roman" w:cs="Times New Roman"/>
        </w:rPr>
        <w:t xml:space="preserve"> dinleme ve okuma becerisi ölçülmektedir. S</w:t>
      </w:r>
      <w:r w:rsidR="00B31DF4">
        <w:rPr>
          <w:rFonts w:ascii="Times New Roman" w:hAnsi="Times New Roman" w:cs="Times New Roman"/>
        </w:rPr>
        <w:t>oru içeriğinde</w:t>
      </w:r>
      <w:r w:rsidRPr="00BF7FDA">
        <w:rPr>
          <w:rFonts w:ascii="Times New Roman" w:hAnsi="Times New Roman" w:cs="Times New Roman"/>
        </w:rPr>
        <w:t xml:space="preserve"> ses ve görüntü dosyaları</w:t>
      </w:r>
      <w:r w:rsidR="00B31DF4">
        <w:rPr>
          <w:rFonts w:ascii="Times New Roman" w:hAnsi="Times New Roman" w:cs="Times New Roman"/>
        </w:rPr>
        <w:t xml:space="preserve"> kullanılmakta, soru tipleri çoktan seçmeli olmaktadır.</w:t>
      </w:r>
    </w:p>
    <w:p w14:paraId="72CF45D1" w14:textId="151D47D5" w:rsidR="00522FDE" w:rsidRPr="00701C1A" w:rsidRDefault="00B31DF4" w:rsidP="00F46347">
      <w:pPr>
        <w:ind w:firstLine="708"/>
        <w:rPr>
          <w:rFonts w:ascii="Times New Roman" w:hAnsi="Times New Roman" w:cs="Times New Roman"/>
        </w:rPr>
      </w:pPr>
      <w:r>
        <w:rPr>
          <w:rFonts w:ascii="Times New Roman" w:hAnsi="Times New Roman" w:cs="Times New Roman"/>
        </w:rPr>
        <w:t xml:space="preserve">HEP Türkçe bir seviye tespit sınavıdır ve </w:t>
      </w:r>
      <w:r w:rsidR="00984D02">
        <w:rPr>
          <w:rFonts w:ascii="Times New Roman" w:hAnsi="Times New Roman" w:cs="Times New Roman"/>
        </w:rPr>
        <w:t xml:space="preserve">sınavda seviye geçeme ilkesi kullanılmaktadır. </w:t>
      </w:r>
      <w:r w:rsidR="00522FDE" w:rsidRPr="00BF7FDA">
        <w:rPr>
          <w:rFonts w:ascii="Times New Roman" w:hAnsi="Times New Roman" w:cs="Times New Roman"/>
        </w:rPr>
        <w:t>Her seviyenin toplam puanı 20’dir. Bir seviyeyi geçmek için en az 16 puan alınması gerekmektedir.</w:t>
      </w:r>
      <w:r w:rsidR="00984D02">
        <w:rPr>
          <w:rFonts w:ascii="Times New Roman" w:hAnsi="Times New Roman" w:cs="Times New Roman"/>
        </w:rPr>
        <w:t xml:space="preserve"> </w:t>
      </w:r>
      <w:r w:rsidR="00522FDE" w:rsidRPr="00BF7FDA">
        <w:rPr>
          <w:rFonts w:ascii="Times New Roman" w:hAnsi="Times New Roman" w:cs="Times New Roman"/>
        </w:rPr>
        <w:t xml:space="preserve">Sınava giriş </w:t>
      </w:r>
      <w:r w:rsidR="00984D02">
        <w:rPr>
          <w:rFonts w:ascii="Times New Roman" w:hAnsi="Times New Roman" w:cs="Times New Roman"/>
        </w:rPr>
        <w:t>sınırı</w:t>
      </w:r>
      <w:r w:rsidR="00522FDE" w:rsidRPr="00BF7FDA">
        <w:rPr>
          <w:rFonts w:ascii="Times New Roman" w:hAnsi="Times New Roman" w:cs="Times New Roman"/>
        </w:rPr>
        <w:t xml:space="preserve"> bulunmamaktadır. Sınav süresi 150 dakikadır. Süre bittikten sonra sınav otomatik olarak kapan</w:t>
      </w:r>
      <w:r w:rsidR="00984D02">
        <w:rPr>
          <w:rFonts w:ascii="Times New Roman" w:hAnsi="Times New Roman" w:cs="Times New Roman"/>
        </w:rPr>
        <w:t xml:space="preserve">maktadır. </w:t>
      </w:r>
      <w:r w:rsidR="00522FDE" w:rsidRPr="00BF7FDA">
        <w:rPr>
          <w:rFonts w:ascii="Times New Roman" w:hAnsi="Times New Roman" w:cs="Times New Roman"/>
        </w:rPr>
        <w:t>Sınavın tüm hak ve sorumluluğu www.hepturkce.com internet sitesine ait</w:t>
      </w:r>
      <w:r w:rsidR="00CF515E">
        <w:rPr>
          <w:rFonts w:ascii="Times New Roman" w:hAnsi="Times New Roman" w:cs="Times New Roman"/>
        </w:rPr>
        <w:t>tir ve</w:t>
      </w:r>
      <w:r w:rsidR="00522FDE" w:rsidRPr="00BF7FDA">
        <w:rPr>
          <w:rFonts w:ascii="Times New Roman" w:hAnsi="Times New Roman" w:cs="Times New Roman"/>
        </w:rPr>
        <w:t xml:space="preserve"> ücretsizdir.</w:t>
      </w:r>
      <w:r w:rsidR="00CF515E">
        <w:rPr>
          <w:rFonts w:ascii="Times New Roman" w:hAnsi="Times New Roman" w:cs="Times New Roman"/>
        </w:rPr>
        <w:t xml:space="preserve"> HEP Türkçe </w:t>
      </w:r>
      <w:r w:rsidR="00023B3A">
        <w:rPr>
          <w:rFonts w:ascii="Times New Roman" w:hAnsi="Times New Roman" w:cs="Times New Roman"/>
        </w:rPr>
        <w:t xml:space="preserve">sınavı </w:t>
      </w:r>
      <w:r w:rsidR="00673326">
        <w:rPr>
          <w:rFonts w:ascii="Times New Roman" w:hAnsi="Times New Roman" w:cs="Times New Roman"/>
        </w:rPr>
        <w:t>kâr</w:t>
      </w:r>
      <w:r w:rsidR="00CF515E">
        <w:rPr>
          <w:rFonts w:ascii="Times New Roman" w:hAnsi="Times New Roman" w:cs="Times New Roman"/>
        </w:rPr>
        <w:t xml:space="preserve"> amacı </w:t>
      </w:r>
      <w:r w:rsidR="00023B3A">
        <w:rPr>
          <w:rFonts w:ascii="Times New Roman" w:hAnsi="Times New Roman" w:cs="Times New Roman"/>
        </w:rPr>
        <w:t>gütmeyen gönüllü katılımcılardan oluşan HEP Türkçe</w:t>
      </w:r>
      <w:r w:rsidR="00673326">
        <w:rPr>
          <w:rFonts w:ascii="Times New Roman" w:hAnsi="Times New Roman" w:cs="Times New Roman"/>
        </w:rPr>
        <w:t xml:space="preserve"> girişiminin sunduğu bir seviye tespit sınavıdır. Eksik yanları</w:t>
      </w:r>
      <w:r w:rsidR="0070312B">
        <w:rPr>
          <w:rFonts w:ascii="Times New Roman" w:hAnsi="Times New Roman" w:cs="Times New Roman"/>
        </w:rPr>
        <w:t>ndan biri</w:t>
      </w:r>
      <w:r w:rsidR="00673326">
        <w:rPr>
          <w:rFonts w:ascii="Times New Roman" w:hAnsi="Times New Roman" w:cs="Times New Roman"/>
        </w:rPr>
        <w:t>, yalnızca okuma ve dinleme bölümlerinden oluşması</w:t>
      </w:r>
      <w:r w:rsidR="0070312B">
        <w:rPr>
          <w:rFonts w:ascii="Times New Roman" w:hAnsi="Times New Roman" w:cs="Times New Roman"/>
        </w:rPr>
        <w:t>dır. Bunun yanında sürekli gelişen soru havuzu olmaması sebebiyle tekrar sınava girilebilmesine rağmen aynı sorularla karşılaşma olasılığının yüksek olmasıdır</w:t>
      </w:r>
      <w:r w:rsidR="00563AC2">
        <w:rPr>
          <w:rFonts w:ascii="Times New Roman" w:hAnsi="Times New Roman" w:cs="Times New Roman"/>
        </w:rPr>
        <w:t xml:space="preserve"> </w:t>
      </w:r>
      <w:r w:rsidR="00563AC2" w:rsidRPr="00563AC2">
        <w:rPr>
          <w:rFonts w:ascii="Times New Roman" w:hAnsi="Times New Roman" w:cs="Times New Roman"/>
        </w:rPr>
        <w:t>(Hep Türkçe, 2024)</w:t>
      </w:r>
      <w:r w:rsidR="0070312B">
        <w:rPr>
          <w:rFonts w:ascii="Times New Roman" w:hAnsi="Times New Roman" w:cs="Times New Roman"/>
        </w:rPr>
        <w:t xml:space="preserve">. </w:t>
      </w:r>
    </w:p>
    <w:p w14:paraId="4178A250" w14:textId="3B1F6716" w:rsidR="00701C1A" w:rsidRPr="00701C1A" w:rsidRDefault="00302E39" w:rsidP="00BF7FDA">
      <w:pPr>
        <w:ind w:firstLine="0"/>
        <w:rPr>
          <w:rFonts w:ascii="Times New Roman" w:hAnsi="Times New Roman" w:cs="Times New Roman"/>
          <w:b/>
          <w:bCs/>
        </w:rPr>
      </w:pPr>
      <w:r>
        <w:rPr>
          <w:rFonts w:ascii="Times New Roman" w:hAnsi="Times New Roman" w:cs="Times New Roman"/>
          <w:b/>
          <w:bCs/>
        </w:rPr>
        <w:t>1.</w:t>
      </w:r>
      <w:r w:rsidR="00701C1A" w:rsidRPr="00701C1A">
        <w:rPr>
          <w:rFonts w:ascii="Times New Roman" w:hAnsi="Times New Roman" w:cs="Times New Roman"/>
          <w:b/>
          <w:bCs/>
        </w:rPr>
        <w:t>4. H</w:t>
      </w:r>
      <w:r w:rsidR="00177B1E" w:rsidRPr="00A50C6D">
        <w:rPr>
          <w:rFonts w:ascii="Times New Roman" w:hAnsi="Times New Roman" w:cs="Times New Roman"/>
          <w:b/>
          <w:bCs/>
        </w:rPr>
        <w:t>arran Üniversitesi, Türkçe ve Yabancı Diller Uygulama ve Araştırma Merkezi (Harran</w:t>
      </w:r>
      <w:r w:rsidR="00701C1A" w:rsidRPr="00701C1A">
        <w:rPr>
          <w:rFonts w:ascii="Times New Roman" w:hAnsi="Times New Roman" w:cs="Times New Roman"/>
          <w:b/>
          <w:bCs/>
        </w:rPr>
        <w:t xml:space="preserve"> TÖMER</w:t>
      </w:r>
      <w:r w:rsidR="00177B1E" w:rsidRPr="00A50C6D">
        <w:rPr>
          <w:rFonts w:ascii="Times New Roman" w:hAnsi="Times New Roman" w:cs="Times New Roman"/>
          <w:b/>
          <w:bCs/>
        </w:rPr>
        <w:t>)</w:t>
      </w:r>
      <w:r w:rsidR="00701C1A" w:rsidRPr="00701C1A">
        <w:rPr>
          <w:rFonts w:ascii="Times New Roman" w:hAnsi="Times New Roman" w:cs="Times New Roman"/>
          <w:b/>
          <w:bCs/>
        </w:rPr>
        <w:t xml:space="preserve"> </w:t>
      </w:r>
      <w:r w:rsidR="00177B1E" w:rsidRPr="00A50C6D">
        <w:rPr>
          <w:rFonts w:ascii="Times New Roman" w:hAnsi="Times New Roman" w:cs="Times New Roman"/>
          <w:b/>
          <w:bCs/>
        </w:rPr>
        <w:t xml:space="preserve">Çevrim İçi </w:t>
      </w:r>
      <w:r w:rsidR="009773BB" w:rsidRPr="00A50C6D">
        <w:rPr>
          <w:rFonts w:ascii="Times New Roman" w:hAnsi="Times New Roman" w:cs="Times New Roman"/>
          <w:b/>
          <w:bCs/>
        </w:rPr>
        <w:t xml:space="preserve">Türkçe Yeterlik Sınavı (TYS) </w:t>
      </w:r>
      <w:r w:rsidR="00701C1A" w:rsidRPr="00701C1A">
        <w:rPr>
          <w:rFonts w:ascii="Times New Roman" w:hAnsi="Times New Roman" w:cs="Times New Roman"/>
          <w:b/>
          <w:bCs/>
        </w:rPr>
        <w:t> </w:t>
      </w:r>
    </w:p>
    <w:p w14:paraId="6833BF38" w14:textId="77F139DD" w:rsidR="00522FDE" w:rsidRPr="00701C1A" w:rsidRDefault="005A5A1F" w:rsidP="00F46347">
      <w:pPr>
        <w:ind w:firstLine="708"/>
        <w:rPr>
          <w:rFonts w:ascii="Times New Roman" w:hAnsi="Times New Roman" w:cs="Times New Roman"/>
          <w:lang w:eastAsia="tr-TR"/>
        </w:rPr>
      </w:pPr>
      <w:r>
        <w:rPr>
          <w:rFonts w:ascii="Times New Roman" w:hAnsi="Times New Roman" w:cs="Times New Roman"/>
          <w:lang w:eastAsia="tr-TR"/>
        </w:rPr>
        <w:t xml:space="preserve">Harran TYS, Okuma, Dinleme, Yazma ve Konuşma olmak üzere 4 bölümden oluşmaktadır. </w:t>
      </w:r>
      <w:r w:rsidR="008A4B37">
        <w:rPr>
          <w:rFonts w:ascii="Times New Roman" w:hAnsi="Times New Roman" w:cs="Times New Roman"/>
          <w:lang w:eastAsia="tr-TR"/>
        </w:rPr>
        <w:t xml:space="preserve">Tüm aşamalarda Microsoft </w:t>
      </w:r>
      <w:proofErr w:type="spellStart"/>
      <w:r w:rsidR="008A4B37">
        <w:rPr>
          <w:rFonts w:ascii="Times New Roman" w:hAnsi="Times New Roman" w:cs="Times New Roman"/>
          <w:lang w:eastAsia="tr-TR"/>
        </w:rPr>
        <w:t>Teams</w:t>
      </w:r>
      <w:proofErr w:type="spellEnd"/>
      <w:r w:rsidR="008A4B37">
        <w:rPr>
          <w:rFonts w:ascii="Times New Roman" w:hAnsi="Times New Roman" w:cs="Times New Roman"/>
          <w:lang w:eastAsia="tr-TR"/>
        </w:rPr>
        <w:t xml:space="preserve"> </w:t>
      </w:r>
      <w:proofErr w:type="spellStart"/>
      <w:r w:rsidR="008A4B37">
        <w:rPr>
          <w:rFonts w:ascii="Times New Roman" w:hAnsi="Times New Roman" w:cs="Times New Roman"/>
          <w:lang w:eastAsia="tr-TR"/>
        </w:rPr>
        <w:t>pragramı</w:t>
      </w:r>
      <w:proofErr w:type="spellEnd"/>
      <w:r w:rsidR="008A4B37">
        <w:rPr>
          <w:rFonts w:ascii="Times New Roman" w:hAnsi="Times New Roman" w:cs="Times New Roman"/>
          <w:lang w:eastAsia="tr-TR"/>
        </w:rPr>
        <w:t xml:space="preserve"> kullanılmaktadır. </w:t>
      </w:r>
      <w:r w:rsidR="008F22C1">
        <w:rPr>
          <w:rFonts w:ascii="Times New Roman" w:hAnsi="Times New Roman" w:cs="Times New Roman"/>
          <w:lang w:eastAsia="tr-TR"/>
        </w:rPr>
        <w:t xml:space="preserve">Okuma bölümü çoktan seçmeli 40 sorudan oluşur, dinleme bölümünde 8 ses dosyası dinletilir ve bunlara ilişkin çoktan seçmeli, doğru yanlış ya da eşleştirme soruları sorulur. Yazma bölümünde katılımcıya 2 yazma görevi verilir ve belirlenen sürede yazı kompozisyonu oluşturması istenir. </w:t>
      </w:r>
      <w:r w:rsidR="00C54780">
        <w:rPr>
          <w:rFonts w:ascii="Times New Roman" w:hAnsi="Times New Roman" w:cs="Times New Roman"/>
          <w:lang w:eastAsia="tr-TR"/>
        </w:rPr>
        <w:t xml:space="preserve">Konuşma bölümünde çevrim içi olarak program üzerinden gerçek kişilerle karşılıklı görüşmek yapılarak katılımcıların konuşma becerileri değerlendirilir. </w:t>
      </w:r>
      <w:r w:rsidR="00DA4FF3">
        <w:rPr>
          <w:rFonts w:ascii="Times New Roman" w:hAnsi="Times New Roman" w:cs="Times New Roman"/>
          <w:lang w:eastAsia="tr-TR"/>
        </w:rPr>
        <w:t>Bu sürecin tamamından elde edilen puanlarla katılıcını düzeyi belirlenmiş olur. TYS’nin eksik yön</w:t>
      </w:r>
      <w:r w:rsidR="009E645F">
        <w:rPr>
          <w:rFonts w:ascii="Times New Roman" w:hAnsi="Times New Roman" w:cs="Times New Roman"/>
          <w:lang w:eastAsia="tr-TR"/>
        </w:rPr>
        <w:t>ü yazma ve konuşma bölümlerinde ölçme değerlendirme güvenirliğin</w:t>
      </w:r>
      <w:r w:rsidR="00D615EE">
        <w:rPr>
          <w:rFonts w:ascii="Times New Roman" w:hAnsi="Times New Roman" w:cs="Times New Roman"/>
          <w:lang w:eastAsia="tr-TR"/>
        </w:rPr>
        <w:t>e ilişkin olabilir</w:t>
      </w:r>
      <w:r w:rsidR="00687A87">
        <w:rPr>
          <w:rFonts w:ascii="Times New Roman" w:hAnsi="Times New Roman" w:cs="Times New Roman"/>
          <w:lang w:eastAsia="tr-TR"/>
        </w:rPr>
        <w:t xml:space="preserve"> </w:t>
      </w:r>
      <w:r w:rsidR="00687A87" w:rsidRPr="00687A87">
        <w:rPr>
          <w:rFonts w:ascii="Times New Roman" w:hAnsi="Times New Roman" w:cs="Times New Roman"/>
          <w:lang w:eastAsia="tr-TR"/>
        </w:rPr>
        <w:t>(Harran Üniversitesi TÖMER, 2024)</w:t>
      </w:r>
      <w:r w:rsidR="00D615EE">
        <w:rPr>
          <w:rFonts w:ascii="Times New Roman" w:hAnsi="Times New Roman" w:cs="Times New Roman"/>
          <w:lang w:eastAsia="tr-TR"/>
        </w:rPr>
        <w:t>.</w:t>
      </w:r>
    </w:p>
    <w:p w14:paraId="230FEA16" w14:textId="11188276" w:rsidR="00561CA2" w:rsidRPr="00701C1A" w:rsidRDefault="00302E39" w:rsidP="00BF7FDA">
      <w:pPr>
        <w:ind w:firstLine="0"/>
        <w:rPr>
          <w:rFonts w:ascii="Times New Roman" w:hAnsi="Times New Roman" w:cs="Times New Roman"/>
          <w:b/>
          <w:bCs/>
        </w:rPr>
      </w:pPr>
      <w:r>
        <w:rPr>
          <w:rFonts w:ascii="Times New Roman" w:hAnsi="Times New Roman" w:cs="Times New Roman"/>
          <w:b/>
          <w:bCs/>
        </w:rPr>
        <w:t>1.</w:t>
      </w:r>
      <w:r w:rsidR="00701C1A" w:rsidRPr="00701C1A">
        <w:rPr>
          <w:rFonts w:ascii="Times New Roman" w:hAnsi="Times New Roman" w:cs="Times New Roman"/>
          <w:b/>
          <w:bCs/>
        </w:rPr>
        <w:t xml:space="preserve">5. </w:t>
      </w:r>
      <w:proofErr w:type="spellStart"/>
      <w:r w:rsidR="00561CA2" w:rsidRPr="00DA4FF3">
        <w:rPr>
          <w:rFonts w:ascii="Times New Roman" w:hAnsi="Times New Roman" w:cs="Times New Roman"/>
          <w:b/>
          <w:bCs/>
        </w:rPr>
        <w:t>Turkcestan</w:t>
      </w:r>
      <w:proofErr w:type="spellEnd"/>
      <w:r w:rsidR="00561CA2" w:rsidRPr="00DA4FF3">
        <w:rPr>
          <w:rFonts w:ascii="Times New Roman" w:hAnsi="Times New Roman" w:cs="Times New Roman"/>
          <w:b/>
          <w:bCs/>
        </w:rPr>
        <w:t xml:space="preserve"> </w:t>
      </w:r>
      <w:r w:rsidR="007E0D93">
        <w:rPr>
          <w:rFonts w:ascii="Times New Roman" w:hAnsi="Times New Roman" w:cs="Times New Roman"/>
          <w:b/>
          <w:bCs/>
        </w:rPr>
        <w:t>Online Türkçe Test (OTT)</w:t>
      </w:r>
    </w:p>
    <w:p w14:paraId="6E8835B6" w14:textId="2FACD9D4" w:rsidR="00D615EE" w:rsidRDefault="007E0D93" w:rsidP="00F46347">
      <w:pPr>
        <w:ind w:firstLine="708"/>
        <w:rPr>
          <w:rFonts w:ascii="Times New Roman" w:hAnsi="Times New Roman" w:cs="Times New Roman"/>
          <w:lang w:eastAsia="tr-TR"/>
        </w:rPr>
      </w:pPr>
      <w:r>
        <w:rPr>
          <w:rFonts w:ascii="Times New Roman" w:hAnsi="Times New Roman" w:cs="Times New Roman"/>
          <w:lang w:eastAsia="tr-TR"/>
        </w:rPr>
        <w:t xml:space="preserve">OTT, </w:t>
      </w:r>
      <w:r w:rsidR="00EE5658">
        <w:rPr>
          <w:rFonts w:ascii="Times New Roman" w:hAnsi="Times New Roman" w:cs="Times New Roman"/>
          <w:lang w:eastAsia="tr-TR"/>
        </w:rPr>
        <w:t xml:space="preserve">çevrimiçi Türkçe kursu veren </w:t>
      </w:r>
      <w:proofErr w:type="spellStart"/>
      <w:r w:rsidR="00EE5658" w:rsidRPr="00EE5658">
        <w:rPr>
          <w:rFonts w:ascii="Times New Roman" w:hAnsi="Times New Roman" w:cs="Times New Roman"/>
          <w:lang w:eastAsia="tr-TR"/>
        </w:rPr>
        <w:t>Turkcestan</w:t>
      </w:r>
      <w:proofErr w:type="spellEnd"/>
      <w:r w:rsidR="00EE5658" w:rsidRPr="00EE5658">
        <w:rPr>
          <w:rFonts w:ascii="Times New Roman" w:hAnsi="Times New Roman" w:cs="Times New Roman"/>
          <w:lang w:eastAsia="tr-TR"/>
        </w:rPr>
        <w:t xml:space="preserve"> </w:t>
      </w:r>
      <w:r w:rsidR="00EE5658">
        <w:rPr>
          <w:rFonts w:ascii="Times New Roman" w:hAnsi="Times New Roman" w:cs="Times New Roman"/>
          <w:lang w:eastAsia="tr-TR"/>
        </w:rPr>
        <w:t>adlı özel girişim tarafından</w:t>
      </w:r>
      <w:r w:rsidR="00A44DB6">
        <w:rPr>
          <w:rFonts w:ascii="Times New Roman" w:hAnsi="Times New Roman" w:cs="Times New Roman"/>
          <w:lang w:eastAsia="tr-TR"/>
        </w:rPr>
        <w:t>-</w:t>
      </w:r>
      <w:r w:rsidR="00EE5658">
        <w:rPr>
          <w:rFonts w:ascii="Times New Roman" w:hAnsi="Times New Roman" w:cs="Times New Roman"/>
          <w:lang w:eastAsia="tr-TR"/>
        </w:rPr>
        <w:t xml:space="preserve"> kullanılmaktadır. </w:t>
      </w:r>
      <w:r w:rsidR="0039469E" w:rsidRPr="0039469E">
        <w:rPr>
          <w:rFonts w:ascii="Times New Roman" w:hAnsi="Times New Roman" w:cs="Times New Roman"/>
          <w:lang w:eastAsia="tr-TR"/>
        </w:rPr>
        <w:t>Bu girişim kâr amacı güden çevrim içi Türkçe kurs</w:t>
      </w:r>
      <w:r w:rsidR="00492D4F">
        <w:rPr>
          <w:rFonts w:ascii="Times New Roman" w:hAnsi="Times New Roman" w:cs="Times New Roman"/>
          <w:lang w:eastAsia="tr-TR"/>
        </w:rPr>
        <w:t>u</w:t>
      </w:r>
      <w:r w:rsidR="0039469E" w:rsidRPr="0039469E">
        <w:rPr>
          <w:rFonts w:ascii="Times New Roman" w:hAnsi="Times New Roman" w:cs="Times New Roman"/>
          <w:lang w:eastAsia="tr-TR"/>
        </w:rPr>
        <w:t>d</w:t>
      </w:r>
      <w:r w:rsidR="00492D4F">
        <w:rPr>
          <w:rFonts w:ascii="Times New Roman" w:hAnsi="Times New Roman" w:cs="Times New Roman"/>
          <w:lang w:eastAsia="tr-TR"/>
        </w:rPr>
        <w:t>u</w:t>
      </w:r>
      <w:r w:rsidR="0039469E" w:rsidRPr="0039469E">
        <w:rPr>
          <w:rFonts w:ascii="Times New Roman" w:hAnsi="Times New Roman" w:cs="Times New Roman"/>
          <w:lang w:eastAsia="tr-TR"/>
        </w:rPr>
        <w:t xml:space="preserve">r.  </w:t>
      </w:r>
      <w:r w:rsidR="00EE5658">
        <w:rPr>
          <w:rFonts w:ascii="Times New Roman" w:hAnsi="Times New Roman" w:cs="Times New Roman"/>
          <w:lang w:eastAsia="tr-TR"/>
        </w:rPr>
        <w:t>OTT</w:t>
      </w:r>
      <w:r w:rsidR="0039469E">
        <w:rPr>
          <w:rFonts w:ascii="Times New Roman" w:hAnsi="Times New Roman" w:cs="Times New Roman"/>
          <w:lang w:eastAsia="tr-TR"/>
        </w:rPr>
        <w:t>,</w:t>
      </w:r>
      <w:r w:rsidR="00EE5658">
        <w:rPr>
          <w:rFonts w:ascii="Times New Roman" w:hAnsi="Times New Roman" w:cs="Times New Roman"/>
          <w:lang w:eastAsia="tr-TR"/>
        </w:rPr>
        <w:t xml:space="preserve"> katılımcıların Türkçe </w:t>
      </w:r>
      <w:r w:rsidR="00534506">
        <w:rPr>
          <w:rFonts w:ascii="Times New Roman" w:hAnsi="Times New Roman" w:cs="Times New Roman"/>
          <w:lang w:eastAsia="tr-TR"/>
        </w:rPr>
        <w:t>yeterliğini ölçmekte bu</w:t>
      </w:r>
      <w:r w:rsidR="0039469E">
        <w:rPr>
          <w:rFonts w:ascii="Times New Roman" w:hAnsi="Times New Roman" w:cs="Times New Roman"/>
          <w:lang w:eastAsia="tr-TR"/>
        </w:rPr>
        <w:t xml:space="preserve"> sonuçlara dayanarak</w:t>
      </w:r>
      <w:r w:rsidR="00534506">
        <w:rPr>
          <w:rFonts w:ascii="Times New Roman" w:hAnsi="Times New Roman" w:cs="Times New Roman"/>
          <w:lang w:eastAsia="tr-TR"/>
        </w:rPr>
        <w:t xml:space="preserve"> özel Türkçe kursu seçenekleri</w:t>
      </w:r>
      <w:r w:rsidR="0039469E">
        <w:rPr>
          <w:rFonts w:ascii="Times New Roman" w:hAnsi="Times New Roman" w:cs="Times New Roman"/>
          <w:lang w:eastAsia="tr-TR"/>
        </w:rPr>
        <w:t xml:space="preserve"> önermektedir.</w:t>
      </w:r>
    </w:p>
    <w:p w14:paraId="2EB9FFC2" w14:textId="19A1621D" w:rsidR="00101E4D" w:rsidRPr="00101E4D" w:rsidRDefault="000B2C96" w:rsidP="00F46347">
      <w:pPr>
        <w:ind w:firstLine="708"/>
        <w:rPr>
          <w:rFonts w:ascii="Times New Roman" w:hAnsi="Times New Roman" w:cs="Times New Roman"/>
          <w:lang w:eastAsia="tr-TR"/>
        </w:rPr>
      </w:pPr>
      <w:r>
        <w:rPr>
          <w:rFonts w:ascii="Times New Roman" w:hAnsi="Times New Roman" w:cs="Times New Roman"/>
          <w:lang w:eastAsia="tr-TR"/>
        </w:rPr>
        <w:t>OTT</w:t>
      </w:r>
      <w:r w:rsidR="004C618B">
        <w:rPr>
          <w:rFonts w:ascii="Times New Roman" w:hAnsi="Times New Roman" w:cs="Times New Roman"/>
          <w:lang w:eastAsia="tr-TR"/>
        </w:rPr>
        <w:t xml:space="preserve"> okuma-anlama </w:t>
      </w:r>
      <w:r w:rsidR="00A44DB6">
        <w:rPr>
          <w:rFonts w:ascii="Times New Roman" w:hAnsi="Times New Roman" w:cs="Times New Roman"/>
          <w:lang w:eastAsia="tr-TR"/>
        </w:rPr>
        <w:t>becerilerini ölçen</w:t>
      </w:r>
      <w:r w:rsidR="004C618B">
        <w:rPr>
          <w:rFonts w:ascii="Times New Roman" w:hAnsi="Times New Roman" w:cs="Times New Roman"/>
          <w:lang w:eastAsia="tr-TR"/>
        </w:rPr>
        <w:t xml:space="preserve"> çoktan seçmeli ve boşluk doldurmalı soru</w:t>
      </w:r>
      <w:r w:rsidR="00A44DB6">
        <w:rPr>
          <w:rFonts w:ascii="Times New Roman" w:hAnsi="Times New Roman" w:cs="Times New Roman"/>
          <w:lang w:eastAsia="tr-TR"/>
        </w:rPr>
        <w:t>lardan oluşmaktadır.</w:t>
      </w:r>
      <w:r w:rsidR="004C618B">
        <w:rPr>
          <w:rFonts w:ascii="Times New Roman" w:hAnsi="Times New Roman" w:cs="Times New Roman"/>
          <w:lang w:eastAsia="tr-TR"/>
        </w:rPr>
        <w:t xml:space="preserve"> </w:t>
      </w:r>
      <w:r>
        <w:rPr>
          <w:rFonts w:ascii="Times New Roman" w:hAnsi="Times New Roman" w:cs="Times New Roman"/>
          <w:lang w:eastAsia="tr-TR"/>
        </w:rPr>
        <w:t xml:space="preserve"> okuma ve dinleme, çoktan seçmeli sorulardan oluşmaktadır. </w:t>
      </w:r>
      <w:r w:rsidR="00492D4F">
        <w:rPr>
          <w:rFonts w:ascii="Times New Roman" w:hAnsi="Times New Roman" w:cs="Times New Roman"/>
          <w:lang w:eastAsia="tr-TR"/>
        </w:rPr>
        <w:t>Dinleme, yazma ve konuşma becerilerini ölçen bölümler. Yoktur. Dolayısıyla</w:t>
      </w:r>
      <w:r w:rsidR="0094437D">
        <w:rPr>
          <w:rFonts w:ascii="Times New Roman" w:hAnsi="Times New Roman" w:cs="Times New Roman"/>
          <w:lang w:eastAsia="tr-TR"/>
        </w:rPr>
        <w:t xml:space="preserve"> Türkçe seviye tespit sınavı olma iddiasını taşıması bakımından oldukça yetersiz bir sınav olduğu söylenebilir. Bunun yanında sorular </w:t>
      </w:r>
      <w:r w:rsidR="0094437D">
        <w:rPr>
          <w:rFonts w:ascii="Times New Roman" w:hAnsi="Times New Roman" w:cs="Times New Roman"/>
          <w:lang w:eastAsia="tr-TR"/>
        </w:rPr>
        <w:lastRenderedPageBreak/>
        <w:t>güncellenmemekte ve katılımcıların tekrar girişlerinde ölçme</w:t>
      </w:r>
      <w:r w:rsidR="00993984">
        <w:rPr>
          <w:rFonts w:ascii="Times New Roman" w:hAnsi="Times New Roman" w:cs="Times New Roman"/>
          <w:lang w:eastAsia="tr-TR"/>
        </w:rPr>
        <w:t xml:space="preserve"> değerlendirme güvenirliğini sağlamamaktadır</w:t>
      </w:r>
      <w:r w:rsidR="00060321">
        <w:rPr>
          <w:rFonts w:ascii="Times New Roman" w:hAnsi="Times New Roman" w:cs="Times New Roman"/>
          <w:lang w:eastAsia="tr-TR"/>
        </w:rPr>
        <w:t xml:space="preserve"> </w:t>
      </w:r>
      <w:r w:rsidR="00060321" w:rsidRPr="00060321">
        <w:rPr>
          <w:rFonts w:ascii="Times New Roman" w:hAnsi="Times New Roman" w:cs="Times New Roman"/>
          <w:lang w:eastAsia="tr-TR"/>
        </w:rPr>
        <w:t>(</w:t>
      </w:r>
      <w:proofErr w:type="spellStart"/>
      <w:r w:rsidR="00060321" w:rsidRPr="00060321">
        <w:rPr>
          <w:rFonts w:ascii="Times New Roman" w:hAnsi="Times New Roman" w:cs="Times New Roman"/>
          <w:lang w:eastAsia="tr-TR"/>
        </w:rPr>
        <w:t>Turkcestan</w:t>
      </w:r>
      <w:proofErr w:type="spellEnd"/>
      <w:r w:rsidR="00060321" w:rsidRPr="00060321">
        <w:rPr>
          <w:rFonts w:ascii="Times New Roman" w:hAnsi="Times New Roman" w:cs="Times New Roman"/>
          <w:lang w:eastAsia="tr-TR"/>
        </w:rPr>
        <w:t>, 2024)</w:t>
      </w:r>
      <w:r w:rsidR="00993984">
        <w:rPr>
          <w:rFonts w:ascii="Times New Roman" w:hAnsi="Times New Roman" w:cs="Times New Roman"/>
          <w:lang w:eastAsia="tr-TR"/>
        </w:rPr>
        <w:t>.</w:t>
      </w:r>
    </w:p>
    <w:p w14:paraId="79CF3848" w14:textId="7A5208DA" w:rsidR="00925474" w:rsidRPr="00C02845" w:rsidRDefault="00302E39" w:rsidP="00925474">
      <w:pPr>
        <w:ind w:firstLine="0"/>
        <w:rPr>
          <w:rFonts w:ascii="Times New Roman" w:hAnsi="Times New Roman" w:cs="Times New Roman"/>
          <w:b/>
          <w:bCs/>
        </w:rPr>
      </w:pPr>
      <w:r>
        <w:rPr>
          <w:rFonts w:ascii="Times New Roman" w:hAnsi="Times New Roman" w:cs="Times New Roman"/>
          <w:b/>
          <w:bCs/>
        </w:rPr>
        <w:t>1.</w:t>
      </w:r>
      <w:r w:rsidR="004C618B">
        <w:rPr>
          <w:rFonts w:ascii="Times New Roman" w:hAnsi="Times New Roman" w:cs="Times New Roman"/>
          <w:b/>
          <w:bCs/>
        </w:rPr>
        <w:t xml:space="preserve">6. </w:t>
      </w:r>
      <w:r w:rsidR="004C618B" w:rsidRPr="004C618B">
        <w:rPr>
          <w:rFonts w:ascii="Times New Roman" w:hAnsi="Times New Roman" w:cs="Times New Roman"/>
          <w:b/>
          <w:bCs/>
        </w:rPr>
        <w:t>Avrasya TÖMER, Online Türkçe Test (</w:t>
      </w:r>
      <w:r w:rsidR="004C618B">
        <w:rPr>
          <w:rFonts w:ascii="Times New Roman" w:hAnsi="Times New Roman" w:cs="Times New Roman"/>
          <w:b/>
          <w:bCs/>
        </w:rPr>
        <w:t>A</w:t>
      </w:r>
      <w:r w:rsidR="004C618B" w:rsidRPr="004C618B">
        <w:rPr>
          <w:rFonts w:ascii="Times New Roman" w:hAnsi="Times New Roman" w:cs="Times New Roman"/>
          <w:b/>
          <w:bCs/>
        </w:rPr>
        <w:t>TT)</w:t>
      </w:r>
    </w:p>
    <w:p w14:paraId="4A4D9859" w14:textId="2B0306FB" w:rsidR="00561CA2" w:rsidRPr="00701C1A" w:rsidRDefault="00925474" w:rsidP="00F46347">
      <w:pPr>
        <w:ind w:firstLine="708"/>
        <w:rPr>
          <w:rFonts w:ascii="Times New Roman" w:hAnsi="Times New Roman" w:cs="Times New Roman"/>
        </w:rPr>
      </w:pPr>
      <w:r>
        <w:rPr>
          <w:rFonts w:ascii="Times New Roman" w:hAnsi="Times New Roman" w:cs="Times New Roman"/>
        </w:rPr>
        <w:t xml:space="preserve">ATT, </w:t>
      </w:r>
      <w:r w:rsidRPr="00925474">
        <w:rPr>
          <w:rFonts w:ascii="Times New Roman" w:hAnsi="Times New Roman" w:cs="Times New Roman"/>
        </w:rPr>
        <w:t xml:space="preserve">çevrimiçi Türkçe kursu veren </w:t>
      </w:r>
      <w:r>
        <w:rPr>
          <w:rFonts w:ascii="Times New Roman" w:hAnsi="Times New Roman" w:cs="Times New Roman"/>
        </w:rPr>
        <w:t>Avrasya TÖMER</w:t>
      </w:r>
      <w:r w:rsidRPr="00925474">
        <w:rPr>
          <w:rFonts w:ascii="Times New Roman" w:hAnsi="Times New Roman" w:cs="Times New Roman"/>
        </w:rPr>
        <w:t xml:space="preserve"> adlı özel girişim tarafından- kullanılmaktadır. Bu girişim kâr amacı güden çevrim içi Türkçe kursudur.</w:t>
      </w:r>
      <w:r w:rsidR="00855CF2">
        <w:rPr>
          <w:rFonts w:ascii="Times New Roman" w:hAnsi="Times New Roman" w:cs="Times New Roman"/>
        </w:rPr>
        <w:t xml:space="preserve"> Okuma, dinleme, yazma ve konuşma bölümleri yer alır. Okuma ve dinleme bölümleri çoktan seçmeli sorulardan oluşmaktadır. </w:t>
      </w:r>
      <w:r w:rsidR="00CF25FE">
        <w:rPr>
          <w:rFonts w:ascii="Times New Roman" w:hAnsi="Times New Roman" w:cs="Times New Roman"/>
        </w:rPr>
        <w:t xml:space="preserve">Dinleme bölümünde ses dosyaları kullanılmaktadır. </w:t>
      </w:r>
      <w:r w:rsidR="00CF25FE" w:rsidRPr="00CF25FE">
        <w:rPr>
          <w:rFonts w:ascii="Times New Roman" w:hAnsi="Times New Roman" w:cs="Times New Roman"/>
        </w:rPr>
        <w:t>Yazma</w:t>
      </w:r>
      <w:r w:rsidR="00CF25FE">
        <w:rPr>
          <w:rFonts w:ascii="Times New Roman" w:hAnsi="Times New Roman" w:cs="Times New Roman"/>
        </w:rPr>
        <w:t xml:space="preserve"> bölümünde,</w:t>
      </w:r>
      <w:r w:rsidR="00CF25FE" w:rsidRPr="00CF25FE">
        <w:rPr>
          <w:rFonts w:ascii="Times New Roman" w:hAnsi="Times New Roman" w:cs="Times New Roman"/>
        </w:rPr>
        <w:t xml:space="preserve"> Türkçeyi yazılı olarak kullanma becerilerini ölçen </w:t>
      </w:r>
      <w:r w:rsidR="00CF25FE">
        <w:rPr>
          <w:rFonts w:ascii="Times New Roman" w:hAnsi="Times New Roman" w:cs="Times New Roman"/>
        </w:rPr>
        <w:t xml:space="preserve">2 </w:t>
      </w:r>
      <w:r w:rsidR="00CF25FE" w:rsidRPr="00CF25FE">
        <w:rPr>
          <w:rFonts w:ascii="Times New Roman" w:hAnsi="Times New Roman" w:cs="Times New Roman"/>
        </w:rPr>
        <w:t>soru yer al</w:t>
      </w:r>
      <w:r w:rsidR="00CF25FE">
        <w:rPr>
          <w:rFonts w:ascii="Times New Roman" w:hAnsi="Times New Roman" w:cs="Times New Roman"/>
        </w:rPr>
        <w:t>ır.</w:t>
      </w:r>
      <w:r w:rsidR="00F771F4">
        <w:rPr>
          <w:rFonts w:ascii="Times New Roman" w:hAnsi="Times New Roman" w:cs="Times New Roman"/>
        </w:rPr>
        <w:t xml:space="preserve"> </w:t>
      </w:r>
      <w:r w:rsidRPr="00925474">
        <w:rPr>
          <w:rFonts w:ascii="Times New Roman" w:hAnsi="Times New Roman" w:cs="Times New Roman"/>
        </w:rPr>
        <w:t>Konuşma bölüm</w:t>
      </w:r>
      <w:r w:rsidR="00CF25FE">
        <w:rPr>
          <w:rFonts w:ascii="Times New Roman" w:hAnsi="Times New Roman" w:cs="Times New Roman"/>
        </w:rPr>
        <w:t>ünde,</w:t>
      </w:r>
      <w:r w:rsidRPr="00925474">
        <w:rPr>
          <w:rFonts w:ascii="Times New Roman" w:hAnsi="Times New Roman" w:cs="Times New Roman"/>
        </w:rPr>
        <w:t xml:space="preserve"> karşılıklı konuşma ve sözlü anlatım olmak üzere </w:t>
      </w:r>
      <w:r w:rsidR="00CF25FE">
        <w:rPr>
          <w:rFonts w:ascii="Times New Roman" w:hAnsi="Times New Roman" w:cs="Times New Roman"/>
        </w:rPr>
        <w:t xml:space="preserve">2 görev üzerinden katılımcıların konuşma becerisi ölçülür. </w:t>
      </w:r>
      <w:r w:rsidRPr="00925474">
        <w:rPr>
          <w:rFonts w:ascii="Times New Roman" w:hAnsi="Times New Roman" w:cs="Times New Roman"/>
        </w:rPr>
        <w:t>farklı şekilde yapılmaktadır.</w:t>
      </w:r>
      <w:r w:rsidR="00F771F4">
        <w:rPr>
          <w:rFonts w:ascii="Times New Roman" w:hAnsi="Times New Roman" w:cs="Times New Roman"/>
        </w:rPr>
        <w:t xml:space="preserve"> Sınavda ayrıca diğer elektronik sınavlarda görülmeyen bir özellik olarak ayrıca dil bilgisi bölümü mevcuttur. </w:t>
      </w:r>
      <w:proofErr w:type="spellStart"/>
      <w:r w:rsidR="00F771F4">
        <w:rPr>
          <w:rFonts w:ascii="Times New Roman" w:hAnsi="Times New Roman" w:cs="Times New Roman"/>
        </w:rPr>
        <w:t>ATT’nin</w:t>
      </w:r>
      <w:proofErr w:type="spellEnd"/>
      <w:r w:rsidR="00993984" w:rsidRPr="00BF7FDA">
        <w:rPr>
          <w:rFonts w:ascii="Times New Roman" w:hAnsi="Times New Roman" w:cs="Times New Roman"/>
        </w:rPr>
        <w:t xml:space="preserve"> </w:t>
      </w:r>
      <w:r w:rsidR="00F771F4">
        <w:rPr>
          <w:rFonts w:ascii="Times New Roman" w:hAnsi="Times New Roman" w:cs="Times New Roman"/>
        </w:rPr>
        <w:t>k</w:t>
      </w:r>
      <w:r w:rsidR="00993984" w:rsidRPr="00BF7FDA">
        <w:rPr>
          <w:rFonts w:ascii="Times New Roman" w:hAnsi="Times New Roman" w:cs="Times New Roman"/>
        </w:rPr>
        <w:t>onuşma ve yazma bölümleri gerçek kişilerce değerlendiril</w:t>
      </w:r>
      <w:r w:rsidR="00F771F4">
        <w:rPr>
          <w:rFonts w:ascii="Times New Roman" w:hAnsi="Times New Roman" w:cs="Times New Roman"/>
        </w:rPr>
        <w:t>mektedir.</w:t>
      </w:r>
      <w:r w:rsidR="00993984" w:rsidRPr="00BF7FDA">
        <w:rPr>
          <w:rFonts w:ascii="Times New Roman" w:hAnsi="Times New Roman" w:cs="Times New Roman"/>
        </w:rPr>
        <w:t xml:space="preserve"> </w:t>
      </w:r>
      <w:r w:rsidR="00C02845">
        <w:rPr>
          <w:rFonts w:ascii="Times New Roman" w:hAnsi="Times New Roman" w:cs="Times New Roman"/>
        </w:rPr>
        <w:t>Diğer bölümler sitem tarafından anında puanlanır ve sonuç olarak toplam puan üzerinden katılıcını Türkçe yeterliği değerlendirilmiş olur</w:t>
      </w:r>
      <w:r w:rsidR="00E9620A">
        <w:rPr>
          <w:rFonts w:ascii="Times New Roman" w:hAnsi="Times New Roman" w:cs="Times New Roman"/>
        </w:rPr>
        <w:t xml:space="preserve"> </w:t>
      </w:r>
      <w:r w:rsidR="00E9620A" w:rsidRPr="00E9620A">
        <w:rPr>
          <w:rFonts w:ascii="Times New Roman" w:hAnsi="Times New Roman" w:cs="Times New Roman"/>
        </w:rPr>
        <w:t>(Avrasya TÖMER, 2024)</w:t>
      </w:r>
      <w:r w:rsidR="00C02845">
        <w:rPr>
          <w:rFonts w:ascii="Times New Roman" w:hAnsi="Times New Roman" w:cs="Times New Roman"/>
        </w:rPr>
        <w:t>.</w:t>
      </w:r>
    </w:p>
    <w:p w14:paraId="3C67AF97" w14:textId="547C80C4" w:rsidR="00701C1A" w:rsidRPr="00701C1A" w:rsidRDefault="00302E39" w:rsidP="00BF7FDA">
      <w:pPr>
        <w:ind w:firstLine="0"/>
        <w:rPr>
          <w:rFonts w:ascii="Times New Roman" w:hAnsi="Times New Roman" w:cs="Times New Roman"/>
          <w:b/>
          <w:bCs/>
        </w:rPr>
      </w:pPr>
      <w:r>
        <w:rPr>
          <w:rFonts w:ascii="Times New Roman" w:hAnsi="Times New Roman" w:cs="Times New Roman"/>
          <w:b/>
          <w:bCs/>
        </w:rPr>
        <w:t>1.</w:t>
      </w:r>
      <w:r w:rsidR="00991F08">
        <w:rPr>
          <w:rFonts w:ascii="Times New Roman" w:hAnsi="Times New Roman" w:cs="Times New Roman"/>
          <w:b/>
          <w:bCs/>
        </w:rPr>
        <w:t>7</w:t>
      </w:r>
      <w:r w:rsidR="00701C1A" w:rsidRPr="00701C1A">
        <w:rPr>
          <w:rFonts w:ascii="Times New Roman" w:hAnsi="Times New Roman" w:cs="Times New Roman"/>
          <w:b/>
          <w:bCs/>
        </w:rPr>
        <w:t xml:space="preserve">. </w:t>
      </w:r>
      <w:r w:rsidR="00991F08">
        <w:rPr>
          <w:rFonts w:ascii="Times New Roman" w:hAnsi="Times New Roman" w:cs="Times New Roman"/>
          <w:b/>
          <w:bCs/>
        </w:rPr>
        <w:t>Türkçe Dil Sınavı (</w:t>
      </w:r>
      <w:r w:rsidR="00701C1A" w:rsidRPr="00701C1A">
        <w:rPr>
          <w:rFonts w:ascii="Times New Roman" w:hAnsi="Times New Roman" w:cs="Times New Roman"/>
          <w:b/>
          <w:bCs/>
        </w:rPr>
        <w:t>TDS</w:t>
      </w:r>
      <w:r w:rsidR="00991F08">
        <w:rPr>
          <w:rFonts w:ascii="Times New Roman" w:hAnsi="Times New Roman" w:cs="Times New Roman"/>
          <w:b/>
          <w:bCs/>
        </w:rPr>
        <w:t>)</w:t>
      </w:r>
    </w:p>
    <w:p w14:paraId="10582DC3" w14:textId="5360F2FF" w:rsidR="00C02845" w:rsidRDefault="00777717" w:rsidP="00F46347">
      <w:pPr>
        <w:ind w:firstLine="708"/>
        <w:rPr>
          <w:rFonts w:ascii="Times New Roman" w:hAnsi="Times New Roman" w:cs="Times New Roman"/>
        </w:rPr>
      </w:pPr>
      <w:r w:rsidRPr="00777717">
        <w:rPr>
          <w:rFonts w:ascii="Times New Roman" w:hAnsi="Times New Roman" w:cs="Times New Roman"/>
        </w:rPr>
        <w:t>Türkçe Dil Sınavı TDS</w:t>
      </w:r>
      <w:r w:rsidR="003543F9">
        <w:rPr>
          <w:rFonts w:ascii="Times New Roman" w:hAnsi="Times New Roman" w:cs="Times New Roman"/>
        </w:rPr>
        <w:t xml:space="preserve"> </w:t>
      </w:r>
      <w:r w:rsidRPr="00777717">
        <w:rPr>
          <w:rFonts w:ascii="Times New Roman" w:hAnsi="Times New Roman" w:cs="Times New Roman"/>
        </w:rPr>
        <w:t>Türkçeyi yabancı dil olarak öğrenen kişilerin Türkçe seviyelerini belirleyen, kur sınavlarına girmelerini sağlayan, Türkçe yeterliklerini sertifikalandırma fırsatı sağlayan dört dil becerisini tek ve aynı oturumda ölçen internet ortamında bilgisayar tabanlı Türkçe sınav sistemidir.</w:t>
      </w:r>
      <w:r w:rsidR="002E0BE8">
        <w:rPr>
          <w:rFonts w:ascii="Times New Roman" w:hAnsi="Times New Roman" w:cs="Times New Roman"/>
        </w:rPr>
        <w:t xml:space="preserve"> </w:t>
      </w:r>
      <w:r w:rsidR="005C29C2" w:rsidRPr="005C29C2">
        <w:rPr>
          <w:rFonts w:ascii="Times New Roman" w:hAnsi="Times New Roman" w:cs="Times New Roman"/>
        </w:rPr>
        <w:t>Sınav sistemi internet tabanlı olup bilgisayar ortamında yapılı</w:t>
      </w:r>
      <w:r w:rsidR="003543F9">
        <w:rPr>
          <w:rFonts w:ascii="Times New Roman" w:hAnsi="Times New Roman" w:cs="Times New Roman"/>
        </w:rPr>
        <w:t xml:space="preserve">r. </w:t>
      </w:r>
      <w:r w:rsidR="005C29C2" w:rsidRPr="005C29C2">
        <w:rPr>
          <w:rFonts w:ascii="Times New Roman" w:hAnsi="Times New Roman" w:cs="Times New Roman"/>
        </w:rPr>
        <w:t>Sınav değerlendirmelerinde, insan puanlayıcılar ve otomatik puanlayıcılar birlikte kullanılır. Okuma ve dinleme bölümü sistem tarafından otomatik olarak değerlendirilir. Yazma ve konuşma bölümünde insan puanlayıcılar kullanılır. Her sınav katılımcısının verdiği yanıt ilgili sınav merkezinde bulunan iki ayrı puanlayıcı tarafından değerlendirilir. İnsan puanlayıcılar yanıtın hangi sınav katılımcısına ait olduğunu göremezler. Sistem iki ayrı puanlayıcının ortalamasını otomatik olarak hesaplar</w:t>
      </w:r>
      <w:r w:rsidR="003C6B3E" w:rsidRPr="003C6B3E">
        <w:t xml:space="preserve"> </w:t>
      </w:r>
      <w:r w:rsidR="003C6B3E" w:rsidRPr="003C6B3E">
        <w:rPr>
          <w:rFonts w:ascii="Times New Roman" w:hAnsi="Times New Roman" w:cs="Times New Roman"/>
        </w:rPr>
        <w:t>(</w:t>
      </w:r>
      <w:proofErr w:type="spellStart"/>
      <w:r w:rsidR="003C6B3E" w:rsidRPr="003C6B3E">
        <w:rPr>
          <w:rFonts w:ascii="Times New Roman" w:hAnsi="Times New Roman" w:cs="Times New Roman"/>
        </w:rPr>
        <w:t>H</w:t>
      </w:r>
      <w:r w:rsidR="00C8228E">
        <w:rPr>
          <w:rFonts w:ascii="Times New Roman" w:hAnsi="Times New Roman" w:cs="Times New Roman"/>
        </w:rPr>
        <w:t>ırmzy</w:t>
      </w:r>
      <w:proofErr w:type="spellEnd"/>
      <w:r w:rsidR="003C6B3E" w:rsidRPr="003C6B3E">
        <w:rPr>
          <w:rFonts w:ascii="Times New Roman" w:hAnsi="Times New Roman" w:cs="Times New Roman"/>
        </w:rPr>
        <w:t xml:space="preserve"> </w:t>
      </w:r>
      <w:proofErr w:type="spellStart"/>
      <w:r w:rsidR="003C6B3E" w:rsidRPr="003C6B3E">
        <w:rPr>
          <w:rFonts w:ascii="Times New Roman" w:hAnsi="Times New Roman" w:cs="Times New Roman"/>
        </w:rPr>
        <w:t>G</w:t>
      </w:r>
      <w:r w:rsidR="00C8228E">
        <w:rPr>
          <w:rFonts w:ascii="Times New Roman" w:hAnsi="Times New Roman" w:cs="Times New Roman"/>
        </w:rPr>
        <w:t>roup</w:t>
      </w:r>
      <w:proofErr w:type="spellEnd"/>
      <w:r w:rsidR="003C6B3E" w:rsidRPr="003C6B3E">
        <w:rPr>
          <w:rFonts w:ascii="Times New Roman" w:hAnsi="Times New Roman" w:cs="Times New Roman"/>
        </w:rPr>
        <w:t>, 2024)</w:t>
      </w:r>
      <w:r w:rsidR="005C29C2" w:rsidRPr="005C29C2">
        <w:rPr>
          <w:rFonts w:ascii="Times New Roman" w:hAnsi="Times New Roman" w:cs="Times New Roman"/>
        </w:rPr>
        <w:t>.</w:t>
      </w:r>
      <w:r w:rsidR="00991F08">
        <w:rPr>
          <w:rFonts w:ascii="Times New Roman" w:hAnsi="Times New Roman" w:cs="Times New Roman"/>
        </w:rPr>
        <w:t xml:space="preserve"> </w:t>
      </w:r>
    </w:p>
    <w:p w14:paraId="4DA6702C" w14:textId="111F5F9D" w:rsidR="00302E39" w:rsidRPr="00302E39" w:rsidRDefault="00302E39" w:rsidP="00302E39">
      <w:pPr>
        <w:ind w:firstLine="0"/>
        <w:rPr>
          <w:rFonts w:ascii="Times New Roman" w:hAnsi="Times New Roman" w:cs="Times New Roman"/>
          <w:b/>
          <w:bCs/>
        </w:rPr>
      </w:pPr>
      <w:r w:rsidRPr="00E833E1">
        <w:rPr>
          <w:rFonts w:ascii="Times New Roman" w:hAnsi="Times New Roman" w:cs="Times New Roman"/>
          <w:b/>
          <w:bCs/>
        </w:rPr>
        <w:t>2.</w:t>
      </w:r>
      <w:r>
        <w:rPr>
          <w:rFonts w:ascii="Times New Roman" w:hAnsi="Times New Roman" w:cs="Times New Roman"/>
        </w:rPr>
        <w:t xml:space="preserve"> </w:t>
      </w:r>
      <w:r w:rsidRPr="00302E39">
        <w:rPr>
          <w:rFonts w:ascii="Times New Roman" w:hAnsi="Times New Roman" w:cs="Times New Roman"/>
          <w:b/>
          <w:bCs/>
        </w:rPr>
        <w:t>Yabancı ve İkinci Dil olarak Türkçe Yeterliliklerini Ölçen Elektronik Sınavlar</w:t>
      </w:r>
      <w:r>
        <w:rPr>
          <w:rFonts w:ascii="Times New Roman" w:hAnsi="Times New Roman" w:cs="Times New Roman"/>
          <w:b/>
          <w:bCs/>
        </w:rPr>
        <w:t xml:space="preserve">ın </w:t>
      </w:r>
      <w:r w:rsidR="008C4189">
        <w:rPr>
          <w:rFonts w:ascii="Times New Roman" w:hAnsi="Times New Roman" w:cs="Times New Roman"/>
          <w:b/>
          <w:bCs/>
        </w:rPr>
        <w:t>Güçlü ve Zayıf Yönler</w:t>
      </w:r>
    </w:p>
    <w:p w14:paraId="1D324513" w14:textId="4022761C" w:rsidR="005D346C" w:rsidRDefault="00621FD7" w:rsidP="00F46347">
      <w:pPr>
        <w:spacing w:before="0" w:after="0"/>
        <w:ind w:firstLine="708"/>
        <w:rPr>
          <w:rFonts w:ascii="Times New Roman" w:hAnsi="Times New Roman" w:cs="Times New Roman"/>
        </w:rPr>
      </w:pPr>
      <w:r>
        <w:rPr>
          <w:rFonts w:ascii="Times New Roman" w:hAnsi="Times New Roman" w:cs="Times New Roman"/>
        </w:rPr>
        <w:t>Araştırma kapsamında incelenen e-sınavlar çeşitli yönlerden çözümlenmiş ve tasnif edilmiştir. Elde edilen bulgular Tablo 1’de sunulmuştur.</w:t>
      </w:r>
    </w:p>
    <w:p w14:paraId="4D3EF1C1" w14:textId="723617C6" w:rsidR="00621FD7" w:rsidRDefault="00621FD7" w:rsidP="008B4DA2">
      <w:pPr>
        <w:spacing w:before="0" w:after="0"/>
        <w:ind w:firstLine="0"/>
        <w:rPr>
          <w:rFonts w:ascii="Times New Roman" w:hAnsi="Times New Roman" w:cs="Times New Roman"/>
        </w:rPr>
      </w:pPr>
      <w:r>
        <w:rPr>
          <w:rFonts w:ascii="Times New Roman" w:hAnsi="Times New Roman" w:cs="Times New Roman"/>
        </w:rPr>
        <w:t xml:space="preserve">Tablo 1. </w:t>
      </w:r>
      <w:r w:rsidR="00A35143">
        <w:rPr>
          <w:rFonts w:ascii="Times New Roman" w:hAnsi="Times New Roman" w:cs="Times New Roman"/>
        </w:rPr>
        <w:t xml:space="preserve">Türkçe Yeterlik Ölçmeye Yönelik E-Sınavların </w:t>
      </w:r>
      <w:r w:rsidR="004C1B25">
        <w:rPr>
          <w:rFonts w:ascii="Times New Roman" w:hAnsi="Times New Roman" w:cs="Times New Roman"/>
        </w:rPr>
        <w:t>İçerik Tasarımı</w:t>
      </w:r>
    </w:p>
    <w:p w14:paraId="231E61F0" w14:textId="77777777" w:rsidR="005D248D" w:rsidRDefault="005D248D" w:rsidP="008B4DA2">
      <w:pPr>
        <w:spacing w:before="0" w:after="0"/>
        <w:ind w:firstLine="0"/>
        <w:rPr>
          <w:rFonts w:ascii="Times New Roman" w:hAnsi="Times New Roman" w:cs="Times New Roman"/>
        </w:rPr>
      </w:pPr>
    </w:p>
    <w:tbl>
      <w:tblPr>
        <w:tblStyle w:val="TabloKlavuzu"/>
        <w:tblW w:w="8505"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081"/>
        <w:gridCol w:w="2234"/>
        <w:gridCol w:w="1909"/>
        <w:gridCol w:w="3281"/>
      </w:tblGrid>
      <w:tr w:rsidR="004C1B25" w:rsidRPr="00A35143" w14:paraId="483CF7ED" w14:textId="77777777" w:rsidTr="00D578A5">
        <w:trPr>
          <w:trHeight w:val="199"/>
          <w:jc w:val="center"/>
        </w:trPr>
        <w:tc>
          <w:tcPr>
            <w:tcW w:w="0" w:type="auto"/>
            <w:vAlign w:val="center"/>
          </w:tcPr>
          <w:p w14:paraId="1EA2AF93" w14:textId="5DDEE66D" w:rsidR="004C1B25" w:rsidRPr="00A15E2C" w:rsidRDefault="004C1B25" w:rsidP="007B6AB1">
            <w:pPr>
              <w:ind w:firstLine="0"/>
              <w:jc w:val="center"/>
              <w:rPr>
                <w:rFonts w:ascii="Times New Roman" w:hAnsi="Times New Roman" w:cs="Times New Roman"/>
                <w:b/>
                <w:bCs/>
                <w:sz w:val="18"/>
                <w:szCs w:val="18"/>
              </w:rPr>
            </w:pPr>
            <w:r w:rsidRPr="00A15E2C">
              <w:rPr>
                <w:rFonts w:ascii="Times New Roman" w:hAnsi="Times New Roman" w:cs="Times New Roman"/>
                <w:b/>
                <w:bCs/>
                <w:sz w:val="18"/>
                <w:szCs w:val="18"/>
              </w:rPr>
              <w:t>E-Sınav</w:t>
            </w:r>
          </w:p>
        </w:tc>
        <w:tc>
          <w:tcPr>
            <w:tcW w:w="0" w:type="auto"/>
            <w:vAlign w:val="center"/>
          </w:tcPr>
          <w:p w14:paraId="623654EB" w14:textId="27F51F2A" w:rsidR="004C1B25" w:rsidRPr="00A35143" w:rsidRDefault="004C1B25" w:rsidP="007B6AB1">
            <w:pPr>
              <w:ind w:firstLine="0"/>
              <w:jc w:val="center"/>
              <w:rPr>
                <w:rFonts w:ascii="Times New Roman" w:hAnsi="Times New Roman" w:cs="Times New Roman"/>
                <w:sz w:val="18"/>
                <w:szCs w:val="18"/>
              </w:rPr>
            </w:pPr>
            <w:r w:rsidRPr="00A35143">
              <w:rPr>
                <w:rFonts w:ascii="Times New Roman" w:hAnsi="Times New Roman" w:cs="Times New Roman"/>
                <w:b/>
                <w:bCs/>
                <w:sz w:val="18"/>
                <w:szCs w:val="18"/>
              </w:rPr>
              <w:t>Tasarım ve kapsam</w:t>
            </w:r>
          </w:p>
        </w:tc>
        <w:tc>
          <w:tcPr>
            <w:tcW w:w="0" w:type="auto"/>
          </w:tcPr>
          <w:p w14:paraId="30B47195" w14:textId="368E4C4F" w:rsidR="004C1B25" w:rsidRPr="00A35143" w:rsidRDefault="004C1B25" w:rsidP="007B6AB1">
            <w:pPr>
              <w:ind w:firstLine="0"/>
              <w:jc w:val="center"/>
              <w:rPr>
                <w:rFonts w:ascii="Times New Roman" w:hAnsi="Times New Roman" w:cs="Times New Roman"/>
                <w:b/>
                <w:bCs/>
                <w:sz w:val="18"/>
                <w:szCs w:val="18"/>
              </w:rPr>
            </w:pPr>
            <w:r w:rsidRPr="00A35143">
              <w:rPr>
                <w:rFonts w:ascii="Times New Roman" w:hAnsi="Times New Roman" w:cs="Times New Roman"/>
                <w:b/>
                <w:bCs/>
                <w:sz w:val="18"/>
                <w:szCs w:val="18"/>
              </w:rPr>
              <w:t>Soru Tipleri</w:t>
            </w:r>
          </w:p>
        </w:tc>
        <w:tc>
          <w:tcPr>
            <w:tcW w:w="0" w:type="auto"/>
            <w:vAlign w:val="center"/>
          </w:tcPr>
          <w:p w14:paraId="5964B641" w14:textId="41BDF7FF" w:rsidR="004C1B25" w:rsidRPr="00A35143" w:rsidRDefault="004C1B25" w:rsidP="007B6AB1">
            <w:pPr>
              <w:ind w:firstLine="0"/>
              <w:jc w:val="center"/>
              <w:rPr>
                <w:rFonts w:ascii="Times New Roman" w:hAnsi="Times New Roman" w:cs="Times New Roman"/>
                <w:sz w:val="18"/>
                <w:szCs w:val="18"/>
              </w:rPr>
            </w:pPr>
            <w:r w:rsidRPr="00A35143">
              <w:rPr>
                <w:rFonts w:ascii="Times New Roman" w:hAnsi="Times New Roman" w:cs="Times New Roman"/>
                <w:b/>
                <w:bCs/>
                <w:sz w:val="18"/>
                <w:szCs w:val="18"/>
              </w:rPr>
              <w:t>Erişim</w:t>
            </w:r>
          </w:p>
        </w:tc>
      </w:tr>
      <w:tr w:rsidR="004C1B25" w:rsidRPr="00A35143" w14:paraId="04D1E3DA" w14:textId="77777777" w:rsidTr="00D578A5">
        <w:trPr>
          <w:trHeight w:val="556"/>
          <w:jc w:val="center"/>
        </w:trPr>
        <w:tc>
          <w:tcPr>
            <w:tcW w:w="0" w:type="auto"/>
            <w:vAlign w:val="center"/>
          </w:tcPr>
          <w:p w14:paraId="6600083A" w14:textId="5BD4A64A" w:rsidR="004C1B25" w:rsidRPr="007B6AB1" w:rsidRDefault="004C1B25" w:rsidP="00D578A5">
            <w:pPr>
              <w:ind w:firstLine="0"/>
              <w:jc w:val="center"/>
              <w:rPr>
                <w:rFonts w:ascii="Times New Roman" w:hAnsi="Times New Roman" w:cs="Times New Roman"/>
                <w:sz w:val="18"/>
                <w:szCs w:val="18"/>
              </w:rPr>
            </w:pPr>
            <w:r w:rsidRPr="007B6AB1">
              <w:rPr>
                <w:rFonts w:ascii="Times New Roman" w:hAnsi="Times New Roman" w:cs="Times New Roman"/>
                <w:sz w:val="18"/>
                <w:szCs w:val="18"/>
              </w:rPr>
              <w:t>ETS</w:t>
            </w:r>
          </w:p>
        </w:tc>
        <w:tc>
          <w:tcPr>
            <w:tcW w:w="0" w:type="auto"/>
            <w:vAlign w:val="center"/>
          </w:tcPr>
          <w:p w14:paraId="03BB84C0" w14:textId="77777777" w:rsidR="001730AD" w:rsidRPr="001730AD" w:rsidRDefault="001730AD" w:rsidP="001730AD">
            <w:pPr>
              <w:ind w:firstLine="0"/>
              <w:jc w:val="center"/>
              <w:rPr>
                <w:rFonts w:ascii="Times New Roman" w:hAnsi="Times New Roman" w:cs="Times New Roman"/>
                <w:sz w:val="18"/>
                <w:szCs w:val="18"/>
              </w:rPr>
            </w:pPr>
            <w:r w:rsidRPr="001730AD">
              <w:rPr>
                <w:rFonts w:ascii="Times New Roman" w:hAnsi="Times New Roman" w:cs="Times New Roman"/>
                <w:sz w:val="18"/>
                <w:szCs w:val="18"/>
              </w:rPr>
              <w:t>Okuma</w:t>
            </w:r>
          </w:p>
          <w:p w14:paraId="2A487DB3" w14:textId="7FF98C0E" w:rsidR="004C1B25" w:rsidRPr="00A35143" w:rsidRDefault="001730AD" w:rsidP="0015790B">
            <w:pPr>
              <w:ind w:firstLine="0"/>
              <w:jc w:val="center"/>
              <w:rPr>
                <w:rFonts w:ascii="Times New Roman" w:hAnsi="Times New Roman" w:cs="Times New Roman"/>
                <w:sz w:val="18"/>
                <w:szCs w:val="18"/>
              </w:rPr>
            </w:pPr>
            <w:r w:rsidRPr="001730AD">
              <w:rPr>
                <w:rFonts w:ascii="Times New Roman" w:hAnsi="Times New Roman" w:cs="Times New Roman"/>
                <w:sz w:val="18"/>
                <w:szCs w:val="18"/>
              </w:rPr>
              <w:t>Dinleme</w:t>
            </w:r>
          </w:p>
        </w:tc>
        <w:tc>
          <w:tcPr>
            <w:tcW w:w="0" w:type="auto"/>
          </w:tcPr>
          <w:p w14:paraId="6F37C203" w14:textId="118DF35D" w:rsidR="004C1B25" w:rsidRPr="00A35143"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Çoktan seçmeli</w:t>
            </w:r>
          </w:p>
        </w:tc>
        <w:tc>
          <w:tcPr>
            <w:tcW w:w="0" w:type="auto"/>
            <w:vAlign w:val="center"/>
          </w:tcPr>
          <w:p w14:paraId="095A09D6" w14:textId="77777777" w:rsidR="00F82B9F"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Çevrimiçi</w:t>
            </w:r>
          </w:p>
          <w:p w14:paraId="7E20573A" w14:textId="77777777" w:rsidR="004C1B25" w:rsidRDefault="00F82B9F" w:rsidP="00D578A5">
            <w:pPr>
              <w:ind w:firstLine="0"/>
              <w:jc w:val="center"/>
              <w:rPr>
                <w:rFonts w:ascii="Times New Roman" w:hAnsi="Times New Roman" w:cs="Times New Roman"/>
                <w:sz w:val="18"/>
                <w:szCs w:val="18"/>
              </w:rPr>
            </w:pPr>
            <w:r>
              <w:rPr>
                <w:rFonts w:ascii="Times New Roman" w:hAnsi="Times New Roman" w:cs="Times New Roman"/>
                <w:sz w:val="18"/>
                <w:szCs w:val="18"/>
              </w:rPr>
              <w:t>H</w:t>
            </w:r>
            <w:r w:rsidR="004C1B25" w:rsidRPr="00A35143">
              <w:rPr>
                <w:rFonts w:ascii="Times New Roman" w:hAnsi="Times New Roman" w:cs="Times New Roman"/>
                <w:sz w:val="18"/>
                <w:szCs w:val="18"/>
              </w:rPr>
              <w:t>er hafta sınav tekrarı</w:t>
            </w:r>
          </w:p>
          <w:p w14:paraId="3A0B13B2" w14:textId="19F2A242" w:rsidR="00F82B9F" w:rsidRPr="00A35143" w:rsidRDefault="00F82B9F" w:rsidP="00D578A5">
            <w:pPr>
              <w:ind w:firstLine="0"/>
              <w:jc w:val="center"/>
              <w:rPr>
                <w:rFonts w:ascii="Times New Roman" w:hAnsi="Times New Roman" w:cs="Times New Roman"/>
                <w:sz w:val="18"/>
                <w:szCs w:val="18"/>
              </w:rPr>
            </w:pPr>
            <w:r>
              <w:rPr>
                <w:rFonts w:ascii="Times New Roman" w:hAnsi="Times New Roman" w:cs="Times New Roman"/>
                <w:sz w:val="18"/>
                <w:szCs w:val="18"/>
              </w:rPr>
              <w:t>Ücretli</w:t>
            </w:r>
          </w:p>
        </w:tc>
      </w:tr>
      <w:tr w:rsidR="004C1B25" w:rsidRPr="00A35143" w14:paraId="73EFB528" w14:textId="77777777" w:rsidTr="00D578A5">
        <w:trPr>
          <w:trHeight w:val="842"/>
          <w:jc w:val="center"/>
        </w:trPr>
        <w:tc>
          <w:tcPr>
            <w:tcW w:w="0" w:type="auto"/>
            <w:vAlign w:val="center"/>
          </w:tcPr>
          <w:p w14:paraId="031ECCE9" w14:textId="7A015EFC" w:rsidR="004C1B25" w:rsidRPr="007B6AB1" w:rsidRDefault="004C1B25" w:rsidP="00D578A5">
            <w:pPr>
              <w:ind w:firstLine="0"/>
              <w:jc w:val="center"/>
              <w:rPr>
                <w:rFonts w:ascii="Times New Roman" w:hAnsi="Times New Roman" w:cs="Times New Roman"/>
                <w:sz w:val="18"/>
                <w:szCs w:val="18"/>
              </w:rPr>
            </w:pPr>
            <w:r w:rsidRPr="007B6AB1">
              <w:rPr>
                <w:rFonts w:ascii="Times New Roman" w:hAnsi="Times New Roman" w:cs="Times New Roman"/>
                <w:sz w:val="18"/>
                <w:szCs w:val="18"/>
              </w:rPr>
              <w:t>E-TDS</w:t>
            </w:r>
          </w:p>
        </w:tc>
        <w:tc>
          <w:tcPr>
            <w:tcW w:w="0" w:type="auto"/>
            <w:vAlign w:val="center"/>
          </w:tcPr>
          <w:p w14:paraId="080A169B" w14:textId="058AF948" w:rsidR="00E41145"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Okuma</w:t>
            </w:r>
          </w:p>
          <w:p w14:paraId="7783FBB7" w14:textId="3F89E0F3" w:rsidR="00E41145"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Dinleme</w:t>
            </w:r>
          </w:p>
          <w:p w14:paraId="04ADBBAC" w14:textId="2787A10C" w:rsidR="00E41145"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Konuşma</w:t>
            </w:r>
          </w:p>
          <w:p w14:paraId="4FA7A849" w14:textId="1D5C9ADC" w:rsidR="004C1B25" w:rsidRPr="00A35143"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Yazma</w:t>
            </w:r>
          </w:p>
        </w:tc>
        <w:tc>
          <w:tcPr>
            <w:tcW w:w="0" w:type="auto"/>
          </w:tcPr>
          <w:p w14:paraId="596DD37D" w14:textId="77777777" w:rsidR="004C1B25" w:rsidRPr="00A35143"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Çoktan seçmeli</w:t>
            </w:r>
          </w:p>
          <w:p w14:paraId="177B0E47" w14:textId="0C6F68CF" w:rsidR="004C1B25" w:rsidRPr="00A35143"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Doğru-yanlış</w:t>
            </w:r>
          </w:p>
          <w:p w14:paraId="12AA7DBF" w14:textId="47077BAA" w:rsidR="004C1B25" w:rsidRPr="00A35143"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Eşleştirme</w:t>
            </w:r>
          </w:p>
          <w:p w14:paraId="2587909A" w14:textId="4666BBFA" w:rsidR="004C1B25" w:rsidRPr="00A35143"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Açık uçlu</w:t>
            </w:r>
          </w:p>
        </w:tc>
        <w:tc>
          <w:tcPr>
            <w:tcW w:w="0" w:type="auto"/>
            <w:vAlign w:val="center"/>
          </w:tcPr>
          <w:p w14:paraId="67870E02" w14:textId="193A09E0" w:rsidR="00F82B9F"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Karma</w:t>
            </w:r>
          </w:p>
          <w:p w14:paraId="0B96161D" w14:textId="7251D342" w:rsidR="004C1B25"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w:t>
            </w:r>
            <w:r w:rsidR="00F82B9F">
              <w:rPr>
                <w:rFonts w:ascii="Times New Roman" w:hAnsi="Times New Roman" w:cs="Times New Roman"/>
                <w:sz w:val="18"/>
                <w:szCs w:val="18"/>
              </w:rPr>
              <w:t>Ç</w:t>
            </w:r>
            <w:r w:rsidRPr="00A35143">
              <w:rPr>
                <w:rFonts w:ascii="Times New Roman" w:hAnsi="Times New Roman" w:cs="Times New Roman"/>
                <w:sz w:val="18"/>
                <w:szCs w:val="18"/>
              </w:rPr>
              <w:t>evrimiçi platform ve ZOOM)</w:t>
            </w:r>
          </w:p>
          <w:p w14:paraId="6DEFE7B7" w14:textId="211661ED" w:rsidR="00F82B9F" w:rsidRPr="00A35143" w:rsidRDefault="00F82B9F" w:rsidP="00D578A5">
            <w:pPr>
              <w:ind w:firstLine="0"/>
              <w:jc w:val="center"/>
              <w:rPr>
                <w:rFonts w:ascii="Times New Roman" w:hAnsi="Times New Roman" w:cs="Times New Roman"/>
                <w:sz w:val="18"/>
                <w:szCs w:val="18"/>
              </w:rPr>
            </w:pPr>
            <w:r w:rsidRPr="00F82B9F">
              <w:rPr>
                <w:rFonts w:ascii="Times New Roman" w:hAnsi="Times New Roman" w:cs="Times New Roman"/>
                <w:sz w:val="18"/>
                <w:szCs w:val="18"/>
              </w:rPr>
              <w:t>Ücretli</w:t>
            </w:r>
          </w:p>
        </w:tc>
      </w:tr>
      <w:tr w:rsidR="004C1B25" w:rsidRPr="00A35143" w14:paraId="68A45C3B" w14:textId="77777777" w:rsidTr="00D578A5">
        <w:trPr>
          <w:trHeight w:val="479"/>
          <w:jc w:val="center"/>
        </w:trPr>
        <w:tc>
          <w:tcPr>
            <w:tcW w:w="0" w:type="auto"/>
            <w:vAlign w:val="center"/>
          </w:tcPr>
          <w:p w14:paraId="4E05B492" w14:textId="6AB20A20" w:rsidR="004C1B25" w:rsidRPr="007B6AB1" w:rsidRDefault="004C1B25" w:rsidP="00D578A5">
            <w:pPr>
              <w:ind w:firstLine="0"/>
              <w:jc w:val="center"/>
              <w:rPr>
                <w:rFonts w:ascii="Times New Roman" w:hAnsi="Times New Roman" w:cs="Times New Roman"/>
                <w:sz w:val="18"/>
                <w:szCs w:val="18"/>
              </w:rPr>
            </w:pPr>
            <w:r w:rsidRPr="007B6AB1">
              <w:rPr>
                <w:rFonts w:ascii="Times New Roman" w:hAnsi="Times New Roman" w:cs="Times New Roman"/>
                <w:sz w:val="18"/>
                <w:szCs w:val="18"/>
              </w:rPr>
              <w:t>HEP</w:t>
            </w:r>
          </w:p>
        </w:tc>
        <w:tc>
          <w:tcPr>
            <w:tcW w:w="0" w:type="auto"/>
            <w:vAlign w:val="center"/>
          </w:tcPr>
          <w:p w14:paraId="48099083" w14:textId="77777777" w:rsidR="00E41145"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Okuma</w:t>
            </w:r>
          </w:p>
          <w:p w14:paraId="4BED1463" w14:textId="23928BCA" w:rsidR="004C1B25" w:rsidRPr="00A35143"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Dinleme</w:t>
            </w:r>
          </w:p>
        </w:tc>
        <w:tc>
          <w:tcPr>
            <w:tcW w:w="0" w:type="auto"/>
          </w:tcPr>
          <w:p w14:paraId="48938049" w14:textId="58961AE7" w:rsidR="004C1B25" w:rsidRPr="00A35143"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Çoktan seçmeli</w:t>
            </w:r>
          </w:p>
        </w:tc>
        <w:tc>
          <w:tcPr>
            <w:tcW w:w="0" w:type="auto"/>
            <w:vAlign w:val="center"/>
          </w:tcPr>
          <w:p w14:paraId="46CFC863" w14:textId="77777777" w:rsidR="00F82B9F"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Çevrimiçi</w:t>
            </w:r>
          </w:p>
          <w:p w14:paraId="5C508F7E" w14:textId="77777777" w:rsidR="00F82B9F" w:rsidRDefault="00F82B9F" w:rsidP="00D578A5">
            <w:pPr>
              <w:ind w:firstLine="0"/>
              <w:jc w:val="center"/>
              <w:rPr>
                <w:rFonts w:ascii="Times New Roman" w:hAnsi="Times New Roman" w:cs="Times New Roman"/>
                <w:sz w:val="18"/>
                <w:szCs w:val="18"/>
              </w:rPr>
            </w:pPr>
            <w:r>
              <w:rPr>
                <w:rFonts w:ascii="Times New Roman" w:hAnsi="Times New Roman" w:cs="Times New Roman"/>
                <w:sz w:val="18"/>
                <w:szCs w:val="18"/>
              </w:rPr>
              <w:t>Ü</w:t>
            </w:r>
            <w:r w:rsidR="004C1B25" w:rsidRPr="00A35143">
              <w:rPr>
                <w:rFonts w:ascii="Times New Roman" w:hAnsi="Times New Roman" w:cs="Times New Roman"/>
                <w:sz w:val="18"/>
                <w:szCs w:val="18"/>
              </w:rPr>
              <w:t>cretsiz</w:t>
            </w:r>
          </w:p>
          <w:p w14:paraId="61340184" w14:textId="3A50DC4A" w:rsidR="004C1B25" w:rsidRPr="00A35143" w:rsidRDefault="00F82B9F" w:rsidP="00D578A5">
            <w:pPr>
              <w:ind w:firstLine="0"/>
              <w:jc w:val="center"/>
              <w:rPr>
                <w:rFonts w:ascii="Times New Roman" w:hAnsi="Times New Roman" w:cs="Times New Roman"/>
                <w:sz w:val="18"/>
                <w:szCs w:val="18"/>
              </w:rPr>
            </w:pPr>
            <w:r>
              <w:rPr>
                <w:rFonts w:ascii="Times New Roman" w:hAnsi="Times New Roman" w:cs="Times New Roman"/>
                <w:sz w:val="18"/>
                <w:szCs w:val="18"/>
              </w:rPr>
              <w:t>T</w:t>
            </w:r>
            <w:r w:rsidR="004C1B25" w:rsidRPr="00A35143">
              <w:rPr>
                <w:rFonts w:ascii="Times New Roman" w:hAnsi="Times New Roman" w:cs="Times New Roman"/>
                <w:sz w:val="18"/>
                <w:szCs w:val="18"/>
              </w:rPr>
              <w:t>ekrar sınav</w:t>
            </w:r>
          </w:p>
        </w:tc>
      </w:tr>
      <w:tr w:rsidR="004C1B25" w:rsidRPr="00A35143" w14:paraId="3CAE4E06" w14:textId="77777777" w:rsidTr="00D578A5">
        <w:trPr>
          <w:trHeight w:val="842"/>
          <w:jc w:val="center"/>
        </w:trPr>
        <w:tc>
          <w:tcPr>
            <w:tcW w:w="0" w:type="auto"/>
            <w:vAlign w:val="center"/>
          </w:tcPr>
          <w:p w14:paraId="04732DFC" w14:textId="0B18244C" w:rsidR="004C1B25" w:rsidRPr="007B6AB1" w:rsidRDefault="004C1B25" w:rsidP="00D578A5">
            <w:pPr>
              <w:ind w:firstLine="0"/>
              <w:jc w:val="center"/>
              <w:rPr>
                <w:rFonts w:ascii="Times New Roman" w:hAnsi="Times New Roman" w:cs="Times New Roman"/>
                <w:sz w:val="18"/>
                <w:szCs w:val="18"/>
              </w:rPr>
            </w:pPr>
            <w:r w:rsidRPr="007B6AB1">
              <w:rPr>
                <w:rFonts w:ascii="Times New Roman" w:hAnsi="Times New Roman" w:cs="Times New Roman"/>
                <w:sz w:val="18"/>
                <w:szCs w:val="18"/>
              </w:rPr>
              <w:t>TYS</w:t>
            </w:r>
          </w:p>
        </w:tc>
        <w:tc>
          <w:tcPr>
            <w:tcW w:w="0" w:type="auto"/>
            <w:vAlign w:val="center"/>
          </w:tcPr>
          <w:p w14:paraId="54632AA3" w14:textId="629998E9" w:rsidR="00E41145"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Okuma</w:t>
            </w:r>
          </w:p>
          <w:p w14:paraId="4D7D75B5" w14:textId="398C07E0" w:rsidR="00E41145"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Dinleme</w:t>
            </w:r>
          </w:p>
          <w:p w14:paraId="29196F8C" w14:textId="4C16DF10" w:rsidR="00E41145"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Konuşma</w:t>
            </w:r>
          </w:p>
          <w:p w14:paraId="51B7DB43" w14:textId="611977E5" w:rsidR="004C1B25" w:rsidRPr="00A35143"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Yazma</w:t>
            </w:r>
          </w:p>
        </w:tc>
        <w:tc>
          <w:tcPr>
            <w:tcW w:w="0" w:type="auto"/>
          </w:tcPr>
          <w:p w14:paraId="2C5E258C" w14:textId="77777777" w:rsidR="004C1B25" w:rsidRPr="008524FB" w:rsidRDefault="004C1B25" w:rsidP="00D578A5">
            <w:pPr>
              <w:ind w:firstLine="0"/>
              <w:jc w:val="center"/>
              <w:rPr>
                <w:rFonts w:ascii="Times New Roman" w:hAnsi="Times New Roman" w:cs="Times New Roman"/>
                <w:sz w:val="18"/>
                <w:szCs w:val="18"/>
              </w:rPr>
            </w:pPr>
            <w:r w:rsidRPr="008524FB">
              <w:rPr>
                <w:rFonts w:ascii="Times New Roman" w:hAnsi="Times New Roman" w:cs="Times New Roman"/>
                <w:sz w:val="18"/>
                <w:szCs w:val="18"/>
              </w:rPr>
              <w:t>Çoktan seçmeli</w:t>
            </w:r>
          </w:p>
          <w:p w14:paraId="32D33EA8" w14:textId="77777777" w:rsidR="004C1B25" w:rsidRPr="008524FB" w:rsidRDefault="004C1B25" w:rsidP="00D578A5">
            <w:pPr>
              <w:ind w:firstLine="0"/>
              <w:jc w:val="center"/>
              <w:rPr>
                <w:rFonts w:ascii="Times New Roman" w:hAnsi="Times New Roman" w:cs="Times New Roman"/>
                <w:sz w:val="18"/>
                <w:szCs w:val="18"/>
              </w:rPr>
            </w:pPr>
            <w:r w:rsidRPr="008524FB">
              <w:rPr>
                <w:rFonts w:ascii="Times New Roman" w:hAnsi="Times New Roman" w:cs="Times New Roman"/>
                <w:sz w:val="18"/>
                <w:szCs w:val="18"/>
              </w:rPr>
              <w:t>Doğru-yanlış</w:t>
            </w:r>
          </w:p>
          <w:p w14:paraId="6D1781DA" w14:textId="77777777" w:rsidR="004C1B25" w:rsidRPr="008524FB" w:rsidRDefault="004C1B25" w:rsidP="00D578A5">
            <w:pPr>
              <w:ind w:firstLine="0"/>
              <w:jc w:val="center"/>
              <w:rPr>
                <w:rFonts w:ascii="Times New Roman" w:hAnsi="Times New Roman" w:cs="Times New Roman"/>
                <w:sz w:val="18"/>
                <w:szCs w:val="18"/>
              </w:rPr>
            </w:pPr>
            <w:r w:rsidRPr="008524FB">
              <w:rPr>
                <w:rFonts w:ascii="Times New Roman" w:hAnsi="Times New Roman" w:cs="Times New Roman"/>
                <w:sz w:val="18"/>
                <w:szCs w:val="18"/>
              </w:rPr>
              <w:t>Eşleştirme</w:t>
            </w:r>
          </w:p>
          <w:p w14:paraId="5EB97E2F" w14:textId="39DD8BB2" w:rsidR="004C1B25" w:rsidRPr="00A35143"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Açık uçlu</w:t>
            </w:r>
          </w:p>
        </w:tc>
        <w:tc>
          <w:tcPr>
            <w:tcW w:w="0" w:type="auto"/>
            <w:vAlign w:val="center"/>
          </w:tcPr>
          <w:p w14:paraId="6D6AF640" w14:textId="77777777" w:rsidR="004C1B25"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 xml:space="preserve">Microsoft </w:t>
            </w:r>
            <w:proofErr w:type="spellStart"/>
            <w:r w:rsidRPr="00A35143">
              <w:rPr>
                <w:rFonts w:ascii="Times New Roman" w:hAnsi="Times New Roman" w:cs="Times New Roman"/>
                <w:sz w:val="18"/>
                <w:szCs w:val="18"/>
              </w:rPr>
              <w:t>Teams</w:t>
            </w:r>
            <w:proofErr w:type="spellEnd"/>
          </w:p>
          <w:p w14:paraId="15637475" w14:textId="794DE129" w:rsidR="00F82B9F" w:rsidRPr="00A35143" w:rsidRDefault="00F82B9F" w:rsidP="00D578A5">
            <w:pPr>
              <w:ind w:firstLine="0"/>
              <w:jc w:val="center"/>
              <w:rPr>
                <w:rFonts w:ascii="Times New Roman" w:hAnsi="Times New Roman" w:cs="Times New Roman"/>
                <w:sz w:val="18"/>
                <w:szCs w:val="18"/>
              </w:rPr>
            </w:pPr>
            <w:r w:rsidRPr="00F82B9F">
              <w:rPr>
                <w:rFonts w:ascii="Times New Roman" w:hAnsi="Times New Roman" w:cs="Times New Roman"/>
                <w:sz w:val="18"/>
                <w:szCs w:val="18"/>
              </w:rPr>
              <w:t>Ücretli</w:t>
            </w:r>
          </w:p>
        </w:tc>
      </w:tr>
      <w:tr w:rsidR="004C1B25" w:rsidRPr="00A35143" w14:paraId="066BB0B3" w14:textId="77777777" w:rsidTr="00D578A5">
        <w:trPr>
          <w:trHeight w:val="570"/>
          <w:jc w:val="center"/>
        </w:trPr>
        <w:tc>
          <w:tcPr>
            <w:tcW w:w="0" w:type="auto"/>
            <w:vAlign w:val="center"/>
          </w:tcPr>
          <w:p w14:paraId="4C2016CE" w14:textId="19CBCDA7" w:rsidR="004C1B25" w:rsidRPr="007B6AB1" w:rsidRDefault="004C1B25" w:rsidP="00D578A5">
            <w:pPr>
              <w:ind w:firstLine="0"/>
              <w:jc w:val="center"/>
              <w:rPr>
                <w:rFonts w:ascii="Times New Roman" w:hAnsi="Times New Roman" w:cs="Times New Roman"/>
                <w:sz w:val="18"/>
                <w:szCs w:val="18"/>
              </w:rPr>
            </w:pPr>
            <w:r w:rsidRPr="007B6AB1">
              <w:rPr>
                <w:rFonts w:ascii="Times New Roman" w:hAnsi="Times New Roman" w:cs="Times New Roman"/>
                <w:sz w:val="18"/>
                <w:szCs w:val="18"/>
              </w:rPr>
              <w:t>OTT</w:t>
            </w:r>
          </w:p>
        </w:tc>
        <w:tc>
          <w:tcPr>
            <w:tcW w:w="0" w:type="auto"/>
            <w:vAlign w:val="center"/>
          </w:tcPr>
          <w:p w14:paraId="58001945" w14:textId="2478359E" w:rsidR="00E41145"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Okuma</w:t>
            </w:r>
          </w:p>
          <w:p w14:paraId="0617AC44" w14:textId="4FD92227" w:rsidR="004C1B25" w:rsidRPr="00A35143"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Dinleme</w:t>
            </w:r>
          </w:p>
        </w:tc>
        <w:tc>
          <w:tcPr>
            <w:tcW w:w="0" w:type="auto"/>
          </w:tcPr>
          <w:p w14:paraId="70B2A086" w14:textId="77777777" w:rsidR="004C1B25" w:rsidRPr="00A35143"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Çoktan seçmeli</w:t>
            </w:r>
          </w:p>
          <w:p w14:paraId="3ABA6FDC" w14:textId="0FC5235A" w:rsidR="004C1B25" w:rsidRPr="00A35143"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Boşluk doldurma</w:t>
            </w:r>
          </w:p>
        </w:tc>
        <w:tc>
          <w:tcPr>
            <w:tcW w:w="0" w:type="auto"/>
            <w:vAlign w:val="center"/>
          </w:tcPr>
          <w:p w14:paraId="2F894BC7" w14:textId="77777777" w:rsidR="004C1B25"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Web Sitesi</w:t>
            </w:r>
          </w:p>
          <w:p w14:paraId="55384E7F" w14:textId="6CF2DFC0" w:rsidR="00F82B9F" w:rsidRPr="00A35143" w:rsidRDefault="0057655D" w:rsidP="00D578A5">
            <w:pPr>
              <w:ind w:firstLine="0"/>
              <w:jc w:val="center"/>
              <w:rPr>
                <w:rFonts w:ascii="Times New Roman" w:hAnsi="Times New Roman" w:cs="Times New Roman"/>
                <w:sz w:val="18"/>
                <w:szCs w:val="18"/>
              </w:rPr>
            </w:pPr>
            <w:r>
              <w:rPr>
                <w:rFonts w:ascii="Times New Roman" w:hAnsi="Times New Roman" w:cs="Times New Roman"/>
                <w:sz w:val="18"/>
                <w:szCs w:val="18"/>
              </w:rPr>
              <w:t>Ücretsiz</w:t>
            </w:r>
          </w:p>
        </w:tc>
      </w:tr>
      <w:tr w:rsidR="004C1B25" w:rsidRPr="00A35143" w14:paraId="015CA4AA" w14:textId="77777777" w:rsidTr="00D578A5">
        <w:trPr>
          <w:trHeight w:val="976"/>
          <w:jc w:val="center"/>
        </w:trPr>
        <w:tc>
          <w:tcPr>
            <w:tcW w:w="0" w:type="auto"/>
            <w:vAlign w:val="center"/>
          </w:tcPr>
          <w:p w14:paraId="6C667C0C" w14:textId="4512F1B7" w:rsidR="004C1B25" w:rsidRPr="007B6AB1" w:rsidRDefault="004C1B25" w:rsidP="00D578A5">
            <w:pPr>
              <w:ind w:firstLine="0"/>
              <w:jc w:val="center"/>
              <w:rPr>
                <w:rFonts w:ascii="Times New Roman" w:hAnsi="Times New Roman" w:cs="Times New Roman"/>
                <w:sz w:val="18"/>
                <w:szCs w:val="18"/>
              </w:rPr>
            </w:pPr>
            <w:r w:rsidRPr="007B6AB1">
              <w:rPr>
                <w:rFonts w:ascii="Times New Roman" w:hAnsi="Times New Roman" w:cs="Times New Roman"/>
                <w:sz w:val="18"/>
                <w:szCs w:val="18"/>
              </w:rPr>
              <w:t>ATT</w:t>
            </w:r>
          </w:p>
        </w:tc>
        <w:tc>
          <w:tcPr>
            <w:tcW w:w="0" w:type="auto"/>
            <w:vAlign w:val="center"/>
          </w:tcPr>
          <w:p w14:paraId="34E8AB18" w14:textId="32ADA8D8" w:rsidR="00E41145"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Okuma</w:t>
            </w:r>
          </w:p>
          <w:p w14:paraId="43A7D2A5" w14:textId="4B333405" w:rsidR="00E41145"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Dinleme</w:t>
            </w:r>
          </w:p>
          <w:p w14:paraId="3BF8AFC8" w14:textId="065F7D96" w:rsidR="00E41145"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Konuşma</w:t>
            </w:r>
          </w:p>
          <w:p w14:paraId="4BE6451A" w14:textId="186187D6" w:rsidR="004C1B25" w:rsidRPr="00A35143"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Yazma</w:t>
            </w:r>
          </w:p>
          <w:p w14:paraId="32B1BAF7" w14:textId="4E7C56F5" w:rsidR="004C1B25" w:rsidRPr="00A35143"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Dilbilgisi</w:t>
            </w:r>
          </w:p>
        </w:tc>
        <w:tc>
          <w:tcPr>
            <w:tcW w:w="0" w:type="auto"/>
          </w:tcPr>
          <w:p w14:paraId="6D4860DE" w14:textId="77777777" w:rsidR="004C1B25" w:rsidRPr="008524FB" w:rsidRDefault="004C1B25" w:rsidP="00D578A5">
            <w:pPr>
              <w:ind w:firstLine="0"/>
              <w:jc w:val="center"/>
              <w:rPr>
                <w:rFonts w:ascii="Times New Roman" w:hAnsi="Times New Roman" w:cs="Times New Roman"/>
                <w:sz w:val="18"/>
                <w:szCs w:val="18"/>
              </w:rPr>
            </w:pPr>
            <w:r w:rsidRPr="008524FB">
              <w:rPr>
                <w:rFonts w:ascii="Times New Roman" w:hAnsi="Times New Roman" w:cs="Times New Roman"/>
                <w:sz w:val="18"/>
                <w:szCs w:val="18"/>
              </w:rPr>
              <w:t>Çoktan seçmeli</w:t>
            </w:r>
          </w:p>
          <w:p w14:paraId="0CB9047C" w14:textId="77777777" w:rsidR="004C1B25" w:rsidRPr="008524FB" w:rsidRDefault="004C1B25" w:rsidP="00D578A5">
            <w:pPr>
              <w:ind w:firstLine="0"/>
              <w:jc w:val="center"/>
              <w:rPr>
                <w:rFonts w:ascii="Times New Roman" w:hAnsi="Times New Roman" w:cs="Times New Roman"/>
                <w:sz w:val="18"/>
                <w:szCs w:val="18"/>
              </w:rPr>
            </w:pPr>
            <w:r w:rsidRPr="008524FB">
              <w:rPr>
                <w:rFonts w:ascii="Times New Roman" w:hAnsi="Times New Roman" w:cs="Times New Roman"/>
                <w:sz w:val="18"/>
                <w:szCs w:val="18"/>
              </w:rPr>
              <w:t>Doğru-yanlış</w:t>
            </w:r>
          </w:p>
          <w:p w14:paraId="30EDC8D0" w14:textId="77777777" w:rsidR="004C1B25" w:rsidRPr="008524FB" w:rsidRDefault="004C1B25" w:rsidP="00D578A5">
            <w:pPr>
              <w:ind w:firstLine="0"/>
              <w:jc w:val="center"/>
              <w:rPr>
                <w:rFonts w:ascii="Times New Roman" w:hAnsi="Times New Roman" w:cs="Times New Roman"/>
                <w:sz w:val="18"/>
                <w:szCs w:val="18"/>
              </w:rPr>
            </w:pPr>
            <w:r w:rsidRPr="008524FB">
              <w:rPr>
                <w:rFonts w:ascii="Times New Roman" w:hAnsi="Times New Roman" w:cs="Times New Roman"/>
                <w:sz w:val="18"/>
                <w:szCs w:val="18"/>
              </w:rPr>
              <w:t>Eşleştirme</w:t>
            </w:r>
          </w:p>
          <w:p w14:paraId="5765D2D1" w14:textId="2D3D9D25" w:rsidR="004C1B25" w:rsidRPr="00A35143"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Açık uçlu</w:t>
            </w:r>
          </w:p>
        </w:tc>
        <w:tc>
          <w:tcPr>
            <w:tcW w:w="0" w:type="auto"/>
            <w:vAlign w:val="center"/>
          </w:tcPr>
          <w:p w14:paraId="60673B6C" w14:textId="77777777" w:rsidR="0057655D"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Web Sitesi</w:t>
            </w:r>
          </w:p>
          <w:p w14:paraId="675E7111" w14:textId="077D0534" w:rsidR="0057655D" w:rsidRPr="00A35143" w:rsidRDefault="0057655D" w:rsidP="00D578A5">
            <w:pPr>
              <w:ind w:firstLine="0"/>
              <w:jc w:val="center"/>
              <w:rPr>
                <w:rFonts w:ascii="Times New Roman" w:hAnsi="Times New Roman" w:cs="Times New Roman"/>
                <w:sz w:val="18"/>
                <w:szCs w:val="18"/>
              </w:rPr>
            </w:pPr>
            <w:r>
              <w:rPr>
                <w:rFonts w:ascii="Times New Roman" w:hAnsi="Times New Roman" w:cs="Times New Roman"/>
                <w:sz w:val="18"/>
                <w:szCs w:val="18"/>
              </w:rPr>
              <w:t>Ücretsiz</w:t>
            </w:r>
          </w:p>
        </w:tc>
      </w:tr>
      <w:tr w:rsidR="004C1B25" w:rsidRPr="00A35143" w14:paraId="2BA5DCA6" w14:textId="77777777" w:rsidTr="00D578A5">
        <w:trPr>
          <w:trHeight w:val="830"/>
          <w:jc w:val="center"/>
        </w:trPr>
        <w:tc>
          <w:tcPr>
            <w:tcW w:w="0" w:type="auto"/>
            <w:vAlign w:val="center"/>
          </w:tcPr>
          <w:p w14:paraId="5A25C6ED" w14:textId="305DE011" w:rsidR="004C1B25" w:rsidRPr="007B6AB1" w:rsidRDefault="004C1B25" w:rsidP="00D578A5">
            <w:pPr>
              <w:ind w:firstLine="0"/>
              <w:jc w:val="center"/>
              <w:rPr>
                <w:rFonts w:ascii="Times New Roman" w:hAnsi="Times New Roman" w:cs="Times New Roman"/>
                <w:sz w:val="18"/>
                <w:szCs w:val="18"/>
              </w:rPr>
            </w:pPr>
            <w:r w:rsidRPr="007B6AB1">
              <w:rPr>
                <w:rFonts w:ascii="Times New Roman" w:hAnsi="Times New Roman" w:cs="Times New Roman"/>
                <w:sz w:val="18"/>
                <w:szCs w:val="18"/>
              </w:rPr>
              <w:t>TDS</w:t>
            </w:r>
          </w:p>
        </w:tc>
        <w:tc>
          <w:tcPr>
            <w:tcW w:w="0" w:type="auto"/>
            <w:vAlign w:val="center"/>
          </w:tcPr>
          <w:p w14:paraId="29BEA7BF" w14:textId="77777777" w:rsidR="00E41145"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Okuma</w:t>
            </w:r>
          </w:p>
          <w:p w14:paraId="6E3E5776" w14:textId="77777777" w:rsidR="00E41145"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Dinleme</w:t>
            </w:r>
          </w:p>
          <w:p w14:paraId="040FDD46" w14:textId="77777777" w:rsidR="00E41145"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Konuşma</w:t>
            </w:r>
          </w:p>
          <w:p w14:paraId="764D62A3" w14:textId="6FA8860B" w:rsidR="004C1B25" w:rsidRPr="00A35143"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Yazma</w:t>
            </w:r>
          </w:p>
        </w:tc>
        <w:tc>
          <w:tcPr>
            <w:tcW w:w="0" w:type="auto"/>
          </w:tcPr>
          <w:p w14:paraId="6EF5BE73" w14:textId="77777777" w:rsidR="004C1B25" w:rsidRPr="00CB3A77" w:rsidRDefault="004C1B25" w:rsidP="00D578A5">
            <w:pPr>
              <w:ind w:firstLine="0"/>
              <w:jc w:val="center"/>
              <w:rPr>
                <w:rFonts w:ascii="Times New Roman" w:hAnsi="Times New Roman" w:cs="Times New Roman"/>
                <w:sz w:val="18"/>
                <w:szCs w:val="18"/>
              </w:rPr>
            </w:pPr>
            <w:r w:rsidRPr="00CB3A77">
              <w:rPr>
                <w:rFonts w:ascii="Times New Roman" w:hAnsi="Times New Roman" w:cs="Times New Roman"/>
                <w:sz w:val="18"/>
                <w:szCs w:val="18"/>
              </w:rPr>
              <w:t>Çoktan seçmeli</w:t>
            </w:r>
          </w:p>
          <w:p w14:paraId="6498425A" w14:textId="77777777" w:rsidR="004C1B25" w:rsidRPr="00CB3A77" w:rsidRDefault="004C1B25" w:rsidP="00D578A5">
            <w:pPr>
              <w:ind w:firstLine="0"/>
              <w:jc w:val="center"/>
              <w:rPr>
                <w:rFonts w:ascii="Times New Roman" w:hAnsi="Times New Roman" w:cs="Times New Roman"/>
                <w:sz w:val="18"/>
                <w:szCs w:val="18"/>
              </w:rPr>
            </w:pPr>
            <w:r w:rsidRPr="00CB3A77">
              <w:rPr>
                <w:rFonts w:ascii="Times New Roman" w:hAnsi="Times New Roman" w:cs="Times New Roman"/>
                <w:sz w:val="18"/>
                <w:szCs w:val="18"/>
              </w:rPr>
              <w:t>Doğru-yanlış</w:t>
            </w:r>
          </w:p>
          <w:p w14:paraId="40366B36" w14:textId="77777777" w:rsidR="004C1B25" w:rsidRPr="00CB3A77" w:rsidRDefault="004C1B25" w:rsidP="00D578A5">
            <w:pPr>
              <w:ind w:firstLine="0"/>
              <w:jc w:val="center"/>
              <w:rPr>
                <w:rFonts w:ascii="Times New Roman" w:hAnsi="Times New Roman" w:cs="Times New Roman"/>
                <w:sz w:val="18"/>
                <w:szCs w:val="18"/>
              </w:rPr>
            </w:pPr>
            <w:r w:rsidRPr="00CB3A77">
              <w:rPr>
                <w:rFonts w:ascii="Times New Roman" w:hAnsi="Times New Roman" w:cs="Times New Roman"/>
                <w:sz w:val="18"/>
                <w:szCs w:val="18"/>
              </w:rPr>
              <w:t>Eşleştirme</w:t>
            </w:r>
          </w:p>
          <w:p w14:paraId="00BC1B94" w14:textId="02BBBB68" w:rsidR="004C1B25" w:rsidRPr="00A35143"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Açık uçlu</w:t>
            </w:r>
          </w:p>
        </w:tc>
        <w:tc>
          <w:tcPr>
            <w:tcW w:w="0" w:type="auto"/>
            <w:vAlign w:val="center"/>
          </w:tcPr>
          <w:p w14:paraId="659ED4DF" w14:textId="3D718288" w:rsidR="004C1B25" w:rsidRDefault="004C1B25" w:rsidP="00D578A5">
            <w:pPr>
              <w:ind w:firstLine="0"/>
              <w:jc w:val="center"/>
              <w:rPr>
                <w:rFonts w:ascii="Times New Roman" w:hAnsi="Times New Roman" w:cs="Times New Roman"/>
                <w:sz w:val="18"/>
                <w:szCs w:val="18"/>
              </w:rPr>
            </w:pPr>
            <w:r w:rsidRPr="00A35143">
              <w:rPr>
                <w:rFonts w:ascii="Times New Roman" w:hAnsi="Times New Roman" w:cs="Times New Roman"/>
                <w:sz w:val="18"/>
                <w:szCs w:val="18"/>
              </w:rPr>
              <w:t xml:space="preserve">Bilgisayar </w:t>
            </w:r>
            <w:r w:rsidR="0057655D">
              <w:rPr>
                <w:rFonts w:ascii="Times New Roman" w:hAnsi="Times New Roman" w:cs="Times New Roman"/>
                <w:sz w:val="18"/>
                <w:szCs w:val="18"/>
              </w:rPr>
              <w:t>T</w:t>
            </w:r>
            <w:r w:rsidRPr="00A35143">
              <w:rPr>
                <w:rFonts w:ascii="Times New Roman" w:hAnsi="Times New Roman" w:cs="Times New Roman"/>
                <w:sz w:val="18"/>
                <w:szCs w:val="18"/>
              </w:rPr>
              <w:t>abanlı</w:t>
            </w:r>
          </w:p>
          <w:p w14:paraId="11CE0C24" w14:textId="4BF0493E" w:rsidR="0057655D" w:rsidRPr="00A35143" w:rsidRDefault="0057655D" w:rsidP="00D578A5">
            <w:pPr>
              <w:ind w:firstLine="0"/>
              <w:jc w:val="center"/>
              <w:rPr>
                <w:rFonts w:ascii="Times New Roman" w:hAnsi="Times New Roman" w:cs="Times New Roman"/>
                <w:sz w:val="18"/>
                <w:szCs w:val="18"/>
              </w:rPr>
            </w:pPr>
            <w:r w:rsidRPr="0057655D">
              <w:rPr>
                <w:rFonts w:ascii="Times New Roman" w:hAnsi="Times New Roman" w:cs="Times New Roman"/>
                <w:sz w:val="18"/>
                <w:szCs w:val="18"/>
              </w:rPr>
              <w:t>Ücretli</w:t>
            </w:r>
          </w:p>
        </w:tc>
      </w:tr>
    </w:tbl>
    <w:p w14:paraId="3C409BA5" w14:textId="25BD2843" w:rsidR="00E833E1" w:rsidRPr="00E833E1" w:rsidRDefault="00CC2523" w:rsidP="00F46347">
      <w:pPr>
        <w:ind w:firstLine="708"/>
        <w:rPr>
          <w:rFonts w:ascii="Times New Roman" w:hAnsi="Times New Roman" w:cs="Times New Roman"/>
        </w:rPr>
      </w:pPr>
      <w:r>
        <w:rPr>
          <w:rFonts w:ascii="Times New Roman" w:hAnsi="Times New Roman" w:cs="Times New Roman"/>
        </w:rPr>
        <w:lastRenderedPageBreak/>
        <w:t>Tablo 1’e göre, e-sınavlar, i</w:t>
      </w:r>
      <w:r w:rsidR="00E833E1" w:rsidRPr="00E833E1">
        <w:rPr>
          <w:rFonts w:ascii="Times New Roman" w:hAnsi="Times New Roman" w:cs="Times New Roman"/>
        </w:rPr>
        <w:t xml:space="preserve">çerik </w:t>
      </w:r>
      <w:r>
        <w:rPr>
          <w:rFonts w:ascii="Times New Roman" w:hAnsi="Times New Roman" w:cs="Times New Roman"/>
        </w:rPr>
        <w:t>ve kapsam</w:t>
      </w:r>
      <w:r w:rsidR="00E833E1" w:rsidRPr="00E833E1">
        <w:rPr>
          <w:rFonts w:ascii="Times New Roman" w:hAnsi="Times New Roman" w:cs="Times New Roman"/>
        </w:rPr>
        <w:t xml:space="preserve"> açısından değerlendirildiğinde, E-TDS</w:t>
      </w:r>
      <w:r w:rsidR="007E26DE">
        <w:rPr>
          <w:rFonts w:ascii="Times New Roman" w:hAnsi="Times New Roman" w:cs="Times New Roman"/>
        </w:rPr>
        <w:t xml:space="preserve">, </w:t>
      </w:r>
      <w:r w:rsidR="00E833E1" w:rsidRPr="00E833E1">
        <w:rPr>
          <w:rFonts w:ascii="Times New Roman" w:hAnsi="Times New Roman" w:cs="Times New Roman"/>
        </w:rPr>
        <w:t>ATT</w:t>
      </w:r>
      <w:r w:rsidR="007E26DE">
        <w:rPr>
          <w:rFonts w:ascii="Times New Roman" w:hAnsi="Times New Roman" w:cs="Times New Roman"/>
        </w:rPr>
        <w:t>, TDS</w:t>
      </w:r>
      <w:r w:rsidR="00E833E1" w:rsidRPr="00E833E1">
        <w:rPr>
          <w:rFonts w:ascii="Times New Roman" w:hAnsi="Times New Roman" w:cs="Times New Roman"/>
        </w:rPr>
        <w:t xml:space="preserve"> </w:t>
      </w:r>
      <w:r w:rsidR="007E26DE">
        <w:rPr>
          <w:rFonts w:ascii="Times New Roman" w:hAnsi="Times New Roman" w:cs="Times New Roman"/>
        </w:rPr>
        <w:t xml:space="preserve">gibi </w:t>
      </w:r>
      <w:r w:rsidR="00E833E1" w:rsidRPr="00E833E1">
        <w:rPr>
          <w:rFonts w:ascii="Times New Roman" w:hAnsi="Times New Roman" w:cs="Times New Roman"/>
        </w:rPr>
        <w:t>tüm dil becerilerini kapsaya</w:t>
      </w:r>
      <w:r w:rsidR="007E26DE">
        <w:rPr>
          <w:rFonts w:ascii="Times New Roman" w:hAnsi="Times New Roman" w:cs="Times New Roman"/>
        </w:rPr>
        <w:t>n sınavlarla birlikte yalnızca okuma ve dinleme ile sınırlı kalan sınavlar bulunduğu görülmektedir.</w:t>
      </w:r>
      <w:r w:rsidR="00E833E1" w:rsidRPr="00E833E1">
        <w:rPr>
          <w:rFonts w:ascii="Times New Roman" w:hAnsi="Times New Roman" w:cs="Times New Roman"/>
        </w:rPr>
        <w:t xml:space="preserve"> </w:t>
      </w:r>
      <w:r w:rsidR="00221E78">
        <w:rPr>
          <w:rFonts w:ascii="Times New Roman" w:hAnsi="Times New Roman" w:cs="Times New Roman"/>
        </w:rPr>
        <w:t>Tüm becerilerin yer alması</w:t>
      </w:r>
      <w:r w:rsidR="00E833E1" w:rsidRPr="00E833E1">
        <w:rPr>
          <w:rFonts w:ascii="Times New Roman" w:hAnsi="Times New Roman" w:cs="Times New Roman"/>
        </w:rPr>
        <w:t xml:space="preserve">, öğrencilere kapsamlı bir değerlendirme olanağı sunmakta ve çok yönlü dil yeterliliklerini ölçmektedir. Diğer yandan, </w:t>
      </w:r>
      <w:r w:rsidR="001730AD">
        <w:rPr>
          <w:rFonts w:ascii="Times New Roman" w:hAnsi="Times New Roman" w:cs="Times New Roman"/>
        </w:rPr>
        <w:t>OTT</w:t>
      </w:r>
      <w:r w:rsidR="00E833E1" w:rsidRPr="00E833E1">
        <w:rPr>
          <w:rFonts w:ascii="Times New Roman" w:hAnsi="Times New Roman" w:cs="Times New Roman"/>
        </w:rPr>
        <w:t xml:space="preserve"> ve HEP </w:t>
      </w:r>
      <w:r w:rsidR="001730AD">
        <w:rPr>
          <w:rFonts w:ascii="Times New Roman" w:hAnsi="Times New Roman" w:cs="Times New Roman"/>
        </w:rPr>
        <w:t>e-</w:t>
      </w:r>
      <w:r w:rsidR="00E833E1" w:rsidRPr="00E833E1">
        <w:rPr>
          <w:rFonts w:ascii="Times New Roman" w:hAnsi="Times New Roman" w:cs="Times New Roman"/>
        </w:rPr>
        <w:t>sınavları yalnızca okuma ve dinleme becerilerine odaklanmakta, bu da öğrencilerin yazma ve konuşma becerilerinin göz ardı edilmesine yol açmaktadır. Bu eksiklik, Türkçe öğretimi açısından önemli bir sorun teşkil etmektedir çünkü dil eğitimi, bireylerin iletişim becerilerini geliştirmeyi amaçlamaktadır.</w:t>
      </w:r>
    </w:p>
    <w:p w14:paraId="66691ECE" w14:textId="503D8285" w:rsidR="00CE088C" w:rsidRDefault="00E833E1" w:rsidP="00F46347">
      <w:pPr>
        <w:ind w:firstLine="708"/>
        <w:rPr>
          <w:rFonts w:ascii="Times New Roman" w:hAnsi="Times New Roman" w:cs="Times New Roman"/>
        </w:rPr>
      </w:pPr>
      <w:r w:rsidRPr="00E833E1">
        <w:rPr>
          <w:rFonts w:ascii="Times New Roman" w:hAnsi="Times New Roman" w:cs="Times New Roman"/>
        </w:rPr>
        <w:t xml:space="preserve">Teknolojik altyapı ve erişilebilirlik bağlamında, tüm sınavların genel olarak yüksek erişim oranlarına sahip olduğu gözlemlenmiştir. </w:t>
      </w:r>
      <w:r w:rsidR="00B71B7A">
        <w:rPr>
          <w:rFonts w:ascii="Times New Roman" w:hAnsi="Times New Roman" w:cs="Times New Roman"/>
        </w:rPr>
        <w:t xml:space="preserve">ETS, E-TDS, </w:t>
      </w:r>
      <w:r w:rsidR="006C6C94">
        <w:rPr>
          <w:rFonts w:ascii="Times New Roman" w:hAnsi="Times New Roman" w:cs="Times New Roman"/>
        </w:rPr>
        <w:t>TYS</w:t>
      </w:r>
      <w:r w:rsidR="00B71B7A">
        <w:rPr>
          <w:rFonts w:ascii="Times New Roman" w:hAnsi="Times New Roman" w:cs="Times New Roman"/>
        </w:rPr>
        <w:t xml:space="preserve"> ve TDS ücretlidir</w:t>
      </w:r>
      <w:r w:rsidR="000A3B47">
        <w:rPr>
          <w:rFonts w:ascii="Times New Roman" w:hAnsi="Times New Roman" w:cs="Times New Roman"/>
        </w:rPr>
        <w:t xml:space="preserve"> ve sınav sonucuna uygun sertifika düzenlemektedir. HEP, OTT ve ATT ücretsiz olmakla birlikte bunlar içinde yalnızca HEP </w:t>
      </w:r>
      <w:r w:rsidR="006C6C94">
        <w:rPr>
          <w:rFonts w:ascii="Times New Roman" w:hAnsi="Times New Roman" w:cs="Times New Roman"/>
        </w:rPr>
        <w:t>kâr</w:t>
      </w:r>
      <w:r w:rsidR="000A3B47">
        <w:rPr>
          <w:rFonts w:ascii="Times New Roman" w:hAnsi="Times New Roman" w:cs="Times New Roman"/>
        </w:rPr>
        <w:t xml:space="preserve"> amacı gütmeyen </w:t>
      </w:r>
      <w:r w:rsidR="006C6C94">
        <w:rPr>
          <w:rFonts w:ascii="Times New Roman" w:hAnsi="Times New Roman" w:cs="Times New Roman"/>
        </w:rPr>
        <w:t>hizmetler sunmaktadır. Diğer e-sınavların katılımcıları ücretli Türkçe kurslarına yönlendirme amacına hizmet ettiği görülmektedir.</w:t>
      </w:r>
    </w:p>
    <w:p w14:paraId="38B49E51" w14:textId="31FA2D4E" w:rsidR="006C6C94" w:rsidRDefault="006C6C94" w:rsidP="00F46347">
      <w:pPr>
        <w:ind w:firstLine="708"/>
        <w:rPr>
          <w:rFonts w:ascii="Times New Roman" w:hAnsi="Times New Roman" w:cs="Times New Roman"/>
        </w:rPr>
      </w:pPr>
      <w:r>
        <w:rPr>
          <w:rFonts w:ascii="Times New Roman" w:hAnsi="Times New Roman" w:cs="Times New Roman"/>
        </w:rPr>
        <w:t>E-sınavların, ölçme ve değerlendirme açısından durumları ile bazı eksik yönlerini gösteren bulgular Tablo 2’de sunulmuştur.</w:t>
      </w:r>
    </w:p>
    <w:p w14:paraId="3AA52C55" w14:textId="46334A42" w:rsidR="007906B9" w:rsidRDefault="00CE088C" w:rsidP="00C51016">
      <w:pPr>
        <w:spacing w:before="0" w:after="0"/>
        <w:ind w:firstLine="0"/>
        <w:rPr>
          <w:rFonts w:ascii="Times New Roman" w:hAnsi="Times New Roman" w:cs="Times New Roman"/>
        </w:rPr>
      </w:pPr>
      <w:r>
        <w:rPr>
          <w:rFonts w:ascii="Times New Roman" w:hAnsi="Times New Roman" w:cs="Times New Roman"/>
        </w:rPr>
        <w:t>Tablo 2.</w:t>
      </w:r>
      <w:r w:rsidR="005D248D" w:rsidRPr="005D248D">
        <w:rPr>
          <w:rFonts w:ascii="Times New Roman" w:hAnsi="Times New Roman" w:cs="Times New Roman"/>
        </w:rPr>
        <w:t xml:space="preserve"> Türkçe Yeterlik Ölçmeye Yönelik E-Sınavların </w:t>
      </w:r>
      <w:r w:rsidR="005D248D">
        <w:rPr>
          <w:rFonts w:ascii="Times New Roman" w:hAnsi="Times New Roman" w:cs="Times New Roman"/>
        </w:rPr>
        <w:t>Ölçme Değerlendirme Yönü</w:t>
      </w:r>
    </w:p>
    <w:p w14:paraId="5A9215D1" w14:textId="77777777" w:rsidR="004C1B25" w:rsidRDefault="004C1B25" w:rsidP="00C51016">
      <w:pPr>
        <w:spacing w:before="0" w:after="0"/>
        <w:ind w:firstLine="0"/>
        <w:rPr>
          <w:rFonts w:ascii="Times New Roman" w:hAnsi="Times New Roman" w:cs="Times New Roman"/>
        </w:rPr>
      </w:pPr>
    </w:p>
    <w:tbl>
      <w:tblPr>
        <w:tblStyle w:val="TabloKlavuzu"/>
        <w:tblW w:w="8505" w:type="dxa"/>
        <w:tblBorders>
          <w:left w:val="none" w:sz="0" w:space="0" w:color="auto"/>
          <w:right w:val="none" w:sz="0" w:space="0" w:color="auto"/>
          <w:insideV w:val="none" w:sz="0" w:space="0" w:color="auto"/>
        </w:tblBorders>
        <w:tblLook w:val="04A0" w:firstRow="1" w:lastRow="0" w:firstColumn="1" w:lastColumn="0" w:noHBand="0" w:noVBand="1"/>
      </w:tblPr>
      <w:tblGrid>
        <w:gridCol w:w="1129"/>
        <w:gridCol w:w="4536"/>
        <w:gridCol w:w="2840"/>
      </w:tblGrid>
      <w:tr w:rsidR="004C1B25" w:rsidRPr="0057655D" w14:paraId="4C9F19D7" w14:textId="77777777" w:rsidTr="00D578A5">
        <w:trPr>
          <w:trHeight w:val="132"/>
        </w:trPr>
        <w:tc>
          <w:tcPr>
            <w:tcW w:w="1129" w:type="dxa"/>
            <w:vAlign w:val="center"/>
          </w:tcPr>
          <w:p w14:paraId="2CA58F52" w14:textId="5D0FB77B" w:rsidR="004C1B25" w:rsidRPr="0057655D" w:rsidRDefault="004C1B25" w:rsidP="00D578A5">
            <w:pPr>
              <w:ind w:firstLine="0"/>
              <w:jc w:val="center"/>
              <w:rPr>
                <w:rFonts w:ascii="Times New Roman" w:hAnsi="Times New Roman" w:cs="Times New Roman"/>
                <w:b/>
                <w:bCs/>
                <w:sz w:val="18"/>
                <w:szCs w:val="18"/>
              </w:rPr>
            </w:pPr>
            <w:r w:rsidRPr="0057655D">
              <w:rPr>
                <w:rFonts w:ascii="Times New Roman" w:hAnsi="Times New Roman" w:cs="Times New Roman"/>
                <w:b/>
                <w:bCs/>
                <w:sz w:val="18"/>
                <w:szCs w:val="18"/>
              </w:rPr>
              <w:t>E-Sınav</w:t>
            </w:r>
          </w:p>
        </w:tc>
        <w:tc>
          <w:tcPr>
            <w:tcW w:w="4536" w:type="dxa"/>
            <w:vAlign w:val="center"/>
          </w:tcPr>
          <w:p w14:paraId="38D431A2" w14:textId="7CC725E1" w:rsidR="004C1B25" w:rsidRPr="004C1B25" w:rsidRDefault="005D248D" w:rsidP="00D578A5">
            <w:pPr>
              <w:ind w:firstLine="0"/>
              <w:jc w:val="center"/>
              <w:rPr>
                <w:rFonts w:ascii="Times New Roman" w:hAnsi="Times New Roman" w:cs="Times New Roman"/>
                <w:b/>
                <w:bCs/>
                <w:sz w:val="18"/>
                <w:szCs w:val="18"/>
              </w:rPr>
            </w:pPr>
            <w:r w:rsidRPr="005D248D">
              <w:rPr>
                <w:rFonts w:ascii="Times New Roman" w:hAnsi="Times New Roman" w:cs="Times New Roman"/>
                <w:b/>
                <w:bCs/>
                <w:sz w:val="18"/>
                <w:szCs w:val="18"/>
              </w:rPr>
              <w:t>Teknik</w:t>
            </w:r>
          </w:p>
        </w:tc>
        <w:tc>
          <w:tcPr>
            <w:tcW w:w="2840" w:type="dxa"/>
            <w:vAlign w:val="center"/>
          </w:tcPr>
          <w:p w14:paraId="3F80D603" w14:textId="77777777" w:rsidR="004C1B25" w:rsidRPr="004C1B25" w:rsidRDefault="004C1B25" w:rsidP="00D578A5">
            <w:pPr>
              <w:ind w:firstLine="0"/>
              <w:jc w:val="center"/>
              <w:rPr>
                <w:rFonts w:ascii="Times New Roman" w:hAnsi="Times New Roman" w:cs="Times New Roman"/>
                <w:b/>
                <w:bCs/>
                <w:sz w:val="18"/>
                <w:szCs w:val="18"/>
              </w:rPr>
            </w:pPr>
            <w:r w:rsidRPr="004C1B25">
              <w:rPr>
                <w:rFonts w:ascii="Times New Roman" w:hAnsi="Times New Roman" w:cs="Times New Roman"/>
                <w:b/>
                <w:bCs/>
                <w:sz w:val="18"/>
                <w:szCs w:val="18"/>
              </w:rPr>
              <w:t>Eksik Yönler</w:t>
            </w:r>
          </w:p>
        </w:tc>
      </w:tr>
      <w:tr w:rsidR="004C1B25" w:rsidRPr="0057655D" w14:paraId="504EBA99" w14:textId="77777777" w:rsidTr="00D578A5">
        <w:trPr>
          <w:trHeight w:val="264"/>
        </w:trPr>
        <w:tc>
          <w:tcPr>
            <w:tcW w:w="1129" w:type="dxa"/>
            <w:vAlign w:val="center"/>
          </w:tcPr>
          <w:p w14:paraId="25798DA6" w14:textId="3EFED2E2" w:rsidR="004C1B25" w:rsidRPr="007B6AB1" w:rsidRDefault="004C1B25" w:rsidP="00D578A5">
            <w:pPr>
              <w:ind w:firstLine="0"/>
              <w:jc w:val="center"/>
              <w:rPr>
                <w:rFonts w:ascii="Times New Roman" w:hAnsi="Times New Roman" w:cs="Times New Roman"/>
                <w:sz w:val="18"/>
                <w:szCs w:val="18"/>
              </w:rPr>
            </w:pPr>
            <w:r w:rsidRPr="007B6AB1">
              <w:rPr>
                <w:rFonts w:ascii="Times New Roman" w:hAnsi="Times New Roman" w:cs="Times New Roman"/>
                <w:sz w:val="18"/>
                <w:szCs w:val="18"/>
              </w:rPr>
              <w:t>ETS</w:t>
            </w:r>
          </w:p>
        </w:tc>
        <w:tc>
          <w:tcPr>
            <w:tcW w:w="4536" w:type="dxa"/>
            <w:vAlign w:val="center"/>
          </w:tcPr>
          <w:p w14:paraId="106C8D46" w14:textId="2F7473F2" w:rsidR="00717561" w:rsidRDefault="004C1B25" w:rsidP="00D578A5">
            <w:pPr>
              <w:ind w:firstLine="0"/>
              <w:jc w:val="center"/>
              <w:rPr>
                <w:rFonts w:ascii="Times New Roman" w:hAnsi="Times New Roman" w:cs="Times New Roman"/>
                <w:sz w:val="18"/>
                <w:szCs w:val="18"/>
              </w:rPr>
            </w:pPr>
            <w:r w:rsidRPr="004C1B25">
              <w:rPr>
                <w:rFonts w:ascii="Times New Roman" w:hAnsi="Times New Roman" w:cs="Times New Roman"/>
                <w:sz w:val="18"/>
                <w:szCs w:val="18"/>
              </w:rPr>
              <w:t xml:space="preserve">ALTE ve CEFR uyumlu </w:t>
            </w:r>
          </w:p>
          <w:p w14:paraId="7A7F9368" w14:textId="77777777" w:rsidR="00717561" w:rsidRDefault="00717561" w:rsidP="00D578A5">
            <w:pPr>
              <w:ind w:firstLine="0"/>
              <w:jc w:val="center"/>
              <w:rPr>
                <w:rFonts w:ascii="Times New Roman" w:hAnsi="Times New Roman" w:cs="Times New Roman"/>
                <w:sz w:val="18"/>
                <w:szCs w:val="18"/>
              </w:rPr>
            </w:pPr>
            <w:r>
              <w:rPr>
                <w:rFonts w:ascii="Times New Roman" w:hAnsi="Times New Roman" w:cs="Times New Roman"/>
                <w:sz w:val="18"/>
                <w:szCs w:val="18"/>
              </w:rPr>
              <w:t>T</w:t>
            </w:r>
            <w:r w:rsidR="004C1B25" w:rsidRPr="004C1B25">
              <w:rPr>
                <w:rFonts w:ascii="Times New Roman" w:hAnsi="Times New Roman" w:cs="Times New Roman"/>
                <w:sz w:val="18"/>
                <w:szCs w:val="18"/>
              </w:rPr>
              <w:t>amamı çoktan seçmeli</w:t>
            </w:r>
          </w:p>
          <w:p w14:paraId="0EAF2466" w14:textId="0B46FE43" w:rsidR="004C1B25" w:rsidRPr="004C1B25" w:rsidRDefault="00717561" w:rsidP="00D578A5">
            <w:pPr>
              <w:ind w:firstLine="0"/>
              <w:jc w:val="center"/>
              <w:rPr>
                <w:rFonts w:ascii="Times New Roman" w:hAnsi="Times New Roman" w:cs="Times New Roman"/>
                <w:sz w:val="18"/>
                <w:szCs w:val="18"/>
              </w:rPr>
            </w:pPr>
            <w:r>
              <w:rPr>
                <w:rFonts w:ascii="Times New Roman" w:hAnsi="Times New Roman" w:cs="Times New Roman"/>
                <w:sz w:val="18"/>
                <w:szCs w:val="18"/>
              </w:rPr>
              <w:t>O</w:t>
            </w:r>
            <w:r w:rsidR="004C1B25" w:rsidRPr="004C1B25">
              <w:rPr>
                <w:rFonts w:ascii="Times New Roman" w:hAnsi="Times New Roman" w:cs="Times New Roman"/>
                <w:sz w:val="18"/>
                <w:szCs w:val="18"/>
              </w:rPr>
              <w:t>tomasyon puanlaması</w:t>
            </w:r>
          </w:p>
        </w:tc>
        <w:tc>
          <w:tcPr>
            <w:tcW w:w="2840" w:type="dxa"/>
            <w:vAlign w:val="center"/>
          </w:tcPr>
          <w:p w14:paraId="701427FB" w14:textId="77777777" w:rsidR="004C1B25" w:rsidRPr="004C1B25" w:rsidRDefault="004C1B25" w:rsidP="00D578A5">
            <w:pPr>
              <w:ind w:firstLine="0"/>
              <w:jc w:val="center"/>
              <w:rPr>
                <w:rFonts w:ascii="Times New Roman" w:hAnsi="Times New Roman" w:cs="Times New Roman"/>
                <w:sz w:val="18"/>
                <w:szCs w:val="18"/>
              </w:rPr>
            </w:pPr>
            <w:r w:rsidRPr="004C1B25">
              <w:rPr>
                <w:rFonts w:ascii="Times New Roman" w:hAnsi="Times New Roman" w:cs="Times New Roman"/>
                <w:sz w:val="18"/>
                <w:szCs w:val="18"/>
              </w:rPr>
              <w:t>Konuşma ve yazma becerileri yok</w:t>
            </w:r>
          </w:p>
        </w:tc>
      </w:tr>
      <w:tr w:rsidR="004C1B25" w:rsidRPr="0057655D" w14:paraId="28DD0093" w14:textId="77777777" w:rsidTr="00D578A5">
        <w:trPr>
          <w:trHeight w:val="140"/>
        </w:trPr>
        <w:tc>
          <w:tcPr>
            <w:tcW w:w="1129" w:type="dxa"/>
            <w:vAlign w:val="center"/>
          </w:tcPr>
          <w:p w14:paraId="6AEF0683" w14:textId="50ED02D7" w:rsidR="004C1B25" w:rsidRPr="007B6AB1" w:rsidRDefault="004C1B25" w:rsidP="00D578A5">
            <w:pPr>
              <w:ind w:firstLine="0"/>
              <w:jc w:val="center"/>
              <w:rPr>
                <w:rFonts w:ascii="Times New Roman" w:hAnsi="Times New Roman" w:cs="Times New Roman"/>
                <w:sz w:val="18"/>
                <w:szCs w:val="18"/>
              </w:rPr>
            </w:pPr>
            <w:r w:rsidRPr="007B6AB1">
              <w:rPr>
                <w:rFonts w:ascii="Times New Roman" w:hAnsi="Times New Roman" w:cs="Times New Roman"/>
                <w:sz w:val="18"/>
                <w:szCs w:val="18"/>
              </w:rPr>
              <w:t>E-TDS</w:t>
            </w:r>
          </w:p>
        </w:tc>
        <w:tc>
          <w:tcPr>
            <w:tcW w:w="4536" w:type="dxa"/>
            <w:vAlign w:val="center"/>
          </w:tcPr>
          <w:p w14:paraId="77596781" w14:textId="2042D1D4" w:rsidR="004C1B25" w:rsidRPr="004C1B25" w:rsidRDefault="004C1B25" w:rsidP="00D578A5">
            <w:pPr>
              <w:ind w:firstLine="0"/>
              <w:jc w:val="center"/>
              <w:rPr>
                <w:rFonts w:ascii="Times New Roman" w:hAnsi="Times New Roman" w:cs="Times New Roman"/>
                <w:sz w:val="18"/>
                <w:szCs w:val="18"/>
              </w:rPr>
            </w:pPr>
            <w:r w:rsidRPr="004C1B25">
              <w:rPr>
                <w:rFonts w:ascii="Times New Roman" w:hAnsi="Times New Roman" w:cs="Times New Roman"/>
                <w:sz w:val="18"/>
                <w:szCs w:val="18"/>
              </w:rPr>
              <w:t>Karma değerlendirme</w:t>
            </w:r>
          </w:p>
          <w:p w14:paraId="3BE4BD98" w14:textId="74048EEF" w:rsidR="004C1B25" w:rsidRPr="004C1B25" w:rsidRDefault="004C1B25" w:rsidP="00D578A5">
            <w:pPr>
              <w:ind w:firstLine="0"/>
              <w:jc w:val="center"/>
              <w:rPr>
                <w:rFonts w:ascii="Times New Roman" w:hAnsi="Times New Roman" w:cs="Times New Roman"/>
                <w:sz w:val="18"/>
                <w:szCs w:val="18"/>
              </w:rPr>
            </w:pPr>
            <w:r w:rsidRPr="004C1B25">
              <w:rPr>
                <w:rFonts w:ascii="Times New Roman" w:hAnsi="Times New Roman" w:cs="Times New Roman"/>
                <w:sz w:val="18"/>
                <w:szCs w:val="18"/>
              </w:rPr>
              <w:t>Otomasyon ve gerçek kişi (uzman)</w:t>
            </w:r>
          </w:p>
        </w:tc>
        <w:tc>
          <w:tcPr>
            <w:tcW w:w="2840" w:type="dxa"/>
            <w:vAlign w:val="center"/>
          </w:tcPr>
          <w:p w14:paraId="514A4244" w14:textId="6DEC63F4" w:rsidR="004C1B25" w:rsidRPr="004C1B25" w:rsidRDefault="004C1B25" w:rsidP="00D578A5">
            <w:pPr>
              <w:ind w:firstLine="0"/>
              <w:jc w:val="center"/>
              <w:rPr>
                <w:rFonts w:ascii="Times New Roman" w:hAnsi="Times New Roman" w:cs="Times New Roman"/>
                <w:sz w:val="18"/>
                <w:szCs w:val="18"/>
              </w:rPr>
            </w:pPr>
            <w:r w:rsidRPr="004C1B25">
              <w:rPr>
                <w:rFonts w:ascii="Times New Roman" w:hAnsi="Times New Roman" w:cs="Times New Roman"/>
                <w:sz w:val="18"/>
                <w:szCs w:val="18"/>
              </w:rPr>
              <w:t>Uzman değerlendirme eksikliği var</w:t>
            </w:r>
          </w:p>
        </w:tc>
      </w:tr>
      <w:tr w:rsidR="004C1B25" w:rsidRPr="0057655D" w14:paraId="61CF4F91" w14:textId="77777777" w:rsidTr="00D578A5">
        <w:trPr>
          <w:trHeight w:val="140"/>
        </w:trPr>
        <w:tc>
          <w:tcPr>
            <w:tcW w:w="1129" w:type="dxa"/>
            <w:vAlign w:val="center"/>
          </w:tcPr>
          <w:p w14:paraId="32818D77" w14:textId="025C2438" w:rsidR="004C1B25" w:rsidRPr="007B6AB1" w:rsidRDefault="004C1B25" w:rsidP="00D578A5">
            <w:pPr>
              <w:ind w:firstLine="0"/>
              <w:jc w:val="center"/>
              <w:rPr>
                <w:rFonts w:ascii="Times New Roman" w:hAnsi="Times New Roman" w:cs="Times New Roman"/>
                <w:sz w:val="18"/>
                <w:szCs w:val="18"/>
              </w:rPr>
            </w:pPr>
            <w:r w:rsidRPr="007B6AB1">
              <w:rPr>
                <w:rFonts w:ascii="Times New Roman" w:hAnsi="Times New Roman" w:cs="Times New Roman"/>
                <w:sz w:val="18"/>
                <w:szCs w:val="18"/>
              </w:rPr>
              <w:t>HEP</w:t>
            </w:r>
          </w:p>
        </w:tc>
        <w:tc>
          <w:tcPr>
            <w:tcW w:w="4536" w:type="dxa"/>
            <w:vAlign w:val="center"/>
          </w:tcPr>
          <w:p w14:paraId="416BC106" w14:textId="20C36EAB" w:rsidR="004C1B25" w:rsidRPr="004C1B25" w:rsidRDefault="004C1B25" w:rsidP="00D578A5">
            <w:pPr>
              <w:ind w:firstLine="0"/>
              <w:jc w:val="center"/>
              <w:rPr>
                <w:rFonts w:ascii="Times New Roman" w:hAnsi="Times New Roman" w:cs="Times New Roman"/>
                <w:sz w:val="18"/>
                <w:szCs w:val="18"/>
              </w:rPr>
            </w:pPr>
            <w:r w:rsidRPr="004C1B25">
              <w:rPr>
                <w:rFonts w:ascii="Times New Roman" w:hAnsi="Times New Roman" w:cs="Times New Roman"/>
                <w:sz w:val="18"/>
                <w:szCs w:val="18"/>
              </w:rPr>
              <w:t>Otomatik değerlendirme</w:t>
            </w:r>
          </w:p>
        </w:tc>
        <w:tc>
          <w:tcPr>
            <w:tcW w:w="2840" w:type="dxa"/>
            <w:vAlign w:val="center"/>
          </w:tcPr>
          <w:p w14:paraId="5DD8D0CE" w14:textId="1983E568" w:rsidR="004C1B25" w:rsidRPr="004C1B25" w:rsidRDefault="004C1B25" w:rsidP="00D578A5">
            <w:pPr>
              <w:ind w:firstLine="0"/>
              <w:jc w:val="center"/>
              <w:rPr>
                <w:rFonts w:ascii="Times New Roman" w:hAnsi="Times New Roman" w:cs="Times New Roman"/>
                <w:sz w:val="18"/>
                <w:szCs w:val="18"/>
              </w:rPr>
            </w:pPr>
            <w:r w:rsidRPr="004C1B25">
              <w:rPr>
                <w:rFonts w:ascii="Times New Roman" w:hAnsi="Times New Roman" w:cs="Times New Roman"/>
                <w:sz w:val="18"/>
                <w:szCs w:val="18"/>
              </w:rPr>
              <w:t>Yazma ve konuşma becerileri yok</w:t>
            </w:r>
          </w:p>
        </w:tc>
      </w:tr>
      <w:tr w:rsidR="004C1B25" w:rsidRPr="0057655D" w14:paraId="66B9A4E2" w14:textId="77777777" w:rsidTr="00D578A5">
        <w:trPr>
          <w:trHeight w:val="146"/>
        </w:trPr>
        <w:tc>
          <w:tcPr>
            <w:tcW w:w="1129" w:type="dxa"/>
            <w:vAlign w:val="center"/>
          </w:tcPr>
          <w:p w14:paraId="7E98FEE7" w14:textId="2D75F6C9" w:rsidR="004C1B25" w:rsidRPr="007B6AB1" w:rsidRDefault="004C1B25" w:rsidP="00D578A5">
            <w:pPr>
              <w:ind w:firstLine="0"/>
              <w:jc w:val="center"/>
              <w:rPr>
                <w:rFonts w:ascii="Times New Roman" w:hAnsi="Times New Roman" w:cs="Times New Roman"/>
                <w:sz w:val="18"/>
                <w:szCs w:val="18"/>
              </w:rPr>
            </w:pPr>
            <w:r w:rsidRPr="007B6AB1">
              <w:rPr>
                <w:rFonts w:ascii="Times New Roman" w:hAnsi="Times New Roman" w:cs="Times New Roman"/>
                <w:sz w:val="18"/>
                <w:szCs w:val="18"/>
              </w:rPr>
              <w:t>TYS</w:t>
            </w:r>
          </w:p>
        </w:tc>
        <w:tc>
          <w:tcPr>
            <w:tcW w:w="4536" w:type="dxa"/>
            <w:vAlign w:val="center"/>
          </w:tcPr>
          <w:p w14:paraId="692C5A9F" w14:textId="4F5C3826" w:rsidR="004C1B25" w:rsidRPr="004C1B25" w:rsidRDefault="004C1B25" w:rsidP="00D578A5">
            <w:pPr>
              <w:ind w:firstLine="0"/>
              <w:jc w:val="center"/>
              <w:rPr>
                <w:rFonts w:ascii="Times New Roman" w:hAnsi="Times New Roman" w:cs="Times New Roman"/>
                <w:sz w:val="18"/>
                <w:szCs w:val="18"/>
              </w:rPr>
            </w:pPr>
            <w:r w:rsidRPr="004C1B25">
              <w:rPr>
                <w:rFonts w:ascii="Times New Roman" w:hAnsi="Times New Roman" w:cs="Times New Roman"/>
                <w:sz w:val="18"/>
                <w:szCs w:val="18"/>
              </w:rPr>
              <w:t>Karma değerlendirme</w:t>
            </w:r>
          </w:p>
          <w:p w14:paraId="659D63A5" w14:textId="047966AC" w:rsidR="004C1B25" w:rsidRPr="004C1B25" w:rsidRDefault="004C1B25" w:rsidP="00D578A5">
            <w:pPr>
              <w:ind w:firstLine="0"/>
              <w:jc w:val="center"/>
              <w:rPr>
                <w:rFonts w:ascii="Times New Roman" w:hAnsi="Times New Roman" w:cs="Times New Roman"/>
                <w:sz w:val="18"/>
                <w:szCs w:val="18"/>
              </w:rPr>
            </w:pPr>
            <w:r w:rsidRPr="004C1B25">
              <w:rPr>
                <w:rFonts w:ascii="Times New Roman" w:hAnsi="Times New Roman" w:cs="Times New Roman"/>
                <w:sz w:val="18"/>
                <w:szCs w:val="18"/>
              </w:rPr>
              <w:t>Otomasyon ve gerçek kişi (uzman)</w:t>
            </w:r>
          </w:p>
        </w:tc>
        <w:tc>
          <w:tcPr>
            <w:tcW w:w="2840" w:type="dxa"/>
            <w:vAlign w:val="center"/>
          </w:tcPr>
          <w:p w14:paraId="6204A1A2" w14:textId="40649213" w:rsidR="004C1B25" w:rsidRPr="004C1B25" w:rsidRDefault="004C1B25" w:rsidP="00D578A5">
            <w:pPr>
              <w:ind w:firstLine="0"/>
              <w:jc w:val="center"/>
              <w:rPr>
                <w:rFonts w:ascii="Times New Roman" w:hAnsi="Times New Roman" w:cs="Times New Roman"/>
                <w:sz w:val="18"/>
                <w:szCs w:val="18"/>
              </w:rPr>
            </w:pPr>
            <w:r w:rsidRPr="004C1B25">
              <w:rPr>
                <w:rFonts w:ascii="Times New Roman" w:hAnsi="Times New Roman" w:cs="Times New Roman"/>
                <w:sz w:val="18"/>
                <w:szCs w:val="18"/>
              </w:rPr>
              <w:t>Güvenilirlik eksikliği olabilir</w:t>
            </w:r>
          </w:p>
        </w:tc>
      </w:tr>
      <w:tr w:rsidR="004C1B25" w:rsidRPr="0057655D" w14:paraId="4F43E692" w14:textId="77777777" w:rsidTr="00D578A5">
        <w:trPr>
          <w:trHeight w:val="421"/>
        </w:trPr>
        <w:tc>
          <w:tcPr>
            <w:tcW w:w="1129" w:type="dxa"/>
            <w:vAlign w:val="center"/>
          </w:tcPr>
          <w:p w14:paraId="6907048A" w14:textId="21894FBE" w:rsidR="004C1B25" w:rsidRPr="007B6AB1" w:rsidRDefault="004C1B25" w:rsidP="00D578A5">
            <w:pPr>
              <w:ind w:firstLine="0"/>
              <w:jc w:val="center"/>
              <w:rPr>
                <w:rFonts w:ascii="Times New Roman" w:hAnsi="Times New Roman" w:cs="Times New Roman"/>
                <w:sz w:val="18"/>
                <w:szCs w:val="18"/>
              </w:rPr>
            </w:pPr>
            <w:r w:rsidRPr="007B6AB1">
              <w:rPr>
                <w:rFonts w:ascii="Times New Roman" w:hAnsi="Times New Roman" w:cs="Times New Roman"/>
                <w:sz w:val="18"/>
                <w:szCs w:val="18"/>
              </w:rPr>
              <w:t>OTT</w:t>
            </w:r>
          </w:p>
        </w:tc>
        <w:tc>
          <w:tcPr>
            <w:tcW w:w="4536" w:type="dxa"/>
            <w:vAlign w:val="center"/>
          </w:tcPr>
          <w:p w14:paraId="7AF7548E" w14:textId="6D44C894" w:rsidR="004C1B25" w:rsidRPr="004C1B25" w:rsidRDefault="004C1B25" w:rsidP="00D578A5">
            <w:pPr>
              <w:ind w:firstLine="0"/>
              <w:jc w:val="center"/>
              <w:rPr>
                <w:rFonts w:ascii="Times New Roman" w:hAnsi="Times New Roman" w:cs="Times New Roman"/>
                <w:sz w:val="18"/>
                <w:szCs w:val="18"/>
              </w:rPr>
            </w:pPr>
            <w:r w:rsidRPr="004C1B25">
              <w:rPr>
                <w:rFonts w:ascii="Times New Roman" w:hAnsi="Times New Roman" w:cs="Times New Roman"/>
                <w:sz w:val="18"/>
                <w:szCs w:val="18"/>
              </w:rPr>
              <w:t>Otomatik değerlendirme</w:t>
            </w:r>
          </w:p>
        </w:tc>
        <w:tc>
          <w:tcPr>
            <w:tcW w:w="2840" w:type="dxa"/>
            <w:vAlign w:val="center"/>
          </w:tcPr>
          <w:p w14:paraId="7D73BF59" w14:textId="77777777" w:rsidR="004C1B25" w:rsidRPr="004C1B25" w:rsidRDefault="004C1B25" w:rsidP="00D578A5">
            <w:pPr>
              <w:ind w:firstLine="0"/>
              <w:jc w:val="center"/>
              <w:rPr>
                <w:rFonts w:ascii="Times New Roman" w:hAnsi="Times New Roman" w:cs="Times New Roman"/>
                <w:sz w:val="18"/>
                <w:szCs w:val="18"/>
              </w:rPr>
            </w:pPr>
            <w:r w:rsidRPr="004C1B25">
              <w:rPr>
                <w:rFonts w:ascii="Times New Roman" w:hAnsi="Times New Roman" w:cs="Times New Roman"/>
                <w:sz w:val="18"/>
                <w:szCs w:val="18"/>
              </w:rPr>
              <w:t>Yazma ve konuşma becerileri yok</w:t>
            </w:r>
          </w:p>
          <w:p w14:paraId="5C80AB99" w14:textId="77777777" w:rsidR="004C1B25" w:rsidRPr="004C1B25" w:rsidRDefault="004C1B25" w:rsidP="00D578A5">
            <w:pPr>
              <w:ind w:firstLine="0"/>
              <w:jc w:val="center"/>
              <w:rPr>
                <w:rFonts w:ascii="Times New Roman" w:hAnsi="Times New Roman" w:cs="Times New Roman"/>
                <w:sz w:val="18"/>
                <w:szCs w:val="18"/>
              </w:rPr>
            </w:pPr>
            <w:r w:rsidRPr="004C1B25">
              <w:rPr>
                <w:rFonts w:ascii="Times New Roman" w:hAnsi="Times New Roman" w:cs="Times New Roman"/>
                <w:sz w:val="18"/>
                <w:szCs w:val="18"/>
              </w:rPr>
              <w:t>Soru havuzu güncellenmiyor</w:t>
            </w:r>
          </w:p>
        </w:tc>
      </w:tr>
      <w:tr w:rsidR="004C1B25" w:rsidRPr="0057655D" w14:paraId="24EA86D8" w14:textId="77777777" w:rsidTr="00D578A5">
        <w:trPr>
          <w:trHeight w:val="217"/>
        </w:trPr>
        <w:tc>
          <w:tcPr>
            <w:tcW w:w="1129" w:type="dxa"/>
            <w:vAlign w:val="center"/>
          </w:tcPr>
          <w:p w14:paraId="1577FC3D" w14:textId="2BC4F3E2" w:rsidR="004C1B25" w:rsidRPr="007B6AB1" w:rsidRDefault="004C1B25" w:rsidP="00D578A5">
            <w:pPr>
              <w:ind w:firstLine="0"/>
              <w:jc w:val="center"/>
              <w:rPr>
                <w:rFonts w:ascii="Times New Roman" w:hAnsi="Times New Roman" w:cs="Times New Roman"/>
                <w:sz w:val="18"/>
                <w:szCs w:val="18"/>
              </w:rPr>
            </w:pPr>
            <w:r w:rsidRPr="007B6AB1">
              <w:rPr>
                <w:rFonts w:ascii="Times New Roman" w:hAnsi="Times New Roman" w:cs="Times New Roman"/>
                <w:sz w:val="18"/>
                <w:szCs w:val="18"/>
              </w:rPr>
              <w:t>ATT</w:t>
            </w:r>
          </w:p>
        </w:tc>
        <w:tc>
          <w:tcPr>
            <w:tcW w:w="4536" w:type="dxa"/>
            <w:vAlign w:val="center"/>
          </w:tcPr>
          <w:p w14:paraId="7AF14EA5" w14:textId="2CCA370F" w:rsidR="004C1B25" w:rsidRPr="004C1B25" w:rsidRDefault="004C1B25" w:rsidP="00D578A5">
            <w:pPr>
              <w:ind w:firstLine="0"/>
              <w:jc w:val="center"/>
              <w:rPr>
                <w:rFonts w:ascii="Times New Roman" w:hAnsi="Times New Roman" w:cs="Times New Roman"/>
                <w:sz w:val="18"/>
                <w:szCs w:val="18"/>
              </w:rPr>
            </w:pPr>
            <w:r w:rsidRPr="004C1B25">
              <w:rPr>
                <w:rFonts w:ascii="Times New Roman" w:hAnsi="Times New Roman" w:cs="Times New Roman"/>
                <w:sz w:val="18"/>
                <w:szCs w:val="18"/>
              </w:rPr>
              <w:t>Karma değerlendirme</w:t>
            </w:r>
          </w:p>
          <w:p w14:paraId="16630774" w14:textId="02CFC244" w:rsidR="004C1B25" w:rsidRPr="004C1B25" w:rsidRDefault="004C1B25" w:rsidP="00D578A5">
            <w:pPr>
              <w:ind w:firstLine="0"/>
              <w:jc w:val="center"/>
              <w:rPr>
                <w:rFonts w:ascii="Times New Roman" w:hAnsi="Times New Roman" w:cs="Times New Roman"/>
                <w:sz w:val="18"/>
                <w:szCs w:val="18"/>
              </w:rPr>
            </w:pPr>
            <w:r w:rsidRPr="004C1B25">
              <w:rPr>
                <w:rFonts w:ascii="Times New Roman" w:hAnsi="Times New Roman" w:cs="Times New Roman"/>
                <w:sz w:val="18"/>
                <w:szCs w:val="18"/>
              </w:rPr>
              <w:t>Otomasyon ve gerçek kişi (uzman)</w:t>
            </w:r>
          </w:p>
        </w:tc>
        <w:tc>
          <w:tcPr>
            <w:tcW w:w="2840" w:type="dxa"/>
            <w:vAlign w:val="center"/>
          </w:tcPr>
          <w:p w14:paraId="7021BC30" w14:textId="775C5EC6" w:rsidR="004C1B25" w:rsidRPr="004C1B25" w:rsidRDefault="004C1B25" w:rsidP="00D578A5">
            <w:pPr>
              <w:ind w:firstLine="0"/>
              <w:jc w:val="center"/>
              <w:rPr>
                <w:rFonts w:ascii="Times New Roman" w:hAnsi="Times New Roman" w:cs="Times New Roman"/>
                <w:sz w:val="18"/>
                <w:szCs w:val="18"/>
              </w:rPr>
            </w:pPr>
            <w:r w:rsidRPr="004C1B25">
              <w:rPr>
                <w:rFonts w:ascii="Times New Roman" w:hAnsi="Times New Roman" w:cs="Times New Roman"/>
                <w:sz w:val="18"/>
                <w:szCs w:val="18"/>
              </w:rPr>
              <w:t>Türkçe uzmanı olma şartı yok</w:t>
            </w:r>
          </w:p>
          <w:p w14:paraId="593D6F7A" w14:textId="2DACDB5A" w:rsidR="004C1B25" w:rsidRPr="004C1B25" w:rsidRDefault="004C1B25" w:rsidP="00D578A5">
            <w:pPr>
              <w:ind w:firstLine="0"/>
              <w:jc w:val="center"/>
              <w:rPr>
                <w:rFonts w:ascii="Times New Roman" w:hAnsi="Times New Roman" w:cs="Times New Roman"/>
                <w:sz w:val="18"/>
                <w:szCs w:val="18"/>
              </w:rPr>
            </w:pPr>
            <w:r w:rsidRPr="004C1B25">
              <w:rPr>
                <w:rFonts w:ascii="Times New Roman" w:hAnsi="Times New Roman" w:cs="Times New Roman"/>
                <w:sz w:val="18"/>
                <w:szCs w:val="18"/>
              </w:rPr>
              <w:t>Soru havuzu güncellenmiyor</w:t>
            </w:r>
          </w:p>
        </w:tc>
      </w:tr>
      <w:tr w:rsidR="004C1B25" w:rsidRPr="0057655D" w14:paraId="46C7FF41" w14:textId="77777777" w:rsidTr="00D578A5">
        <w:trPr>
          <w:trHeight w:val="67"/>
        </w:trPr>
        <w:tc>
          <w:tcPr>
            <w:tcW w:w="1129" w:type="dxa"/>
            <w:vAlign w:val="center"/>
          </w:tcPr>
          <w:p w14:paraId="248CD266" w14:textId="3DCCDFFF" w:rsidR="004C1B25" w:rsidRPr="007B6AB1" w:rsidRDefault="004C1B25" w:rsidP="00D578A5">
            <w:pPr>
              <w:ind w:firstLine="0"/>
              <w:jc w:val="center"/>
              <w:rPr>
                <w:rFonts w:ascii="Times New Roman" w:hAnsi="Times New Roman" w:cs="Times New Roman"/>
                <w:sz w:val="18"/>
                <w:szCs w:val="18"/>
              </w:rPr>
            </w:pPr>
            <w:r w:rsidRPr="007B6AB1">
              <w:rPr>
                <w:rFonts w:ascii="Times New Roman" w:hAnsi="Times New Roman" w:cs="Times New Roman"/>
                <w:sz w:val="18"/>
                <w:szCs w:val="18"/>
              </w:rPr>
              <w:t>TDS</w:t>
            </w:r>
          </w:p>
        </w:tc>
        <w:tc>
          <w:tcPr>
            <w:tcW w:w="4536" w:type="dxa"/>
            <w:vAlign w:val="center"/>
          </w:tcPr>
          <w:p w14:paraId="5443D90B" w14:textId="2AB017CF" w:rsidR="004C1B25" w:rsidRPr="004C1B25" w:rsidRDefault="004C1B25" w:rsidP="00D578A5">
            <w:pPr>
              <w:ind w:firstLine="0"/>
              <w:jc w:val="center"/>
              <w:rPr>
                <w:rFonts w:ascii="Times New Roman" w:hAnsi="Times New Roman" w:cs="Times New Roman"/>
                <w:sz w:val="18"/>
                <w:szCs w:val="18"/>
              </w:rPr>
            </w:pPr>
            <w:r w:rsidRPr="004C1B25">
              <w:rPr>
                <w:rFonts w:ascii="Times New Roman" w:hAnsi="Times New Roman" w:cs="Times New Roman"/>
                <w:sz w:val="18"/>
                <w:szCs w:val="18"/>
              </w:rPr>
              <w:t>Karma değerlendirme</w:t>
            </w:r>
          </w:p>
          <w:p w14:paraId="49EA6D43" w14:textId="5B67DB31" w:rsidR="004C1B25" w:rsidRPr="004C1B25" w:rsidRDefault="004C1B25" w:rsidP="00D578A5">
            <w:pPr>
              <w:ind w:firstLine="0"/>
              <w:jc w:val="center"/>
              <w:rPr>
                <w:rFonts w:ascii="Times New Roman" w:hAnsi="Times New Roman" w:cs="Times New Roman"/>
                <w:sz w:val="18"/>
                <w:szCs w:val="18"/>
              </w:rPr>
            </w:pPr>
            <w:r w:rsidRPr="004C1B25">
              <w:rPr>
                <w:rFonts w:ascii="Times New Roman" w:hAnsi="Times New Roman" w:cs="Times New Roman"/>
                <w:sz w:val="18"/>
                <w:szCs w:val="18"/>
              </w:rPr>
              <w:t>Otomasyon ve gerçek kişi (uzman)</w:t>
            </w:r>
          </w:p>
        </w:tc>
        <w:tc>
          <w:tcPr>
            <w:tcW w:w="2840" w:type="dxa"/>
            <w:vAlign w:val="center"/>
          </w:tcPr>
          <w:p w14:paraId="416E7D41" w14:textId="3340B1F1" w:rsidR="004C1B25" w:rsidRPr="004C1B25" w:rsidRDefault="00C3400C" w:rsidP="00D578A5">
            <w:pPr>
              <w:ind w:firstLine="0"/>
              <w:jc w:val="center"/>
              <w:rPr>
                <w:rFonts w:ascii="Times New Roman" w:hAnsi="Times New Roman" w:cs="Times New Roman"/>
                <w:sz w:val="18"/>
                <w:szCs w:val="18"/>
              </w:rPr>
            </w:pPr>
            <w:r>
              <w:rPr>
                <w:rFonts w:ascii="Times New Roman" w:hAnsi="Times New Roman" w:cs="Times New Roman"/>
                <w:sz w:val="18"/>
                <w:szCs w:val="18"/>
              </w:rPr>
              <w:t>-</w:t>
            </w:r>
          </w:p>
        </w:tc>
      </w:tr>
    </w:tbl>
    <w:p w14:paraId="5C0C425C" w14:textId="77777777" w:rsidR="00190757" w:rsidRPr="00190757" w:rsidRDefault="00190757" w:rsidP="00190757">
      <w:pPr>
        <w:spacing w:before="0" w:after="0"/>
        <w:ind w:firstLine="0"/>
        <w:rPr>
          <w:rFonts w:ascii="Times New Roman" w:hAnsi="Times New Roman" w:cs="Times New Roman"/>
          <w:sz w:val="18"/>
          <w:szCs w:val="18"/>
        </w:rPr>
      </w:pPr>
    </w:p>
    <w:p w14:paraId="2857D0C4" w14:textId="79B9CB85" w:rsidR="008B4DA2" w:rsidRPr="008B4DA2" w:rsidRDefault="00717561" w:rsidP="00F46347">
      <w:pPr>
        <w:spacing w:before="0" w:after="0"/>
        <w:ind w:firstLine="708"/>
        <w:rPr>
          <w:rFonts w:ascii="Times New Roman" w:hAnsi="Times New Roman" w:cs="Times New Roman"/>
        </w:rPr>
      </w:pPr>
      <w:r>
        <w:rPr>
          <w:rFonts w:ascii="Times New Roman" w:hAnsi="Times New Roman" w:cs="Times New Roman"/>
        </w:rPr>
        <w:t>Tablo 2’de de görüldüğü üzere</w:t>
      </w:r>
      <w:r w:rsidR="0015790B">
        <w:rPr>
          <w:rFonts w:ascii="Times New Roman" w:hAnsi="Times New Roman" w:cs="Times New Roman"/>
        </w:rPr>
        <w:t xml:space="preserve"> bazı e-sınavların değerlendirmesi yalnızca sistem tarafından yapılmakta bazılarında ise hibrit değerlendirme yapılmaktadır. Tamamen otomasyona entegre puanlama yapılması durumunda e-sınavlarda </w:t>
      </w:r>
      <w:r w:rsidR="00330A02">
        <w:rPr>
          <w:rFonts w:ascii="Times New Roman" w:hAnsi="Times New Roman" w:cs="Times New Roman"/>
        </w:rPr>
        <w:t>yalnızca okuma-anlama ya da okuma-anlama ve dinleme becerilerini ölçen sorular yer almaktadır. Hibrit değerlendirme kullanan e-sınavlarda okuma ve dinleme sistem tarafından konuşma ve yazma ise gerçek kişiler tarafından değerlendirilmektedir.</w:t>
      </w:r>
      <w:r w:rsidR="002327E9">
        <w:rPr>
          <w:rFonts w:ascii="Times New Roman" w:hAnsi="Times New Roman" w:cs="Times New Roman"/>
        </w:rPr>
        <w:t xml:space="preserve"> Gerçek kişi değerlendirmeleri bazı sınavlarda gözetmen rolünde çevrimiçi olarak katılımcı cevaplarının alınması bazı sınavlarda ise </w:t>
      </w:r>
      <w:r w:rsidR="00C564C8">
        <w:rPr>
          <w:rFonts w:ascii="Times New Roman" w:hAnsi="Times New Roman" w:cs="Times New Roman"/>
        </w:rPr>
        <w:t xml:space="preserve">sisteme yüklenen cevapların daha sonra sistem içindeki bir değerlendirmeci tarafından puanlanması şeklindedir. Bu açıdan </w:t>
      </w:r>
      <w:r w:rsidR="00B02504">
        <w:rPr>
          <w:rFonts w:ascii="Times New Roman" w:hAnsi="Times New Roman" w:cs="Times New Roman"/>
        </w:rPr>
        <w:t xml:space="preserve">tüm sınavlar, otomasyon sınav ve hibrit sınav olarak ayrılmaktadır. Hibrit sınavlar da kendi içinde ikiye ayrılır: Eş zamanlı değerlendirmeli hibrit sınav, </w:t>
      </w:r>
      <w:r w:rsidR="0053049A">
        <w:rPr>
          <w:rFonts w:ascii="Times New Roman" w:hAnsi="Times New Roman" w:cs="Times New Roman"/>
        </w:rPr>
        <w:t>art</w:t>
      </w:r>
      <w:r w:rsidR="0053049A" w:rsidRPr="0053049A">
        <w:rPr>
          <w:rFonts w:ascii="Times New Roman" w:hAnsi="Times New Roman" w:cs="Times New Roman"/>
        </w:rPr>
        <w:t xml:space="preserve"> zamanlı değerlendirmeli hibrit sınav</w:t>
      </w:r>
      <w:r w:rsidR="0053049A">
        <w:rPr>
          <w:rFonts w:ascii="Times New Roman" w:hAnsi="Times New Roman" w:cs="Times New Roman"/>
        </w:rPr>
        <w:t>.</w:t>
      </w:r>
    </w:p>
    <w:p w14:paraId="4C7E142C" w14:textId="77777777" w:rsidR="00E833E1" w:rsidRDefault="00E833E1" w:rsidP="008B4DA2">
      <w:pPr>
        <w:spacing w:before="0" w:after="0"/>
        <w:ind w:firstLine="0"/>
        <w:rPr>
          <w:rFonts w:ascii="Times New Roman" w:hAnsi="Times New Roman" w:cs="Times New Roman"/>
          <w:b/>
          <w:bCs/>
        </w:rPr>
      </w:pPr>
    </w:p>
    <w:p w14:paraId="469EFC2C" w14:textId="30FBFB85" w:rsidR="008B4DA2" w:rsidRPr="008B4DA2" w:rsidRDefault="008B4DA2" w:rsidP="00E833E1">
      <w:pPr>
        <w:spacing w:before="0" w:after="0"/>
        <w:ind w:firstLine="0"/>
        <w:jc w:val="center"/>
        <w:rPr>
          <w:rFonts w:ascii="Times New Roman" w:hAnsi="Times New Roman" w:cs="Times New Roman"/>
          <w:b/>
          <w:bCs/>
        </w:rPr>
      </w:pPr>
      <w:r w:rsidRPr="008B4DA2">
        <w:rPr>
          <w:rFonts w:ascii="Times New Roman" w:hAnsi="Times New Roman" w:cs="Times New Roman"/>
          <w:b/>
          <w:bCs/>
        </w:rPr>
        <w:t>Sonuç ve Öneriler</w:t>
      </w:r>
    </w:p>
    <w:p w14:paraId="5C3D0923" w14:textId="305C6648" w:rsidR="008B4DA2" w:rsidRPr="008B4DA2" w:rsidRDefault="008B4DA2" w:rsidP="00080A65">
      <w:pPr>
        <w:spacing w:before="0" w:after="0"/>
        <w:ind w:firstLine="708"/>
        <w:rPr>
          <w:rFonts w:ascii="Times New Roman" w:hAnsi="Times New Roman" w:cs="Times New Roman"/>
        </w:rPr>
      </w:pPr>
      <w:r w:rsidRPr="008B4DA2">
        <w:rPr>
          <w:rFonts w:ascii="Times New Roman" w:hAnsi="Times New Roman" w:cs="Times New Roman"/>
        </w:rPr>
        <w:t>Türkçe dil eğitimi bağlamında kullanılan elektronik sınavlar, dil becerilerinin ölçülmesinde önemli bir rol oynamaktadır</w:t>
      </w:r>
      <w:r w:rsidR="00D578A5">
        <w:rPr>
          <w:rFonts w:ascii="Times New Roman" w:hAnsi="Times New Roman" w:cs="Times New Roman"/>
        </w:rPr>
        <w:t xml:space="preserve"> </w:t>
      </w:r>
      <w:r w:rsidR="00D578A5" w:rsidRPr="00C51222">
        <w:rPr>
          <w:rFonts w:ascii="Times New Roman" w:hAnsi="Times New Roman" w:cs="Times New Roman"/>
        </w:rPr>
        <w:t>Karagülle</w:t>
      </w:r>
      <w:r w:rsidR="00D578A5">
        <w:rPr>
          <w:rFonts w:ascii="Times New Roman" w:hAnsi="Times New Roman" w:cs="Times New Roman"/>
        </w:rPr>
        <w:t xml:space="preserve"> ve</w:t>
      </w:r>
      <w:r w:rsidR="00D578A5" w:rsidRPr="00C51222">
        <w:rPr>
          <w:rFonts w:ascii="Times New Roman" w:hAnsi="Times New Roman" w:cs="Times New Roman"/>
        </w:rPr>
        <w:t xml:space="preserve"> Akış, 2024</w:t>
      </w:r>
      <w:r w:rsidR="00D578A5">
        <w:rPr>
          <w:rFonts w:ascii="Times New Roman" w:hAnsi="Times New Roman" w:cs="Times New Roman"/>
        </w:rPr>
        <w:t>; Sarıgül, 2021)</w:t>
      </w:r>
      <w:r w:rsidRPr="008B4DA2">
        <w:rPr>
          <w:rFonts w:ascii="Times New Roman" w:hAnsi="Times New Roman" w:cs="Times New Roman"/>
        </w:rPr>
        <w:t>. Bununla birlikte, her sınavın güçlü ve zayıf yönlerinin belirlenmesi, Türkçe öğretiminde daha etkili ölçme ve değerlendirme yöntemlerinin geliştirilmesi için kritik bir adımdır. Eğitim politikalarının, bu bulgular ışığında şekillendirilmesi, dil eğitimi kalitesinin artırılmasına önemli katkılarda bulunacaktır.</w:t>
      </w:r>
    </w:p>
    <w:p w14:paraId="114D3E0E" w14:textId="6B00849D" w:rsidR="002F01FF" w:rsidRDefault="008B4DA2" w:rsidP="00080A65">
      <w:pPr>
        <w:spacing w:before="0" w:after="0"/>
        <w:ind w:firstLine="708"/>
        <w:rPr>
          <w:rFonts w:ascii="Times New Roman" w:hAnsi="Times New Roman" w:cs="Times New Roman"/>
        </w:rPr>
      </w:pPr>
      <w:r w:rsidRPr="008B4DA2">
        <w:rPr>
          <w:rFonts w:ascii="Times New Roman" w:hAnsi="Times New Roman" w:cs="Times New Roman"/>
        </w:rPr>
        <w:t>Gelecek çalışmaların, sınavların geçerliliğini artırmaya yönelik öneriler geliştirmesi ve öğrenci geri bildirimlerini dikkate alarak içerik güncellemeleri yapması gere</w:t>
      </w:r>
      <w:r w:rsidR="0053049A">
        <w:rPr>
          <w:rFonts w:ascii="Times New Roman" w:hAnsi="Times New Roman" w:cs="Times New Roman"/>
        </w:rPr>
        <w:t>kmektedir.</w:t>
      </w:r>
      <w:r w:rsidRPr="008B4DA2">
        <w:rPr>
          <w:rFonts w:ascii="Times New Roman" w:hAnsi="Times New Roman" w:cs="Times New Roman"/>
        </w:rPr>
        <w:t xml:space="preserve"> Ayrıca, tüm dil becerilerini kapsayan sınavların sayısının artırılması, Türkçe öğretiminde daha kapsamlı bir değerlendirme </w:t>
      </w:r>
      <w:r w:rsidR="000F161C" w:rsidRPr="008B4DA2">
        <w:rPr>
          <w:rFonts w:ascii="Times New Roman" w:hAnsi="Times New Roman" w:cs="Times New Roman"/>
        </w:rPr>
        <w:t>imkânı</w:t>
      </w:r>
      <w:r w:rsidRPr="008B4DA2">
        <w:rPr>
          <w:rFonts w:ascii="Times New Roman" w:hAnsi="Times New Roman" w:cs="Times New Roman"/>
        </w:rPr>
        <w:t xml:space="preserve"> sunacaktır.</w:t>
      </w:r>
      <w:r w:rsidR="0053049A">
        <w:rPr>
          <w:rFonts w:ascii="Times New Roman" w:hAnsi="Times New Roman" w:cs="Times New Roman"/>
        </w:rPr>
        <w:t xml:space="preserve"> </w:t>
      </w:r>
      <w:r w:rsidR="0053049A" w:rsidRPr="0053049A">
        <w:rPr>
          <w:rFonts w:ascii="Times New Roman" w:hAnsi="Times New Roman" w:cs="Times New Roman"/>
        </w:rPr>
        <w:t>Gelecekteki araştırmalarda, araştırmacı ve uygulamacılara özellikle konuşma ve yazma becerilerinin değerlendirilmesinde yapay zekâ entegrasyonlu sistemler geliştirilmesine yönelik araştırma ve proje çalışmalarının yapılması önerilmektedir.</w:t>
      </w:r>
    </w:p>
    <w:p w14:paraId="5F3AFC8D" w14:textId="77777777" w:rsidR="00D578A5" w:rsidRPr="00D578A5" w:rsidRDefault="00D578A5" w:rsidP="00E833E1">
      <w:pPr>
        <w:spacing w:before="0" w:after="0"/>
        <w:ind w:firstLine="0"/>
        <w:jc w:val="center"/>
        <w:rPr>
          <w:rFonts w:ascii="Times New Roman" w:hAnsi="Times New Roman" w:cs="Times New Roman"/>
          <w:b/>
          <w:bCs/>
        </w:rPr>
      </w:pPr>
      <w:r w:rsidRPr="00D578A5">
        <w:rPr>
          <w:rFonts w:ascii="Times New Roman" w:hAnsi="Times New Roman" w:cs="Times New Roman"/>
          <w:b/>
          <w:bCs/>
        </w:rPr>
        <w:lastRenderedPageBreak/>
        <w:t>Kaynaklar</w:t>
      </w:r>
    </w:p>
    <w:p w14:paraId="74F79C6A" w14:textId="77777777" w:rsidR="00D578A5" w:rsidRPr="00D578A5" w:rsidRDefault="00D578A5" w:rsidP="00E833E1">
      <w:pPr>
        <w:ind w:left="567" w:hanging="567"/>
        <w:rPr>
          <w:rFonts w:ascii="Times New Roman" w:hAnsi="Times New Roman" w:cs="Times New Roman"/>
        </w:rPr>
      </w:pPr>
      <w:r w:rsidRPr="00D578A5">
        <w:rPr>
          <w:rFonts w:ascii="Times New Roman" w:hAnsi="Times New Roman" w:cs="Times New Roman"/>
        </w:rPr>
        <w:t xml:space="preserve">Ankara Üniversitesi TÖMER. (2024). </w:t>
      </w:r>
      <w:r w:rsidRPr="00D578A5">
        <w:rPr>
          <w:rFonts w:ascii="Times New Roman" w:hAnsi="Times New Roman" w:cs="Times New Roman"/>
          <w:i/>
          <w:iCs/>
        </w:rPr>
        <w:t>ETS Türkçe</w:t>
      </w:r>
      <w:r w:rsidRPr="00D578A5">
        <w:rPr>
          <w:rFonts w:ascii="Times New Roman" w:hAnsi="Times New Roman" w:cs="Times New Roman"/>
        </w:rPr>
        <w:t xml:space="preserve">. Ankara Üniversitesi. </w:t>
      </w:r>
      <w:hyperlink r:id="rId8" w:tgtFrame="_new" w:history="1">
        <w:r w:rsidRPr="00D578A5">
          <w:rPr>
            <w:rStyle w:val="Kpr"/>
            <w:rFonts w:ascii="Times New Roman" w:hAnsi="Times New Roman" w:cs="Times New Roman"/>
          </w:rPr>
          <w:t>https://tomer.ankara.edu.tr/ets-turkce/</w:t>
        </w:r>
      </w:hyperlink>
    </w:p>
    <w:p w14:paraId="5A387DA0" w14:textId="77777777" w:rsidR="00D578A5" w:rsidRPr="00D578A5" w:rsidRDefault="00D578A5" w:rsidP="00E833E1">
      <w:pPr>
        <w:ind w:left="567" w:hanging="567"/>
        <w:rPr>
          <w:rFonts w:ascii="Times New Roman" w:hAnsi="Times New Roman" w:cs="Times New Roman"/>
        </w:rPr>
      </w:pPr>
      <w:r w:rsidRPr="00D578A5">
        <w:rPr>
          <w:rFonts w:ascii="Times New Roman" w:hAnsi="Times New Roman" w:cs="Times New Roman"/>
        </w:rPr>
        <w:t xml:space="preserve">Avrasya TÖMER. (2024). </w:t>
      </w:r>
      <w:r w:rsidRPr="00D578A5">
        <w:rPr>
          <w:rFonts w:ascii="Times New Roman" w:hAnsi="Times New Roman" w:cs="Times New Roman"/>
          <w:i/>
          <w:iCs/>
        </w:rPr>
        <w:t>Ücretsiz Online Türkçe ve YÖS Deneme Sınavı</w:t>
      </w:r>
      <w:r w:rsidRPr="00D578A5">
        <w:rPr>
          <w:rFonts w:ascii="Times New Roman" w:hAnsi="Times New Roman" w:cs="Times New Roman"/>
        </w:rPr>
        <w:t xml:space="preserve">. </w:t>
      </w:r>
      <w:hyperlink r:id="rId9" w:tgtFrame="_new" w:history="1">
        <w:r w:rsidRPr="00D578A5">
          <w:rPr>
            <w:rStyle w:val="Kpr"/>
            <w:rFonts w:ascii="Times New Roman" w:hAnsi="Times New Roman" w:cs="Times New Roman"/>
          </w:rPr>
          <w:t>https://www.avrasyatomer.com/online-deneme/</w:t>
        </w:r>
      </w:hyperlink>
    </w:p>
    <w:p w14:paraId="44384B5A" w14:textId="77777777" w:rsidR="00D578A5" w:rsidRPr="00D578A5" w:rsidRDefault="00D578A5" w:rsidP="00E833E1">
      <w:pPr>
        <w:ind w:left="567" w:hanging="567"/>
        <w:rPr>
          <w:rFonts w:ascii="Times New Roman" w:hAnsi="Times New Roman" w:cs="Times New Roman"/>
        </w:rPr>
      </w:pPr>
      <w:bookmarkStart w:id="3" w:name="_Hlk179284511"/>
      <w:proofErr w:type="spellStart"/>
      <w:r w:rsidRPr="00D578A5">
        <w:rPr>
          <w:rFonts w:ascii="Times New Roman" w:hAnsi="Times New Roman" w:cs="Times New Roman"/>
        </w:rPr>
        <w:t>Butler</w:t>
      </w:r>
      <w:proofErr w:type="spellEnd"/>
      <w:r w:rsidRPr="00D578A5">
        <w:rPr>
          <w:rFonts w:ascii="Times New Roman" w:hAnsi="Times New Roman" w:cs="Times New Roman"/>
        </w:rPr>
        <w:t>-Henderson, K., &amp; Crawford, J. (2020</w:t>
      </w:r>
      <w:bookmarkEnd w:id="3"/>
      <w:r w:rsidRPr="00D578A5">
        <w:rPr>
          <w:rFonts w:ascii="Times New Roman" w:hAnsi="Times New Roman" w:cs="Times New Roman"/>
        </w:rPr>
        <w:t xml:space="preserve">). A </w:t>
      </w:r>
      <w:proofErr w:type="spellStart"/>
      <w:r w:rsidRPr="00D578A5">
        <w:rPr>
          <w:rFonts w:ascii="Times New Roman" w:hAnsi="Times New Roman" w:cs="Times New Roman"/>
        </w:rPr>
        <w:t>systematic</w:t>
      </w:r>
      <w:proofErr w:type="spellEnd"/>
      <w:r w:rsidRPr="00D578A5">
        <w:rPr>
          <w:rFonts w:ascii="Times New Roman" w:hAnsi="Times New Roman" w:cs="Times New Roman"/>
        </w:rPr>
        <w:t xml:space="preserve"> </w:t>
      </w:r>
      <w:proofErr w:type="spellStart"/>
      <w:r w:rsidRPr="00D578A5">
        <w:rPr>
          <w:rFonts w:ascii="Times New Roman" w:hAnsi="Times New Roman" w:cs="Times New Roman"/>
        </w:rPr>
        <w:t>review</w:t>
      </w:r>
      <w:proofErr w:type="spellEnd"/>
      <w:r w:rsidRPr="00D578A5">
        <w:rPr>
          <w:rFonts w:ascii="Times New Roman" w:hAnsi="Times New Roman" w:cs="Times New Roman"/>
        </w:rPr>
        <w:t xml:space="preserve"> of online </w:t>
      </w:r>
      <w:proofErr w:type="spellStart"/>
      <w:r w:rsidRPr="00D578A5">
        <w:rPr>
          <w:rFonts w:ascii="Times New Roman" w:hAnsi="Times New Roman" w:cs="Times New Roman"/>
        </w:rPr>
        <w:t>examinations</w:t>
      </w:r>
      <w:proofErr w:type="spellEnd"/>
      <w:r w:rsidRPr="00D578A5">
        <w:rPr>
          <w:rFonts w:ascii="Times New Roman" w:hAnsi="Times New Roman" w:cs="Times New Roman"/>
        </w:rPr>
        <w:t xml:space="preserve">: A </w:t>
      </w:r>
      <w:proofErr w:type="spellStart"/>
      <w:r w:rsidRPr="00D578A5">
        <w:rPr>
          <w:rFonts w:ascii="Times New Roman" w:hAnsi="Times New Roman" w:cs="Times New Roman"/>
        </w:rPr>
        <w:t>pedagogical</w:t>
      </w:r>
      <w:proofErr w:type="spellEnd"/>
      <w:r w:rsidRPr="00D578A5">
        <w:rPr>
          <w:rFonts w:ascii="Times New Roman" w:hAnsi="Times New Roman" w:cs="Times New Roman"/>
        </w:rPr>
        <w:t xml:space="preserve"> </w:t>
      </w:r>
      <w:proofErr w:type="spellStart"/>
      <w:r w:rsidRPr="00D578A5">
        <w:rPr>
          <w:rFonts w:ascii="Times New Roman" w:hAnsi="Times New Roman" w:cs="Times New Roman"/>
        </w:rPr>
        <w:t>innovation</w:t>
      </w:r>
      <w:proofErr w:type="spellEnd"/>
      <w:r w:rsidRPr="00D578A5">
        <w:rPr>
          <w:rFonts w:ascii="Times New Roman" w:hAnsi="Times New Roman" w:cs="Times New Roman"/>
        </w:rPr>
        <w:t xml:space="preserve"> </w:t>
      </w:r>
      <w:proofErr w:type="spellStart"/>
      <w:r w:rsidRPr="00D578A5">
        <w:rPr>
          <w:rFonts w:ascii="Times New Roman" w:hAnsi="Times New Roman" w:cs="Times New Roman"/>
        </w:rPr>
        <w:t>for</w:t>
      </w:r>
      <w:proofErr w:type="spellEnd"/>
      <w:r w:rsidRPr="00D578A5">
        <w:rPr>
          <w:rFonts w:ascii="Times New Roman" w:hAnsi="Times New Roman" w:cs="Times New Roman"/>
        </w:rPr>
        <w:t xml:space="preserve"> </w:t>
      </w:r>
      <w:proofErr w:type="spellStart"/>
      <w:r w:rsidRPr="00D578A5">
        <w:rPr>
          <w:rFonts w:ascii="Times New Roman" w:hAnsi="Times New Roman" w:cs="Times New Roman"/>
        </w:rPr>
        <w:t>scalable</w:t>
      </w:r>
      <w:proofErr w:type="spellEnd"/>
      <w:r w:rsidRPr="00D578A5">
        <w:rPr>
          <w:rFonts w:ascii="Times New Roman" w:hAnsi="Times New Roman" w:cs="Times New Roman"/>
        </w:rPr>
        <w:t xml:space="preserve"> </w:t>
      </w:r>
      <w:proofErr w:type="spellStart"/>
      <w:r w:rsidRPr="00D578A5">
        <w:rPr>
          <w:rFonts w:ascii="Times New Roman" w:hAnsi="Times New Roman" w:cs="Times New Roman"/>
        </w:rPr>
        <w:t>authentication</w:t>
      </w:r>
      <w:proofErr w:type="spellEnd"/>
      <w:r w:rsidRPr="00D578A5">
        <w:rPr>
          <w:rFonts w:ascii="Times New Roman" w:hAnsi="Times New Roman" w:cs="Times New Roman"/>
        </w:rPr>
        <w:t xml:space="preserve"> </w:t>
      </w:r>
      <w:proofErr w:type="spellStart"/>
      <w:r w:rsidRPr="00D578A5">
        <w:rPr>
          <w:rFonts w:ascii="Times New Roman" w:hAnsi="Times New Roman" w:cs="Times New Roman"/>
        </w:rPr>
        <w:t>and</w:t>
      </w:r>
      <w:proofErr w:type="spellEnd"/>
      <w:r w:rsidRPr="00D578A5">
        <w:rPr>
          <w:rFonts w:ascii="Times New Roman" w:hAnsi="Times New Roman" w:cs="Times New Roman"/>
        </w:rPr>
        <w:t xml:space="preserve"> </w:t>
      </w:r>
      <w:proofErr w:type="spellStart"/>
      <w:r w:rsidRPr="00D578A5">
        <w:rPr>
          <w:rFonts w:ascii="Times New Roman" w:hAnsi="Times New Roman" w:cs="Times New Roman"/>
        </w:rPr>
        <w:t>integrity</w:t>
      </w:r>
      <w:proofErr w:type="spellEnd"/>
      <w:r w:rsidRPr="00D578A5">
        <w:rPr>
          <w:rFonts w:ascii="Times New Roman" w:hAnsi="Times New Roman" w:cs="Times New Roman"/>
        </w:rPr>
        <w:t>. </w:t>
      </w:r>
      <w:proofErr w:type="spellStart"/>
      <w:r w:rsidRPr="00D578A5">
        <w:rPr>
          <w:rFonts w:ascii="Times New Roman" w:hAnsi="Times New Roman" w:cs="Times New Roman"/>
          <w:i/>
          <w:iCs/>
        </w:rPr>
        <w:t>Computers</w:t>
      </w:r>
      <w:proofErr w:type="spellEnd"/>
      <w:r w:rsidRPr="00D578A5">
        <w:rPr>
          <w:rFonts w:ascii="Times New Roman" w:hAnsi="Times New Roman" w:cs="Times New Roman"/>
          <w:i/>
          <w:iCs/>
        </w:rPr>
        <w:t xml:space="preserve"> &amp; </w:t>
      </w:r>
      <w:proofErr w:type="spellStart"/>
      <w:r w:rsidRPr="00D578A5">
        <w:rPr>
          <w:rFonts w:ascii="Times New Roman" w:hAnsi="Times New Roman" w:cs="Times New Roman"/>
          <w:i/>
          <w:iCs/>
        </w:rPr>
        <w:t>Education</w:t>
      </w:r>
      <w:proofErr w:type="spellEnd"/>
      <w:r w:rsidRPr="00D578A5">
        <w:rPr>
          <w:rFonts w:ascii="Times New Roman" w:hAnsi="Times New Roman" w:cs="Times New Roman"/>
        </w:rPr>
        <w:t>, </w:t>
      </w:r>
      <w:r w:rsidRPr="00D578A5">
        <w:rPr>
          <w:rFonts w:ascii="Times New Roman" w:hAnsi="Times New Roman" w:cs="Times New Roman"/>
          <w:i/>
          <w:iCs/>
        </w:rPr>
        <w:t>159</w:t>
      </w:r>
      <w:r w:rsidRPr="00D578A5">
        <w:rPr>
          <w:rFonts w:ascii="Times New Roman" w:hAnsi="Times New Roman" w:cs="Times New Roman"/>
        </w:rPr>
        <w:t>, 104024.</w:t>
      </w:r>
    </w:p>
    <w:p w14:paraId="3EAF8892" w14:textId="77777777" w:rsidR="00D578A5" w:rsidRPr="00D578A5" w:rsidRDefault="00D578A5" w:rsidP="00E833E1">
      <w:pPr>
        <w:ind w:left="567" w:hanging="567"/>
        <w:rPr>
          <w:rFonts w:ascii="Times New Roman" w:hAnsi="Times New Roman" w:cs="Times New Roman"/>
        </w:rPr>
      </w:pPr>
      <w:proofErr w:type="spellStart"/>
      <w:r w:rsidRPr="00D578A5">
        <w:rPr>
          <w:rFonts w:ascii="Times New Roman" w:hAnsi="Times New Roman" w:cs="Times New Roman"/>
        </w:rPr>
        <w:t>Council</w:t>
      </w:r>
      <w:proofErr w:type="spellEnd"/>
      <w:r w:rsidRPr="00D578A5">
        <w:rPr>
          <w:rFonts w:ascii="Times New Roman" w:hAnsi="Times New Roman" w:cs="Times New Roman"/>
        </w:rPr>
        <w:t xml:space="preserve"> of Europe. (2001). </w:t>
      </w:r>
      <w:proofErr w:type="spellStart"/>
      <w:r w:rsidRPr="00D578A5">
        <w:rPr>
          <w:rFonts w:ascii="Times New Roman" w:hAnsi="Times New Roman" w:cs="Times New Roman"/>
        </w:rPr>
        <w:t>Common</w:t>
      </w:r>
      <w:proofErr w:type="spellEnd"/>
      <w:r w:rsidRPr="00D578A5">
        <w:rPr>
          <w:rFonts w:ascii="Times New Roman" w:hAnsi="Times New Roman" w:cs="Times New Roman"/>
        </w:rPr>
        <w:t xml:space="preserve"> </w:t>
      </w:r>
      <w:proofErr w:type="spellStart"/>
      <w:r w:rsidRPr="00D578A5">
        <w:rPr>
          <w:rFonts w:ascii="Times New Roman" w:hAnsi="Times New Roman" w:cs="Times New Roman"/>
        </w:rPr>
        <w:t>European</w:t>
      </w:r>
      <w:proofErr w:type="spellEnd"/>
      <w:r w:rsidRPr="00D578A5">
        <w:rPr>
          <w:rFonts w:ascii="Times New Roman" w:hAnsi="Times New Roman" w:cs="Times New Roman"/>
        </w:rPr>
        <w:t xml:space="preserve"> Framework of Reference </w:t>
      </w:r>
      <w:proofErr w:type="spellStart"/>
      <w:r w:rsidRPr="00D578A5">
        <w:rPr>
          <w:rFonts w:ascii="Times New Roman" w:hAnsi="Times New Roman" w:cs="Times New Roman"/>
        </w:rPr>
        <w:t>for</w:t>
      </w:r>
      <w:proofErr w:type="spellEnd"/>
      <w:r w:rsidRPr="00D578A5">
        <w:rPr>
          <w:rFonts w:ascii="Times New Roman" w:hAnsi="Times New Roman" w:cs="Times New Roman"/>
        </w:rPr>
        <w:t xml:space="preserve"> </w:t>
      </w:r>
      <w:proofErr w:type="spellStart"/>
      <w:r w:rsidRPr="00D578A5">
        <w:rPr>
          <w:rFonts w:ascii="Times New Roman" w:hAnsi="Times New Roman" w:cs="Times New Roman"/>
        </w:rPr>
        <w:t>Languages</w:t>
      </w:r>
      <w:proofErr w:type="spellEnd"/>
      <w:r w:rsidRPr="00D578A5">
        <w:rPr>
          <w:rFonts w:ascii="Times New Roman" w:hAnsi="Times New Roman" w:cs="Times New Roman"/>
        </w:rPr>
        <w:t xml:space="preserve">: Learning, </w:t>
      </w:r>
      <w:proofErr w:type="spellStart"/>
      <w:r w:rsidRPr="00D578A5">
        <w:rPr>
          <w:rFonts w:ascii="Times New Roman" w:hAnsi="Times New Roman" w:cs="Times New Roman"/>
        </w:rPr>
        <w:t>teaching</w:t>
      </w:r>
      <w:proofErr w:type="spellEnd"/>
      <w:r w:rsidRPr="00D578A5">
        <w:rPr>
          <w:rFonts w:ascii="Times New Roman" w:hAnsi="Times New Roman" w:cs="Times New Roman"/>
        </w:rPr>
        <w:t xml:space="preserve">, </w:t>
      </w:r>
      <w:proofErr w:type="spellStart"/>
      <w:r w:rsidRPr="00D578A5">
        <w:rPr>
          <w:rFonts w:ascii="Times New Roman" w:hAnsi="Times New Roman" w:cs="Times New Roman"/>
        </w:rPr>
        <w:t>assessment</w:t>
      </w:r>
      <w:proofErr w:type="spellEnd"/>
      <w:r w:rsidRPr="00D578A5">
        <w:rPr>
          <w:rFonts w:ascii="Times New Roman" w:hAnsi="Times New Roman" w:cs="Times New Roman"/>
        </w:rPr>
        <w:t xml:space="preserve">. Cambridge </w:t>
      </w:r>
      <w:proofErr w:type="spellStart"/>
      <w:r w:rsidRPr="00D578A5">
        <w:rPr>
          <w:rFonts w:ascii="Times New Roman" w:hAnsi="Times New Roman" w:cs="Times New Roman"/>
        </w:rPr>
        <w:t>University</w:t>
      </w:r>
      <w:proofErr w:type="spellEnd"/>
      <w:r w:rsidRPr="00D578A5">
        <w:rPr>
          <w:rFonts w:ascii="Times New Roman" w:hAnsi="Times New Roman" w:cs="Times New Roman"/>
        </w:rPr>
        <w:t xml:space="preserve"> </w:t>
      </w:r>
      <w:proofErr w:type="spellStart"/>
      <w:r w:rsidRPr="00D578A5">
        <w:rPr>
          <w:rFonts w:ascii="Times New Roman" w:hAnsi="Times New Roman" w:cs="Times New Roman"/>
        </w:rPr>
        <w:t>Press</w:t>
      </w:r>
      <w:proofErr w:type="spellEnd"/>
      <w:r w:rsidRPr="00D578A5">
        <w:rPr>
          <w:rFonts w:ascii="Times New Roman" w:hAnsi="Times New Roman" w:cs="Times New Roman"/>
        </w:rPr>
        <w:t>.</w:t>
      </w:r>
    </w:p>
    <w:p w14:paraId="6F1730D0" w14:textId="77777777" w:rsidR="00D578A5" w:rsidRPr="00D578A5" w:rsidRDefault="00D578A5" w:rsidP="00E833E1">
      <w:pPr>
        <w:ind w:left="567" w:hanging="567"/>
        <w:rPr>
          <w:rFonts w:ascii="Times New Roman" w:hAnsi="Times New Roman" w:cs="Times New Roman"/>
        </w:rPr>
      </w:pPr>
      <w:bookmarkStart w:id="4" w:name="_Hlk177328793"/>
      <w:r w:rsidRPr="00D578A5">
        <w:rPr>
          <w:rFonts w:ascii="Times New Roman" w:hAnsi="Times New Roman" w:cs="Times New Roman"/>
        </w:rPr>
        <w:t xml:space="preserve">Creswell, J. W., &amp; Creswell, J. D. (2018). </w:t>
      </w:r>
      <w:proofErr w:type="spellStart"/>
      <w:r w:rsidRPr="00D578A5">
        <w:rPr>
          <w:rFonts w:ascii="Times New Roman" w:hAnsi="Times New Roman" w:cs="Times New Roman"/>
        </w:rPr>
        <w:t>Research</w:t>
      </w:r>
      <w:proofErr w:type="spellEnd"/>
      <w:r w:rsidRPr="00D578A5">
        <w:rPr>
          <w:rFonts w:ascii="Times New Roman" w:hAnsi="Times New Roman" w:cs="Times New Roman"/>
        </w:rPr>
        <w:t xml:space="preserve"> </w:t>
      </w:r>
      <w:proofErr w:type="spellStart"/>
      <w:r w:rsidRPr="00D578A5">
        <w:rPr>
          <w:rFonts w:ascii="Times New Roman" w:hAnsi="Times New Roman" w:cs="Times New Roman"/>
        </w:rPr>
        <w:t>design</w:t>
      </w:r>
      <w:proofErr w:type="spellEnd"/>
      <w:r w:rsidRPr="00D578A5">
        <w:rPr>
          <w:rFonts w:ascii="Times New Roman" w:hAnsi="Times New Roman" w:cs="Times New Roman"/>
        </w:rPr>
        <w:t xml:space="preserve">: </w:t>
      </w:r>
      <w:proofErr w:type="spellStart"/>
      <w:r w:rsidRPr="00D578A5">
        <w:rPr>
          <w:rFonts w:ascii="Times New Roman" w:hAnsi="Times New Roman" w:cs="Times New Roman"/>
        </w:rPr>
        <w:t>Qualitative</w:t>
      </w:r>
      <w:proofErr w:type="spellEnd"/>
      <w:r w:rsidRPr="00D578A5">
        <w:rPr>
          <w:rFonts w:ascii="Times New Roman" w:hAnsi="Times New Roman" w:cs="Times New Roman"/>
        </w:rPr>
        <w:t xml:space="preserve">, </w:t>
      </w:r>
      <w:proofErr w:type="spellStart"/>
      <w:r w:rsidRPr="00D578A5">
        <w:rPr>
          <w:rFonts w:ascii="Times New Roman" w:hAnsi="Times New Roman" w:cs="Times New Roman"/>
        </w:rPr>
        <w:t>quantitative</w:t>
      </w:r>
      <w:proofErr w:type="spellEnd"/>
      <w:r w:rsidRPr="00D578A5">
        <w:rPr>
          <w:rFonts w:ascii="Times New Roman" w:hAnsi="Times New Roman" w:cs="Times New Roman"/>
        </w:rPr>
        <w:t xml:space="preserve">, </w:t>
      </w:r>
      <w:proofErr w:type="spellStart"/>
      <w:r w:rsidRPr="00D578A5">
        <w:rPr>
          <w:rFonts w:ascii="Times New Roman" w:hAnsi="Times New Roman" w:cs="Times New Roman"/>
        </w:rPr>
        <w:t>and</w:t>
      </w:r>
      <w:proofErr w:type="spellEnd"/>
      <w:r w:rsidRPr="00D578A5">
        <w:rPr>
          <w:rFonts w:ascii="Times New Roman" w:hAnsi="Times New Roman" w:cs="Times New Roman"/>
        </w:rPr>
        <w:t xml:space="preserve"> </w:t>
      </w:r>
      <w:proofErr w:type="spellStart"/>
      <w:r w:rsidRPr="00D578A5">
        <w:rPr>
          <w:rFonts w:ascii="Times New Roman" w:hAnsi="Times New Roman" w:cs="Times New Roman"/>
        </w:rPr>
        <w:t>mixed</w:t>
      </w:r>
      <w:proofErr w:type="spellEnd"/>
      <w:r w:rsidRPr="00D578A5">
        <w:rPr>
          <w:rFonts w:ascii="Times New Roman" w:hAnsi="Times New Roman" w:cs="Times New Roman"/>
        </w:rPr>
        <w:t xml:space="preserve"> </w:t>
      </w:r>
      <w:proofErr w:type="spellStart"/>
      <w:r w:rsidRPr="00D578A5">
        <w:rPr>
          <w:rFonts w:ascii="Times New Roman" w:hAnsi="Times New Roman" w:cs="Times New Roman"/>
        </w:rPr>
        <w:t>methods</w:t>
      </w:r>
      <w:proofErr w:type="spellEnd"/>
      <w:r w:rsidRPr="00D578A5">
        <w:rPr>
          <w:rFonts w:ascii="Times New Roman" w:hAnsi="Times New Roman" w:cs="Times New Roman"/>
        </w:rPr>
        <w:t xml:space="preserve"> </w:t>
      </w:r>
      <w:proofErr w:type="spellStart"/>
      <w:r w:rsidRPr="00D578A5">
        <w:rPr>
          <w:rFonts w:ascii="Times New Roman" w:hAnsi="Times New Roman" w:cs="Times New Roman"/>
        </w:rPr>
        <w:t>approaches</w:t>
      </w:r>
      <w:proofErr w:type="spellEnd"/>
      <w:r w:rsidRPr="00D578A5">
        <w:rPr>
          <w:rFonts w:ascii="Times New Roman" w:hAnsi="Times New Roman" w:cs="Times New Roman"/>
        </w:rPr>
        <w:t xml:space="preserve"> (5th ed.). </w:t>
      </w:r>
      <w:proofErr w:type="spellStart"/>
      <w:r w:rsidRPr="00D578A5">
        <w:rPr>
          <w:rFonts w:ascii="Times New Roman" w:hAnsi="Times New Roman" w:cs="Times New Roman"/>
        </w:rPr>
        <w:t>Sage</w:t>
      </w:r>
      <w:proofErr w:type="spellEnd"/>
      <w:r w:rsidRPr="00D578A5">
        <w:rPr>
          <w:rFonts w:ascii="Times New Roman" w:hAnsi="Times New Roman" w:cs="Times New Roman"/>
        </w:rPr>
        <w:t xml:space="preserve"> Publications.</w:t>
      </w:r>
    </w:p>
    <w:p w14:paraId="67B88B5A" w14:textId="77777777" w:rsidR="00D578A5" w:rsidRPr="00D578A5" w:rsidRDefault="00D578A5" w:rsidP="00E833E1">
      <w:pPr>
        <w:ind w:left="567" w:hanging="567"/>
        <w:rPr>
          <w:rFonts w:ascii="Times New Roman" w:hAnsi="Times New Roman" w:cs="Times New Roman"/>
        </w:rPr>
      </w:pPr>
      <w:r w:rsidRPr="00D578A5">
        <w:rPr>
          <w:rFonts w:ascii="Times New Roman" w:hAnsi="Times New Roman" w:cs="Times New Roman"/>
        </w:rPr>
        <w:t xml:space="preserve">Çerçi, A. (2018). Türkçenin yabancı dil olarak öğretiminde konuşma becerisini ölçme değerlendirmede karşılaşılan sorunlar üzerine yabancılara Türkçe öğretenlerin görüşleri. </w:t>
      </w:r>
      <w:r w:rsidRPr="00D578A5">
        <w:rPr>
          <w:rFonts w:ascii="Times New Roman" w:hAnsi="Times New Roman" w:cs="Times New Roman"/>
          <w:i/>
          <w:iCs/>
        </w:rPr>
        <w:t>Uludağ Üniversitesi Eğitim Fakültesi Dergisi</w:t>
      </w:r>
      <w:r w:rsidRPr="00D578A5">
        <w:rPr>
          <w:rFonts w:ascii="Times New Roman" w:hAnsi="Times New Roman" w:cs="Times New Roman"/>
        </w:rPr>
        <w:t xml:space="preserve">, </w:t>
      </w:r>
      <w:r w:rsidRPr="00D578A5">
        <w:rPr>
          <w:rFonts w:ascii="Times New Roman" w:hAnsi="Times New Roman" w:cs="Times New Roman"/>
          <w:i/>
          <w:iCs/>
        </w:rPr>
        <w:t>31</w:t>
      </w:r>
      <w:r w:rsidRPr="00D578A5">
        <w:rPr>
          <w:rFonts w:ascii="Times New Roman" w:hAnsi="Times New Roman" w:cs="Times New Roman"/>
        </w:rPr>
        <w:t xml:space="preserve">, 3-16. </w:t>
      </w:r>
      <w:hyperlink r:id="rId10" w:tgtFrame="_new" w:history="1">
        <w:r w:rsidRPr="00D578A5">
          <w:rPr>
            <w:rStyle w:val="Kpr"/>
            <w:rFonts w:ascii="Times New Roman" w:hAnsi="Times New Roman" w:cs="Times New Roman"/>
          </w:rPr>
          <w:t>https://doi.org/10.19171/uefad.430138</w:t>
        </w:r>
      </w:hyperlink>
    </w:p>
    <w:p w14:paraId="2DC6FC33" w14:textId="77777777" w:rsidR="00D578A5" w:rsidRPr="00D578A5" w:rsidRDefault="00D578A5" w:rsidP="00E833E1">
      <w:pPr>
        <w:ind w:left="567" w:hanging="567"/>
        <w:rPr>
          <w:rFonts w:ascii="Times New Roman" w:hAnsi="Times New Roman" w:cs="Times New Roman"/>
        </w:rPr>
      </w:pPr>
      <w:proofErr w:type="spellStart"/>
      <w:r w:rsidRPr="00D578A5">
        <w:rPr>
          <w:rFonts w:ascii="Times New Roman" w:hAnsi="Times New Roman" w:cs="Times New Roman"/>
        </w:rPr>
        <w:t>Ellis</w:t>
      </w:r>
      <w:proofErr w:type="spellEnd"/>
      <w:r w:rsidRPr="00D578A5">
        <w:rPr>
          <w:rFonts w:ascii="Times New Roman" w:hAnsi="Times New Roman" w:cs="Times New Roman"/>
        </w:rPr>
        <w:t xml:space="preserve">, R. (2005). </w:t>
      </w:r>
      <w:proofErr w:type="spellStart"/>
      <w:r w:rsidRPr="00D578A5">
        <w:rPr>
          <w:rFonts w:ascii="Times New Roman" w:hAnsi="Times New Roman" w:cs="Times New Roman"/>
        </w:rPr>
        <w:t>Principles</w:t>
      </w:r>
      <w:proofErr w:type="spellEnd"/>
      <w:r w:rsidRPr="00D578A5">
        <w:rPr>
          <w:rFonts w:ascii="Times New Roman" w:hAnsi="Times New Roman" w:cs="Times New Roman"/>
        </w:rPr>
        <w:t xml:space="preserve"> of </w:t>
      </w:r>
      <w:proofErr w:type="spellStart"/>
      <w:r w:rsidRPr="00D578A5">
        <w:rPr>
          <w:rFonts w:ascii="Times New Roman" w:hAnsi="Times New Roman" w:cs="Times New Roman"/>
        </w:rPr>
        <w:t>instructed</w:t>
      </w:r>
      <w:proofErr w:type="spellEnd"/>
      <w:r w:rsidRPr="00D578A5">
        <w:rPr>
          <w:rFonts w:ascii="Times New Roman" w:hAnsi="Times New Roman" w:cs="Times New Roman"/>
        </w:rPr>
        <w:t xml:space="preserve"> </w:t>
      </w:r>
      <w:proofErr w:type="spellStart"/>
      <w:r w:rsidRPr="00D578A5">
        <w:rPr>
          <w:rFonts w:ascii="Times New Roman" w:hAnsi="Times New Roman" w:cs="Times New Roman"/>
        </w:rPr>
        <w:t>language</w:t>
      </w:r>
      <w:proofErr w:type="spellEnd"/>
      <w:r w:rsidRPr="00D578A5">
        <w:rPr>
          <w:rFonts w:ascii="Times New Roman" w:hAnsi="Times New Roman" w:cs="Times New Roman"/>
        </w:rPr>
        <w:t xml:space="preserve"> </w:t>
      </w:r>
      <w:proofErr w:type="spellStart"/>
      <w:r w:rsidRPr="00D578A5">
        <w:rPr>
          <w:rFonts w:ascii="Times New Roman" w:hAnsi="Times New Roman" w:cs="Times New Roman"/>
        </w:rPr>
        <w:t>learning</w:t>
      </w:r>
      <w:proofErr w:type="spellEnd"/>
      <w:r w:rsidRPr="00D578A5">
        <w:rPr>
          <w:rFonts w:ascii="Times New Roman" w:hAnsi="Times New Roman" w:cs="Times New Roman"/>
        </w:rPr>
        <w:t xml:space="preserve">. </w:t>
      </w:r>
      <w:proofErr w:type="spellStart"/>
      <w:r w:rsidRPr="00D578A5">
        <w:rPr>
          <w:rFonts w:ascii="Times New Roman" w:hAnsi="Times New Roman" w:cs="Times New Roman"/>
          <w:i/>
          <w:iCs/>
        </w:rPr>
        <w:t>System</w:t>
      </w:r>
      <w:proofErr w:type="spellEnd"/>
      <w:r w:rsidRPr="00D578A5">
        <w:rPr>
          <w:rFonts w:ascii="Times New Roman" w:hAnsi="Times New Roman" w:cs="Times New Roman"/>
        </w:rPr>
        <w:t xml:space="preserve">, </w:t>
      </w:r>
      <w:r w:rsidRPr="00D578A5">
        <w:rPr>
          <w:rFonts w:ascii="Times New Roman" w:hAnsi="Times New Roman" w:cs="Times New Roman"/>
          <w:i/>
          <w:iCs/>
        </w:rPr>
        <w:t>33</w:t>
      </w:r>
      <w:r w:rsidRPr="00D578A5">
        <w:rPr>
          <w:rFonts w:ascii="Times New Roman" w:hAnsi="Times New Roman" w:cs="Times New Roman"/>
        </w:rPr>
        <w:t xml:space="preserve">(2), 209-224. </w:t>
      </w:r>
      <w:hyperlink r:id="rId11" w:tgtFrame="_new" w:history="1">
        <w:r w:rsidRPr="00D578A5">
          <w:rPr>
            <w:rStyle w:val="Kpr"/>
            <w:rFonts w:ascii="Times New Roman" w:hAnsi="Times New Roman" w:cs="Times New Roman"/>
          </w:rPr>
          <w:t>https://doi.org/10.1016/j.system.2004.12.006</w:t>
        </w:r>
      </w:hyperlink>
    </w:p>
    <w:p w14:paraId="45C5F7B6" w14:textId="77777777" w:rsidR="00D578A5" w:rsidRPr="00D578A5" w:rsidRDefault="00D578A5" w:rsidP="00E833E1">
      <w:pPr>
        <w:ind w:left="567" w:hanging="567"/>
        <w:rPr>
          <w:rFonts w:ascii="Times New Roman" w:hAnsi="Times New Roman" w:cs="Times New Roman"/>
        </w:rPr>
      </w:pPr>
      <w:r w:rsidRPr="00D578A5">
        <w:rPr>
          <w:rFonts w:ascii="Times New Roman" w:hAnsi="Times New Roman" w:cs="Times New Roman"/>
        </w:rPr>
        <w:t xml:space="preserve">Er, M. (2023). Türkçenin yabancı dil olarak öğretiminde özel dil kursları. </w:t>
      </w:r>
      <w:proofErr w:type="spellStart"/>
      <w:r w:rsidRPr="00D578A5">
        <w:rPr>
          <w:rFonts w:ascii="Times New Roman" w:hAnsi="Times New Roman" w:cs="Times New Roman"/>
          <w:i/>
          <w:iCs/>
        </w:rPr>
        <w:t>RumeliDE</w:t>
      </w:r>
      <w:proofErr w:type="spellEnd"/>
      <w:r w:rsidRPr="00D578A5">
        <w:rPr>
          <w:rFonts w:ascii="Times New Roman" w:hAnsi="Times New Roman" w:cs="Times New Roman"/>
          <w:i/>
          <w:iCs/>
        </w:rPr>
        <w:t xml:space="preserve"> Dil ve Edebiyat Araştırmaları Dergisi</w:t>
      </w:r>
      <w:r w:rsidRPr="00D578A5">
        <w:rPr>
          <w:rFonts w:ascii="Times New Roman" w:hAnsi="Times New Roman" w:cs="Times New Roman"/>
        </w:rPr>
        <w:t xml:space="preserve">, </w:t>
      </w:r>
      <w:r w:rsidRPr="00D578A5">
        <w:rPr>
          <w:rFonts w:ascii="Times New Roman" w:hAnsi="Times New Roman" w:cs="Times New Roman"/>
          <w:i/>
          <w:iCs/>
        </w:rPr>
        <w:t>(Ö13)</w:t>
      </w:r>
      <w:r w:rsidRPr="00D578A5">
        <w:rPr>
          <w:rFonts w:ascii="Times New Roman" w:hAnsi="Times New Roman" w:cs="Times New Roman"/>
        </w:rPr>
        <w:t xml:space="preserve">, 340-354. </w:t>
      </w:r>
      <w:hyperlink r:id="rId12" w:tgtFrame="_new" w:history="1">
        <w:r w:rsidRPr="00D578A5">
          <w:rPr>
            <w:rStyle w:val="Kpr"/>
            <w:rFonts w:ascii="Times New Roman" w:hAnsi="Times New Roman" w:cs="Times New Roman"/>
          </w:rPr>
          <w:t>https://doi.org/10.29000/rumelide.1375506</w:t>
        </w:r>
      </w:hyperlink>
    </w:p>
    <w:p w14:paraId="56BCCA05" w14:textId="77777777" w:rsidR="00D578A5" w:rsidRPr="00D578A5" w:rsidRDefault="00D578A5" w:rsidP="00E833E1">
      <w:pPr>
        <w:ind w:left="567" w:hanging="567"/>
        <w:rPr>
          <w:rFonts w:ascii="Times New Roman" w:hAnsi="Times New Roman" w:cs="Times New Roman"/>
        </w:rPr>
      </w:pPr>
      <w:r w:rsidRPr="00D578A5">
        <w:rPr>
          <w:rFonts w:ascii="Times New Roman" w:hAnsi="Times New Roman" w:cs="Times New Roman"/>
        </w:rPr>
        <w:t xml:space="preserve">Eroğlu, E., Suna, H. E., </w:t>
      </w:r>
      <w:proofErr w:type="spellStart"/>
      <w:r w:rsidRPr="00D578A5">
        <w:rPr>
          <w:rFonts w:ascii="Times New Roman" w:hAnsi="Times New Roman" w:cs="Times New Roman"/>
        </w:rPr>
        <w:t>Tanberkan</w:t>
      </w:r>
      <w:proofErr w:type="spellEnd"/>
      <w:r w:rsidRPr="00D578A5">
        <w:rPr>
          <w:rFonts w:ascii="Times New Roman" w:hAnsi="Times New Roman" w:cs="Times New Roman"/>
        </w:rPr>
        <w:t xml:space="preserve">, </w:t>
      </w:r>
      <w:proofErr w:type="spellStart"/>
      <w:r w:rsidRPr="00D578A5">
        <w:rPr>
          <w:rFonts w:ascii="Times New Roman" w:hAnsi="Times New Roman" w:cs="Times New Roman"/>
        </w:rPr>
        <w:t>Canıdemir</w:t>
      </w:r>
      <w:proofErr w:type="spellEnd"/>
      <w:r w:rsidRPr="00D578A5">
        <w:rPr>
          <w:rFonts w:ascii="Times New Roman" w:hAnsi="Times New Roman" w:cs="Times New Roman"/>
        </w:rPr>
        <w:t xml:space="preserve"> A., Altun, U., &amp; Özer, M. (2020). Dört beceride Türkçe dil sınavı: Pilot proje uygulama sonuçları. </w:t>
      </w:r>
      <w:proofErr w:type="spellStart"/>
      <w:r w:rsidRPr="00D578A5">
        <w:rPr>
          <w:rFonts w:ascii="Times New Roman" w:hAnsi="Times New Roman" w:cs="Times New Roman"/>
          <w:i/>
          <w:iCs/>
        </w:rPr>
        <w:t>Journal</w:t>
      </w:r>
      <w:proofErr w:type="spellEnd"/>
      <w:r w:rsidRPr="00D578A5">
        <w:rPr>
          <w:rFonts w:ascii="Times New Roman" w:hAnsi="Times New Roman" w:cs="Times New Roman"/>
          <w:i/>
          <w:iCs/>
        </w:rPr>
        <w:t xml:space="preserve"> of </w:t>
      </w:r>
      <w:proofErr w:type="spellStart"/>
      <w:r w:rsidRPr="00D578A5">
        <w:rPr>
          <w:rFonts w:ascii="Times New Roman" w:hAnsi="Times New Roman" w:cs="Times New Roman"/>
          <w:i/>
          <w:iCs/>
        </w:rPr>
        <w:t>Measurement</w:t>
      </w:r>
      <w:proofErr w:type="spellEnd"/>
      <w:r w:rsidRPr="00D578A5">
        <w:rPr>
          <w:rFonts w:ascii="Times New Roman" w:hAnsi="Times New Roman" w:cs="Times New Roman"/>
          <w:i/>
          <w:iCs/>
        </w:rPr>
        <w:t xml:space="preserve"> </w:t>
      </w:r>
      <w:proofErr w:type="spellStart"/>
      <w:r w:rsidRPr="00D578A5">
        <w:rPr>
          <w:rFonts w:ascii="Times New Roman" w:hAnsi="Times New Roman" w:cs="Times New Roman"/>
          <w:i/>
          <w:iCs/>
        </w:rPr>
        <w:t>and</w:t>
      </w:r>
      <w:proofErr w:type="spellEnd"/>
      <w:r w:rsidRPr="00D578A5">
        <w:rPr>
          <w:rFonts w:ascii="Times New Roman" w:hAnsi="Times New Roman" w:cs="Times New Roman"/>
          <w:i/>
          <w:iCs/>
        </w:rPr>
        <w:t xml:space="preserve"> Evaluation in </w:t>
      </w:r>
      <w:proofErr w:type="spellStart"/>
      <w:r w:rsidRPr="00D578A5">
        <w:rPr>
          <w:rFonts w:ascii="Times New Roman" w:hAnsi="Times New Roman" w:cs="Times New Roman"/>
          <w:i/>
          <w:iCs/>
        </w:rPr>
        <w:t>Education</w:t>
      </w:r>
      <w:proofErr w:type="spellEnd"/>
      <w:r w:rsidRPr="00D578A5">
        <w:rPr>
          <w:rFonts w:ascii="Times New Roman" w:hAnsi="Times New Roman" w:cs="Times New Roman"/>
          <w:i/>
          <w:iCs/>
        </w:rPr>
        <w:t xml:space="preserve"> </w:t>
      </w:r>
      <w:proofErr w:type="spellStart"/>
      <w:r w:rsidRPr="00D578A5">
        <w:rPr>
          <w:rFonts w:ascii="Times New Roman" w:hAnsi="Times New Roman" w:cs="Times New Roman"/>
          <w:i/>
          <w:iCs/>
        </w:rPr>
        <w:t>and</w:t>
      </w:r>
      <w:proofErr w:type="spellEnd"/>
      <w:r w:rsidRPr="00D578A5">
        <w:rPr>
          <w:rFonts w:ascii="Times New Roman" w:hAnsi="Times New Roman" w:cs="Times New Roman"/>
          <w:i/>
          <w:iCs/>
        </w:rPr>
        <w:t xml:space="preserve"> </w:t>
      </w:r>
      <w:proofErr w:type="spellStart"/>
      <w:r w:rsidRPr="00D578A5">
        <w:rPr>
          <w:rFonts w:ascii="Times New Roman" w:hAnsi="Times New Roman" w:cs="Times New Roman"/>
          <w:i/>
          <w:iCs/>
        </w:rPr>
        <w:t>Psychology</w:t>
      </w:r>
      <w:proofErr w:type="spellEnd"/>
      <w:r w:rsidRPr="00D578A5">
        <w:rPr>
          <w:rFonts w:ascii="Times New Roman" w:hAnsi="Times New Roman" w:cs="Times New Roman"/>
        </w:rPr>
        <w:t xml:space="preserve">, </w:t>
      </w:r>
      <w:r w:rsidRPr="00D578A5">
        <w:rPr>
          <w:rFonts w:ascii="Times New Roman" w:hAnsi="Times New Roman" w:cs="Times New Roman"/>
          <w:i/>
          <w:iCs/>
        </w:rPr>
        <w:t>11</w:t>
      </w:r>
      <w:r w:rsidRPr="00D578A5">
        <w:rPr>
          <w:rFonts w:ascii="Times New Roman" w:hAnsi="Times New Roman" w:cs="Times New Roman"/>
        </w:rPr>
        <w:t xml:space="preserve">(2), 199-218. </w:t>
      </w:r>
      <w:hyperlink r:id="rId13" w:tgtFrame="_new" w:history="1">
        <w:r w:rsidRPr="00D578A5">
          <w:rPr>
            <w:rStyle w:val="Kpr"/>
            <w:rFonts w:ascii="Times New Roman" w:hAnsi="Times New Roman" w:cs="Times New Roman"/>
          </w:rPr>
          <w:t>https://doi.org/10.21031/epod.687758</w:t>
        </w:r>
      </w:hyperlink>
    </w:p>
    <w:p w14:paraId="239F17E8" w14:textId="77777777" w:rsidR="00D578A5" w:rsidRPr="00D578A5" w:rsidRDefault="00D578A5" w:rsidP="00E833E1">
      <w:pPr>
        <w:ind w:left="567" w:hanging="567"/>
        <w:rPr>
          <w:rFonts w:ascii="Times New Roman" w:hAnsi="Times New Roman" w:cs="Times New Roman"/>
        </w:rPr>
      </w:pPr>
      <w:r w:rsidRPr="00D578A5">
        <w:rPr>
          <w:rFonts w:ascii="Times New Roman" w:hAnsi="Times New Roman" w:cs="Times New Roman"/>
        </w:rPr>
        <w:t xml:space="preserve">Harran Üniversitesi TÖMER. (2024). </w:t>
      </w:r>
      <w:r w:rsidRPr="00D578A5">
        <w:rPr>
          <w:rFonts w:ascii="Times New Roman" w:hAnsi="Times New Roman" w:cs="Times New Roman"/>
          <w:i/>
          <w:iCs/>
        </w:rPr>
        <w:t>Çevrimiçi (Online) Türkçe Yeterlilik Sınavı</w:t>
      </w:r>
      <w:r w:rsidRPr="00D578A5">
        <w:rPr>
          <w:rFonts w:ascii="Times New Roman" w:hAnsi="Times New Roman" w:cs="Times New Roman"/>
        </w:rPr>
        <w:t xml:space="preserve">. </w:t>
      </w:r>
      <w:hyperlink r:id="rId14" w:tgtFrame="_new" w:history="1">
        <w:r w:rsidRPr="00D578A5">
          <w:rPr>
            <w:rStyle w:val="Kpr"/>
            <w:rFonts w:ascii="Times New Roman" w:hAnsi="Times New Roman" w:cs="Times New Roman"/>
          </w:rPr>
          <w:t>https://tomer.harran.edu.tr/tr/haber/16628/cevrim-ici-online-turkce-yeterlilik-sinavi-kurallari/</w:t>
        </w:r>
      </w:hyperlink>
    </w:p>
    <w:p w14:paraId="2964DCF3" w14:textId="77777777" w:rsidR="00D578A5" w:rsidRPr="00D578A5" w:rsidRDefault="00D578A5" w:rsidP="00E833E1">
      <w:pPr>
        <w:ind w:left="567" w:hanging="567"/>
        <w:rPr>
          <w:rFonts w:ascii="Times New Roman" w:hAnsi="Times New Roman" w:cs="Times New Roman"/>
        </w:rPr>
      </w:pPr>
      <w:r w:rsidRPr="00D578A5">
        <w:rPr>
          <w:rFonts w:ascii="Times New Roman" w:hAnsi="Times New Roman" w:cs="Times New Roman"/>
        </w:rPr>
        <w:t xml:space="preserve">Hep Türkçe. (2024). </w:t>
      </w:r>
      <w:r w:rsidRPr="00D578A5">
        <w:rPr>
          <w:rFonts w:ascii="Times New Roman" w:hAnsi="Times New Roman" w:cs="Times New Roman"/>
          <w:i/>
          <w:iCs/>
        </w:rPr>
        <w:t>Yabancı Dil Olarak – Türkçe Seviye Tespit Sınavı</w:t>
      </w:r>
      <w:r w:rsidRPr="00D578A5">
        <w:rPr>
          <w:rFonts w:ascii="Times New Roman" w:hAnsi="Times New Roman" w:cs="Times New Roman"/>
        </w:rPr>
        <w:t xml:space="preserve">. </w:t>
      </w:r>
      <w:hyperlink r:id="rId15" w:tgtFrame="_new" w:history="1">
        <w:r w:rsidRPr="00D578A5">
          <w:rPr>
            <w:rStyle w:val="Kpr"/>
            <w:rFonts w:ascii="Times New Roman" w:hAnsi="Times New Roman" w:cs="Times New Roman"/>
          </w:rPr>
          <w:t>https://hepturkce.com/turkce-seviye-tespit-sinavi/</w:t>
        </w:r>
      </w:hyperlink>
    </w:p>
    <w:p w14:paraId="1D7D1C90" w14:textId="77777777" w:rsidR="00D578A5" w:rsidRPr="00D578A5" w:rsidRDefault="00D578A5" w:rsidP="00E833E1">
      <w:pPr>
        <w:ind w:left="567" w:hanging="567"/>
        <w:rPr>
          <w:rFonts w:ascii="Times New Roman" w:hAnsi="Times New Roman" w:cs="Times New Roman"/>
        </w:rPr>
      </w:pPr>
      <w:r w:rsidRPr="00D578A5">
        <w:rPr>
          <w:rFonts w:ascii="Times New Roman" w:hAnsi="Times New Roman" w:cs="Times New Roman"/>
        </w:rPr>
        <w:t xml:space="preserve">HIRMIZY GROUP. (2024). </w:t>
      </w:r>
      <w:r w:rsidRPr="00D578A5">
        <w:rPr>
          <w:rFonts w:ascii="Times New Roman" w:hAnsi="Times New Roman" w:cs="Times New Roman"/>
          <w:i/>
          <w:iCs/>
        </w:rPr>
        <w:t>TDS® NEDİR?</w:t>
      </w:r>
      <w:r w:rsidRPr="00D578A5">
        <w:rPr>
          <w:rFonts w:ascii="Times New Roman" w:hAnsi="Times New Roman" w:cs="Times New Roman"/>
        </w:rPr>
        <w:t xml:space="preserve"> </w:t>
      </w:r>
      <w:hyperlink r:id="rId16" w:tgtFrame="_new" w:history="1">
        <w:r w:rsidRPr="00D578A5">
          <w:rPr>
            <w:rStyle w:val="Kpr"/>
            <w:rFonts w:ascii="Times New Roman" w:hAnsi="Times New Roman" w:cs="Times New Roman"/>
          </w:rPr>
          <w:t>https://turkcedilsinavi.com/</w:t>
        </w:r>
      </w:hyperlink>
    </w:p>
    <w:p w14:paraId="63BD8253" w14:textId="77777777" w:rsidR="00D578A5" w:rsidRPr="00D578A5" w:rsidRDefault="00D578A5" w:rsidP="00E833E1">
      <w:pPr>
        <w:ind w:left="567" w:hanging="567"/>
        <w:rPr>
          <w:rFonts w:ascii="Times New Roman" w:hAnsi="Times New Roman" w:cs="Times New Roman"/>
        </w:rPr>
      </w:pPr>
      <w:r w:rsidRPr="00D578A5">
        <w:rPr>
          <w:rFonts w:ascii="Times New Roman" w:hAnsi="Times New Roman" w:cs="Times New Roman"/>
        </w:rPr>
        <w:t xml:space="preserve">İstanbul Üniversitesi-Cerrahpaşa Sürekli Eğitim Merkezi. (2024). </w:t>
      </w:r>
      <w:r w:rsidRPr="00D578A5">
        <w:rPr>
          <w:rFonts w:ascii="Times New Roman" w:hAnsi="Times New Roman" w:cs="Times New Roman"/>
          <w:i/>
          <w:iCs/>
        </w:rPr>
        <w:t>ONLINE TÜRKÇE DÜZEY SINAVI (E-TDS)</w:t>
      </w:r>
      <w:r w:rsidRPr="00D578A5">
        <w:rPr>
          <w:rFonts w:ascii="Times New Roman" w:hAnsi="Times New Roman" w:cs="Times New Roman"/>
        </w:rPr>
        <w:t xml:space="preserve">. </w:t>
      </w:r>
      <w:hyperlink r:id="rId17" w:tgtFrame="_new" w:history="1">
        <w:r w:rsidRPr="00D578A5">
          <w:rPr>
            <w:rStyle w:val="Kpr"/>
            <w:rFonts w:ascii="Times New Roman" w:hAnsi="Times New Roman" w:cs="Times New Roman"/>
          </w:rPr>
          <w:t>https://sem.iuc.edu.tr/egitimlerimiz/online-turkce-yeterlilik-sinavi-e-tys/</w:t>
        </w:r>
      </w:hyperlink>
    </w:p>
    <w:p w14:paraId="783D84F6" w14:textId="77777777" w:rsidR="00D578A5" w:rsidRPr="00D578A5" w:rsidRDefault="00D578A5" w:rsidP="00E833E1">
      <w:pPr>
        <w:ind w:left="567" w:hanging="567"/>
        <w:rPr>
          <w:rFonts w:ascii="Times New Roman" w:hAnsi="Times New Roman" w:cs="Times New Roman"/>
        </w:rPr>
      </w:pPr>
      <w:r w:rsidRPr="00D578A5">
        <w:rPr>
          <w:rFonts w:ascii="Times New Roman" w:hAnsi="Times New Roman" w:cs="Times New Roman"/>
        </w:rPr>
        <w:t xml:space="preserve">İstanbul Üniversitesi-Cerrahpaşa Sürekli Eğitim Merkezi. (2024, Ağustos 15). </w:t>
      </w:r>
      <w:r w:rsidRPr="00D578A5">
        <w:rPr>
          <w:rFonts w:ascii="Times New Roman" w:hAnsi="Times New Roman" w:cs="Times New Roman"/>
          <w:i/>
          <w:iCs/>
        </w:rPr>
        <w:t>Online Türkçe Düzey Sınavı (E-TDS)</w:t>
      </w:r>
      <w:r w:rsidRPr="00D578A5">
        <w:rPr>
          <w:rFonts w:ascii="Times New Roman" w:hAnsi="Times New Roman" w:cs="Times New Roman"/>
        </w:rPr>
        <w:t xml:space="preserve">. </w:t>
      </w:r>
      <w:hyperlink r:id="rId18" w:tgtFrame="_new" w:history="1">
        <w:r w:rsidRPr="00D578A5">
          <w:rPr>
            <w:rStyle w:val="Kpr"/>
            <w:rFonts w:ascii="Times New Roman" w:hAnsi="Times New Roman" w:cs="Times New Roman"/>
          </w:rPr>
          <w:t>https://sem.iuc.edu.tr/egitimlerimiz/online-turkce-yeterlilik-sinavi-e-tys/</w:t>
        </w:r>
      </w:hyperlink>
    </w:p>
    <w:p w14:paraId="6B22D743" w14:textId="77777777" w:rsidR="00D578A5" w:rsidRPr="00D578A5" w:rsidRDefault="00D578A5" w:rsidP="00E833E1">
      <w:pPr>
        <w:ind w:left="567" w:hanging="567"/>
        <w:rPr>
          <w:rFonts w:ascii="Times New Roman" w:hAnsi="Times New Roman" w:cs="Times New Roman"/>
        </w:rPr>
      </w:pPr>
      <w:r w:rsidRPr="00D578A5">
        <w:rPr>
          <w:rFonts w:ascii="Times New Roman" w:hAnsi="Times New Roman" w:cs="Times New Roman"/>
        </w:rPr>
        <w:t xml:space="preserve">İTS. (2024, Ağustos 15). </w:t>
      </w:r>
      <w:r w:rsidRPr="00D578A5">
        <w:rPr>
          <w:rFonts w:ascii="Times New Roman" w:hAnsi="Times New Roman" w:cs="Times New Roman"/>
          <w:i/>
          <w:iCs/>
        </w:rPr>
        <w:t>İnternet Tabanlı Türkçe Yeterlilik Sınavı- Mersin Üniversitesi</w:t>
      </w:r>
      <w:r w:rsidRPr="00D578A5">
        <w:rPr>
          <w:rFonts w:ascii="Times New Roman" w:hAnsi="Times New Roman" w:cs="Times New Roman"/>
        </w:rPr>
        <w:t xml:space="preserve">. </w:t>
      </w:r>
      <w:hyperlink r:id="rId19" w:tgtFrame="_new" w:history="1">
        <w:r w:rsidRPr="00D578A5">
          <w:rPr>
            <w:rStyle w:val="Kpr"/>
            <w:rFonts w:ascii="Times New Roman" w:hAnsi="Times New Roman" w:cs="Times New Roman"/>
          </w:rPr>
          <w:t>http://its.mersin.edu.tr/sayfa.</w:t>
        </w:r>
        <w:r w:rsidRPr="00D578A5">
          <w:rPr>
            <w:rStyle w:val="Kpr"/>
            <w:rFonts w:ascii="Times New Roman" w:hAnsi="Times New Roman" w:cs="Times New Roman"/>
          </w:rPr>
          <w:t>p</w:t>
        </w:r>
        <w:r w:rsidRPr="00D578A5">
          <w:rPr>
            <w:rStyle w:val="Kpr"/>
            <w:rFonts w:ascii="Times New Roman" w:hAnsi="Times New Roman" w:cs="Times New Roman"/>
          </w:rPr>
          <w:t>hp?sef=its-nedir</w:t>
        </w:r>
      </w:hyperlink>
    </w:p>
    <w:p w14:paraId="32A915F5" w14:textId="77777777" w:rsidR="00D578A5" w:rsidRPr="00D578A5" w:rsidRDefault="00D578A5" w:rsidP="00E833E1">
      <w:pPr>
        <w:ind w:left="567" w:hanging="567"/>
        <w:rPr>
          <w:rFonts w:ascii="Times New Roman" w:hAnsi="Times New Roman" w:cs="Times New Roman"/>
        </w:rPr>
      </w:pPr>
      <w:bookmarkStart w:id="5" w:name="_Hlk179284848"/>
      <w:bookmarkEnd w:id="4"/>
      <w:r w:rsidRPr="00D578A5">
        <w:rPr>
          <w:rFonts w:ascii="Times New Roman" w:hAnsi="Times New Roman" w:cs="Times New Roman"/>
        </w:rPr>
        <w:t>Karagülle, H., &amp; Akış, İ. (2024</w:t>
      </w:r>
      <w:bookmarkEnd w:id="5"/>
      <w:r w:rsidRPr="00D578A5">
        <w:rPr>
          <w:rFonts w:ascii="Times New Roman" w:hAnsi="Times New Roman" w:cs="Times New Roman"/>
        </w:rPr>
        <w:t xml:space="preserve">). Yabancı dil olarak Türkçe öğretiminde çevrim içi ölçme ve değerlendirme: Karşılaştırmalı analiz. </w:t>
      </w:r>
      <w:r w:rsidRPr="00D578A5">
        <w:rPr>
          <w:rFonts w:ascii="Times New Roman" w:hAnsi="Times New Roman" w:cs="Times New Roman"/>
          <w:i/>
          <w:iCs/>
        </w:rPr>
        <w:t>Dil ve Edebiyat Araştırmaları</w:t>
      </w:r>
      <w:r w:rsidRPr="00D578A5">
        <w:rPr>
          <w:rFonts w:ascii="Times New Roman" w:hAnsi="Times New Roman" w:cs="Times New Roman"/>
        </w:rPr>
        <w:t xml:space="preserve">, </w:t>
      </w:r>
      <w:r w:rsidRPr="00D578A5">
        <w:rPr>
          <w:rFonts w:ascii="Times New Roman" w:hAnsi="Times New Roman" w:cs="Times New Roman"/>
          <w:i/>
          <w:iCs/>
        </w:rPr>
        <w:t>(29)</w:t>
      </w:r>
      <w:r w:rsidRPr="00D578A5">
        <w:rPr>
          <w:rFonts w:ascii="Times New Roman" w:hAnsi="Times New Roman" w:cs="Times New Roman"/>
        </w:rPr>
        <w:t xml:space="preserve">, 364-385. </w:t>
      </w:r>
      <w:hyperlink r:id="rId20" w:tgtFrame="_new" w:history="1">
        <w:r w:rsidRPr="00D578A5">
          <w:rPr>
            <w:rStyle w:val="Kpr"/>
            <w:rFonts w:ascii="Times New Roman" w:hAnsi="Times New Roman" w:cs="Times New Roman"/>
          </w:rPr>
          <w:t>https://doi.org/10.30767/diledeara.1441073</w:t>
        </w:r>
      </w:hyperlink>
    </w:p>
    <w:p w14:paraId="1BBC3225" w14:textId="77777777" w:rsidR="00D578A5" w:rsidRPr="00D578A5" w:rsidRDefault="00D578A5" w:rsidP="00E833E1">
      <w:pPr>
        <w:ind w:left="567" w:hanging="567"/>
        <w:rPr>
          <w:rFonts w:ascii="Times New Roman" w:hAnsi="Times New Roman" w:cs="Times New Roman"/>
        </w:rPr>
      </w:pPr>
      <w:proofErr w:type="spellStart"/>
      <w:r w:rsidRPr="00D578A5">
        <w:rPr>
          <w:rFonts w:ascii="Times New Roman" w:hAnsi="Times New Roman" w:cs="Times New Roman"/>
        </w:rPr>
        <w:t>Krashen</w:t>
      </w:r>
      <w:proofErr w:type="spellEnd"/>
      <w:r w:rsidRPr="00D578A5">
        <w:rPr>
          <w:rFonts w:ascii="Times New Roman" w:hAnsi="Times New Roman" w:cs="Times New Roman"/>
        </w:rPr>
        <w:t xml:space="preserve">, S. D., &amp; </w:t>
      </w:r>
      <w:proofErr w:type="spellStart"/>
      <w:r w:rsidRPr="00D578A5">
        <w:rPr>
          <w:rFonts w:ascii="Times New Roman" w:hAnsi="Times New Roman" w:cs="Times New Roman"/>
        </w:rPr>
        <w:t>Terrell</w:t>
      </w:r>
      <w:proofErr w:type="spellEnd"/>
      <w:r w:rsidRPr="00D578A5">
        <w:rPr>
          <w:rFonts w:ascii="Times New Roman" w:hAnsi="Times New Roman" w:cs="Times New Roman"/>
        </w:rPr>
        <w:t xml:space="preserve">, T. D. (1983). </w:t>
      </w:r>
      <w:proofErr w:type="spellStart"/>
      <w:r w:rsidRPr="00D578A5">
        <w:rPr>
          <w:rFonts w:ascii="Times New Roman" w:hAnsi="Times New Roman" w:cs="Times New Roman"/>
          <w:i/>
          <w:iCs/>
        </w:rPr>
        <w:t>The</w:t>
      </w:r>
      <w:proofErr w:type="spellEnd"/>
      <w:r w:rsidRPr="00D578A5">
        <w:rPr>
          <w:rFonts w:ascii="Times New Roman" w:hAnsi="Times New Roman" w:cs="Times New Roman"/>
          <w:i/>
          <w:iCs/>
        </w:rPr>
        <w:t xml:space="preserve"> </w:t>
      </w:r>
      <w:proofErr w:type="spellStart"/>
      <w:r w:rsidRPr="00D578A5">
        <w:rPr>
          <w:rFonts w:ascii="Times New Roman" w:hAnsi="Times New Roman" w:cs="Times New Roman"/>
          <w:i/>
          <w:iCs/>
        </w:rPr>
        <w:t>natural</w:t>
      </w:r>
      <w:proofErr w:type="spellEnd"/>
      <w:r w:rsidRPr="00D578A5">
        <w:rPr>
          <w:rFonts w:ascii="Times New Roman" w:hAnsi="Times New Roman" w:cs="Times New Roman"/>
          <w:i/>
          <w:iCs/>
        </w:rPr>
        <w:t xml:space="preserve"> </w:t>
      </w:r>
      <w:proofErr w:type="spellStart"/>
      <w:r w:rsidRPr="00D578A5">
        <w:rPr>
          <w:rFonts w:ascii="Times New Roman" w:hAnsi="Times New Roman" w:cs="Times New Roman"/>
          <w:i/>
          <w:iCs/>
        </w:rPr>
        <w:t>approach</w:t>
      </w:r>
      <w:proofErr w:type="spellEnd"/>
      <w:r w:rsidRPr="00D578A5">
        <w:rPr>
          <w:rFonts w:ascii="Times New Roman" w:hAnsi="Times New Roman" w:cs="Times New Roman"/>
          <w:i/>
          <w:iCs/>
        </w:rPr>
        <w:t xml:space="preserve">: Language </w:t>
      </w:r>
      <w:proofErr w:type="spellStart"/>
      <w:r w:rsidRPr="00D578A5">
        <w:rPr>
          <w:rFonts w:ascii="Times New Roman" w:hAnsi="Times New Roman" w:cs="Times New Roman"/>
          <w:i/>
          <w:iCs/>
        </w:rPr>
        <w:t>acquisition</w:t>
      </w:r>
      <w:proofErr w:type="spellEnd"/>
      <w:r w:rsidRPr="00D578A5">
        <w:rPr>
          <w:rFonts w:ascii="Times New Roman" w:hAnsi="Times New Roman" w:cs="Times New Roman"/>
          <w:i/>
          <w:iCs/>
        </w:rPr>
        <w:t xml:space="preserve"> in </w:t>
      </w:r>
      <w:proofErr w:type="spellStart"/>
      <w:r w:rsidRPr="00D578A5">
        <w:rPr>
          <w:rFonts w:ascii="Times New Roman" w:hAnsi="Times New Roman" w:cs="Times New Roman"/>
          <w:i/>
          <w:iCs/>
        </w:rPr>
        <w:t>the</w:t>
      </w:r>
      <w:proofErr w:type="spellEnd"/>
      <w:r w:rsidRPr="00D578A5">
        <w:rPr>
          <w:rFonts w:ascii="Times New Roman" w:hAnsi="Times New Roman" w:cs="Times New Roman"/>
          <w:i/>
          <w:iCs/>
        </w:rPr>
        <w:t xml:space="preserve"> </w:t>
      </w:r>
      <w:proofErr w:type="spellStart"/>
      <w:r w:rsidRPr="00D578A5">
        <w:rPr>
          <w:rFonts w:ascii="Times New Roman" w:hAnsi="Times New Roman" w:cs="Times New Roman"/>
          <w:i/>
          <w:iCs/>
        </w:rPr>
        <w:t>classroom</w:t>
      </w:r>
      <w:proofErr w:type="spellEnd"/>
      <w:r w:rsidRPr="00D578A5">
        <w:rPr>
          <w:rFonts w:ascii="Times New Roman" w:hAnsi="Times New Roman" w:cs="Times New Roman"/>
        </w:rPr>
        <w:t xml:space="preserve">. </w:t>
      </w:r>
      <w:proofErr w:type="spellStart"/>
      <w:r w:rsidRPr="00D578A5">
        <w:rPr>
          <w:rFonts w:ascii="Times New Roman" w:hAnsi="Times New Roman" w:cs="Times New Roman"/>
        </w:rPr>
        <w:t>Alemany</w:t>
      </w:r>
      <w:proofErr w:type="spellEnd"/>
      <w:r w:rsidRPr="00D578A5">
        <w:rPr>
          <w:rFonts w:ascii="Times New Roman" w:hAnsi="Times New Roman" w:cs="Times New Roman"/>
        </w:rPr>
        <w:t xml:space="preserve"> </w:t>
      </w:r>
      <w:proofErr w:type="spellStart"/>
      <w:r w:rsidRPr="00D578A5">
        <w:rPr>
          <w:rFonts w:ascii="Times New Roman" w:hAnsi="Times New Roman" w:cs="Times New Roman"/>
        </w:rPr>
        <w:t>Press</w:t>
      </w:r>
      <w:proofErr w:type="spellEnd"/>
      <w:r w:rsidRPr="00D578A5">
        <w:rPr>
          <w:rFonts w:ascii="Times New Roman" w:hAnsi="Times New Roman" w:cs="Times New Roman"/>
        </w:rPr>
        <w:t>.</w:t>
      </w:r>
    </w:p>
    <w:p w14:paraId="1DDC7CA0" w14:textId="77777777" w:rsidR="00D578A5" w:rsidRPr="00D578A5" w:rsidRDefault="00D578A5" w:rsidP="00E833E1">
      <w:pPr>
        <w:ind w:left="567" w:hanging="567"/>
        <w:rPr>
          <w:rFonts w:ascii="Times New Roman" w:hAnsi="Times New Roman" w:cs="Times New Roman"/>
        </w:rPr>
      </w:pPr>
      <w:r w:rsidRPr="00D578A5">
        <w:rPr>
          <w:rFonts w:ascii="Times New Roman" w:hAnsi="Times New Roman" w:cs="Times New Roman"/>
        </w:rPr>
        <w:t xml:space="preserve">Özbek, M. (2023). Yabancı dil olarak Türkçe öğretiminde uygulanan kur sınavlarının geçerlik ve güvenirlik açısından incelenmesi (Bozok </w:t>
      </w:r>
      <w:proofErr w:type="spellStart"/>
      <w:r w:rsidRPr="00D578A5">
        <w:rPr>
          <w:rFonts w:ascii="Times New Roman" w:hAnsi="Times New Roman" w:cs="Times New Roman"/>
        </w:rPr>
        <w:t>Tömer</w:t>
      </w:r>
      <w:proofErr w:type="spellEnd"/>
      <w:r w:rsidRPr="00D578A5">
        <w:rPr>
          <w:rFonts w:ascii="Times New Roman" w:hAnsi="Times New Roman" w:cs="Times New Roman"/>
        </w:rPr>
        <w:t xml:space="preserve"> örneği) (</w:t>
      </w:r>
      <w:proofErr w:type="spellStart"/>
      <w:r w:rsidRPr="00D578A5">
        <w:rPr>
          <w:rFonts w:ascii="Times New Roman" w:hAnsi="Times New Roman" w:cs="Times New Roman"/>
        </w:rPr>
        <w:t>Master's</w:t>
      </w:r>
      <w:proofErr w:type="spellEnd"/>
      <w:r w:rsidRPr="00D578A5">
        <w:rPr>
          <w:rFonts w:ascii="Times New Roman" w:hAnsi="Times New Roman" w:cs="Times New Roman"/>
        </w:rPr>
        <w:t xml:space="preserve"> </w:t>
      </w:r>
      <w:proofErr w:type="spellStart"/>
      <w:r w:rsidRPr="00D578A5">
        <w:rPr>
          <w:rFonts w:ascii="Times New Roman" w:hAnsi="Times New Roman" w:cs="Times New Roman"/>
        </w:rPr>
        <w:t>thesis</w:t>
      </w:r>
      <w:proofErr w:type="spellEnd"/>
      <w:r w:rsidRPr="00D578A5">
        <w:rPr>
          <w:rFonts w:ascii="Times New Roman" w:hAnsi="Times New Roman" w:cs="Times New Roman"/>
        </w:rPr>
        <w:t xml:space="preserve">, Bartın Üniversitesi, Sosyal Bilimler Enstitüsü). </w:t>
      </w:r>
      <w:hyperlink r:id="rId21" w:tgtFrame="_new" w:history="1">
        <w:r w:rsidRPr="00D578A5">
          <w:rPr>
            <w:rStyle w:val="Kpr"/>
            <w:rFonts w:ascii="Times New Roman" w:hAnsi="Times New Roman" w:cs="Times New Roman"/>
          </w:rPr>
          <w:t>https://acikerisim.bartin.edu.tr/handle/11772/16237</w:t>
        </w:r>
      </w:hyperlink>
      <w:r w:rsidRPr="00D578A5">
        <w:rPr>
          <w:rFonts w:ascii="Times New Roman" w:hAnsi="Times New Roman" w:cs="Times New Roman"/>
        </w:rPr>
        <w:t xml:space="preserve"> [Erişim tarihi: 12.09.2024]</w:t>
      </w:r>
    </w:p>
    <w:p w14:paraId="2EA5CF08" w14:textId="77777777" w:rsidR="00D578A5" w:rsidRPr="00D578A5" w:rsidRDefault="00D578A5" w:rsidP="00E833E1">
      <w:pPr>
        <w:ind w:left="567" w:hanging="567"/>
        <w:rPr>
          <w:rFonts w:ascii="Times New Roman" w:hAnsi="Times New Roman" w:cs="Times New Roman"/>
        </w:rPr>
      </w:pPr>
      <w:r w:rsidRPr="00D578A5">
        <w:rPr>
          <w:rFonts w:ascii="Times New Roman" w:hAnsi="Times New Roman" w:cs="Times New Roman"/>
        </w:rPr>
        <w:t xml:space="preserve">Özden, M. Y. (2004). </w:t>
      </w:r>
      <w:proofErr w:type="spellStart"/>
      <w:r w:rsidRPr="00D578A5">
        <w:rPr>
          <w:rFonts w:ascii="Times New Roman" w:hAnsi="Times New Roman" w:cs="Times New Roman"/>
        </w:rPr>
        <w:t>Students</w:t>
      </w:r>
      <w:proofErr w:type="spellEnd"/>
      <w:r w:rsidRPr="00D578A5">
        <w:rPr>
          <w:rFonts w:ascii="Times New Roman" w:hAnsi="Times New Roman" w:cs="Times New Roman"/>
        </w:rPr>
        <w:t xml:space="preserve">’ </w:t>
      </w:r>
      <w:proofErr w:type="spellStart"/>
      <w:r w:rsidRPr="00D578A5">
        <w:rPr>
          <w:rFonts w:ascii="Times New Roman" w:hAnsi="Times New Roman" w:cs="Times New Roman"/>
        </w:rPr>
        <w:t>perceptions</w:t>
      </w:r>
      <w:proofErr w:type="spellEnd"/>
      <w:r w:rsidRPr="00D578A5">
        <w:rPr>
          <w:rFonts w:ascii="Times New Roman" w:hAnsi="Times New Roman" w:cs="Times New Roman"/>
        </w:rPr>
        <w:t xml:space="preserve"> of online </w:t>
      </w:r>
      <w:proofErr w:type="spellStart"/>
      <w:r w:rsidRPr="00D578A5">
        <w:rPr>
          <w:rFonts w:ascii="Times New Roman" w:hAnsi="Times New Roman" w:cs="Times New Roman"/>
        </w:rPr>
        <w:t>assessment</w:t>
      </w:r>
      <w:proofErr w:type="spellEnd"/>
      <w:r w:rsidRPr="00D578A5">
        <w:rPr>
          <w:rFonts w:ascii="Times New Roman" w:hAnsi="Times New Roman" w:cs="Times New Roman"/>
        </w:rPr>
        <w:t xml:space="preserve">: A </w:t>
      </w:r>
      <w:proofErr w:type="spellStart"/>
      <w:r w:rsidRPr="00D578A5">
        <w:rPr>
          <w:rFonts w:ascii="Times New Roman" w:hAnsi="Times New Roman" w:cs="Times New Roman"/>
        </w:rPr>
        <w:t>case</w:t>
      </w:r>
      <w:proofErr w:type="spellEnd"/>
      <w:r w:rsidRPr="00D578A5">
        <w:rPr>
          <w:rFonts w:ascii="Times New Roman" w:hAnsi="Times New Roman" w:cs="Times New Roman"/>
        </w:rPr>
        <w:t xml:space="preserve"> </w:t>
      </w:r>
      <w:proofErr w:type="spellStart"/>
      <w:r w:rsidRPr="00D578A5">
        <w:rPr>
          <w:rFonts w:ascii="Times New Roman" w:hAnsi="Times New Roman" w:cs="Times New Roman"/>
        </w:rPr>
        <w:t>study</w:t>
      </w:r>
      <w:proofErr w:type="spellEnd"/>
      <w:r w:rsidRPr="00D578A5">
        <w:rPr>
          <w:rFonts w:ascii="Times New Roman" w:hAnsi="Times New Roman" w:cs="Times New Roman"/>
        </w:rPr>
        <w:t>. </w:t>
      </w:r>
      <w:r w:rsidRPr="00D578A5">
        <w:rPr>
          <w:rFonts w:ascii="Times New Roman" w:hAnsi="Times New Roman" w:cs="Times New Roman"/>
          <w:i/>
          <w:iCs/>
        </w:rPr>
        <w:t xml:space="preserve">International </w:t>
      </w:r>
      <w:proofErr w:type="spellStart"/>
      <w:r w:rsidRPr="00D578A5">
        <w:rPr>
          <w:rFonts w:ascii="Times New Roman" w:hAnsi="Times New Roman" w:cs="Times New Roman"/>
          <w:i/>
          <w:iCs/>
        </w:rPr>
        <w:t>Journal</w:t>
      </w:r>
      <w:proofErr w:type="spellEnd"/>
      <w:r w:rsidRPr="00D578A5">
        <w:rPr>
          <w:rFonts w:ascii="Times New Roman" w:hAnsi="Times New Roman" w:cs="Times New Roman"/>
          <w:i/>
          <w:iCs/>
        </w:rPr>
        <w:t xml:space="preserve"> of E-Learning &amp; </w:t>
      </w:r>
      <w:proofErr w:type="spellStart"/>
      <w:r w:rsidRPr="00D578A5">
        <w:rPr>
          <w:rFonts w:ascii="Times New Roman" w:hAnsi="Times New Roman" w:cs="Times New Roman"/>
          <w:i/>
          <w:iCs/>
        </w:rPr>
        <w:t>Distance</w:t>
      </w:r>
      <w:proofErr w:type="spellEnd"/>
      <w:r w:rsidRPr="00D578A5">
        <w:rPr>
          <w:rFonts w:ascii="Times New Roman" w:hAnsi="Times New Roman" w:cs="Times New Roman"/>
          <w:i/>
          <w:iCs/>
        </w:rPr>
        <w:t xml:space="preserve"> </w:t>
      </w:r>
      <w:proofErr w:type="spellStart"/>
      <w:r w:rsidRPr="00D578A5">
        <w:rPr>
          <w:rFonts w:ascii="Times New Roman" w:hAnsi="Times New Roman" w:cs="Times New Roman"/>
          <w:i/>
          <w:iCs/>
        </w:rPr>
        <w:t>Education</w:t>
      </w:r>
      <w:proofErr w:type="spellEnd"/>
      <w:r w:rsidRPr="00D578A5">
        <w:rPr>
          <w:rFonts w:ascii="Times New Roman" w:hAnsi="Times New Roman" w:cs="Times New Roman"/>
          <w:i/>
          <w:iCs/>
        </w:rPr>
        <w:t>/</w:t>
      </w:r>
      <w:proofErr w:type="spellStart"/>
      <w:r w:rsidRPr="00D578A5">
        <w:rPr>
          <w:rFonts w:ascii="Times New Roman" w:hAnsi="Times New Roman" w:cs="Times New Roman"/>
          <w:i/>
          <w:iCs/>
        </w:rPr>
        <w:t>Revue</w:t>
      </w:r>
      <w:proofErr w:type="spellEnd"/>
      <w:r w:rsidRPr="00D578A5">
        <w:rPr>
          <w:rFonts w:ascii="Times New Roman" w:hAnsi="Times New Roman" w:cs="Times New Roman"/>
          <w:i/>
          <w:iCs/>
        </w:rPr>
        <w:t xml:space="preserve"> </w:t>
      </w:r>
      <w:proofErr w:type="spellStart"/>
      <w:r w:rsidRPr="00D578A5">
        <w:rPr>
          <w:rFonts w:ascii="Times New Roman" w:hAnsi="Times New Roman" w:cs="Times New Roman"/>
          <w:i/>
          <w:iCs/>
        </w:rPr>
        <w:t>internationale</w:t>
      </w:r>
      <w:proofErr w:type="spellEnd"/>
      <w:r w:rsidRPr="00D578A5">
        <w:rPr>
          <w:rFonts w:ascii="Times New Roman" w:hAnsi="Times New Roman" w:cs="Times New Roman"/>
          <w:i/>
          <w:iCs/>
        </w:rPr>
        <w:t xml:space="preserve"> </w:t>
      </w:r>
      <w:proofErr w:type="spellStart"/>
      <w:r w:rsidRPr="00D578A5">
        <w:rPr>
          <w:rFonts w:ascii="Times New Roman" w:hAnsi="Times New Roman" w:cs="Times New Roman"/>
          <w:i/>
          <w:iCs/>
        </w:rPr>
        <w:t>du</w:t>
      </w:r>
      <w:proofErr w:type="spellEnd"/>
      <w:r w:rsidRPr="00D578A5">
        <w:rPr>
          <w:rFonts w:ascii="Times New Roman" w:hAnsi="Times New Roman" w:cs="Times New Roman"/>
          <w:i/>
          <w:iCs/>
        </w:rPr>
        <w:t xml:space="preserve"> e-</w:t>
      </w:r>
      <w:proofErr w:type="spellStart"/>
      <w:r w:rsidRPr="00D578A5">
        <w:rPr>
          <w:rFonts w:ascii="Times New Roman" w:hAnsi="Times New Roman" w:cs="Times New Roman"/>
          <w:i/>
          <w:iCs/>
        </w:rPr>
        <w:t>learning</w:t>
      </w:r>
      <w:proofErr w:type="spellEnd"/>
      <w:r w:rsidRPr="00D578A5">
        <w:rPr>
          <w:rFonts w:ascii="Times New Roman" w:hAnsi="Times New Roman" w:cs="Times New Roman"/>
          <w:i/>
          <w:iCs/>
        </w:rPr>
        <w:t xml:space="preserve"> et la </w:t>
      </w:r>
      <w:proofErr w:type="spellStart"/>
      <w:r w:rsidRPr="00D578A5">
        <w:rPr>
          <w:rFonts w:ascii="Times New Roman" w:hAnsi="Times New Roman" w:cs="Times New Roman"/>
          <w:i/>
          <w:iCs/>
        </w:rPr>
        <w:t>formation</w:t>
      </w:r>
      <w:proofErr w:type="spellEnd"/>
      <w:r w:rsidRPr="00D578A5">
        <w:rPr>
          <w:rFonts w:ascii="Times New Roman" w:hAnsi="Times New Roman" w:cs="Times New Roman"/>
          <w:i/>
          <w:iCs/>
        </w:rPr>
        <w:t xml:space="preserve"> à </w:t>
      </w:r>
      <w:proofErr w:type="spellStart"/>
      <w:r w:rsidRPr="00D578A5">
        <w:rPr>
          <w:rFonts w:ascii="Times New Roman" w:hAnsi="Times New Roman" w:cs="Times New Roman"/>
          <w:i/>
          <w:iCs/>
        </w:rPr>
        <w:t>distance</w:t>
      </w:r>
      <w:proofErr w:type="spellEnd"/>
      <w:r w:rsidRPr="00D578A5">
        <w:rPr>
          <w:rFonts w:ascii="Times New Roman" w:hAnsi="Times New Roman" w:cs="Times New Roman"/>
        </w:rPr>
        <w:t>, </w:t>
      </w:r>
      <w:r w:rsidRPr="00D578A5">
        <w:rPr>
          <w:rFonts w:ascii="Times New Roman" w:hAnsi="Times New Roman" w:cs="Times New Roman"/>
          <w:i/>
          <w:iCs/>
        </w:rPr>
        <w:t>19</w:t>
      </w:r>
      <w:r w:rsidRPr="00D578A5">
        <w:rPr>
          <w:rFonts w:ascii="Times New Roman" w:hAnsi="Times New Roman" w:cs="Times New Roman"/>
        </w:rPr>
        <w:t>(2), 77-92.</w:t>
      </w:r>
    </w:p>
    <w:p w14:paraId="2A0435A2" w14:textId="77777777" w:rsidR="00D578A5" w:rsidRPr="00D578A5" w:rsidRDefault="00D578A5" w:rsidP="00E833E1">
      <w:pPr>
        <w:ind w:left="567" w:hanging="567"/>
        <w:rPr>
          <w:rFonts w:ascii="Times New Roman" w:hAnsi="Times New Roman" w:cs="Times New Roman"/>
        </w:rPr>
      </w:pPr>
      <w:r w:rsidRPr="00D578A5">
        <w:rPr>
          <w:rFonts w:ascii="Times New Roman" w:hAnsi="Times New Roman" w:cs="Times New Roman"/>
        </w:rPr>
        <w:lastRenderedPageBreak/>
        <w:t xml:space="preserve">Sarıgül, K. (2021). Yabancı dil olarak Türkçe öğretiminde çevrim içi süreç değerlendirme araçları. </w:t>
      </w:r>
      <w:r w:rsidRPr="00D578A5">
        <w:rPr>
          <w:rFonts w:ascii="Times New Roman" w:hAnsi="Times New Roman" w:cs="Times New Roman"/>
          <w:i/>
          <w:iCs/>
        </w:rPr>
        <w:t xml:space="preserve">Karamanoğlu </w:t>
      </w:r>
      <w:proofErr w:type="spellStart"/>
      <w:r w:rsidRPr="00D578A5">
        <w:rPr>
          <w:rFonts w:ascii="Times New Roman" w:hAnsi="Times New Roman" w:cs="Times New Roman"/>
          <w:i/>
          <w:iCs/>
        </w:rPr>
        <w:t>Mehmetbey</w:t>
      </w:r>
      <w:proofErr w:type="spellEnd"/>
      <w:r w:rsidRPr="00D578A5">
        <w:rPr>
          <w:rFonts w:ascii="Times New Roman" w:hAnsi="Times New Roman" w:cs="Times New Roman"/>
          <w:i/>
          <w:iCs/>
        </w:rPr>
        <w:t xml:space="preserve"> Üniversitesi Edebiyat Fakültesi Dergisi</w:t>
      </w:r>
      <w:r w:rsidRPr="00D578A5">
        <w:rPr>
          <w:rFonts w:ascii="Times New Roman" w:hAnsi="Times New Roman" w:cs="Times New Roman"/>
        </w:rPr>
        <w:t xml:space="preserve">, </w:t>
      </w:r>
      <w:r w:rsidRPr="00D578A5">
        <w:rPr>
          <w:rFonts w:ascii="Times New Roman" w:hAnsi="Times New Roman" w:cs="Times New Roman"/>
          <w:i/>
          <w:iCs/>
        </w:rPr>
        <w:t>4</w:t>
      </w:r>
      <w:r w:rsidRPr="00D578A5">
        <w:rPr>
          <w:rFonts w:ascii="Times New Roman" w:hAnsi="Times New Roman" w:cs="Times New Roman"/>
        </w:rPr>
        <w:t xml:space="preserve"> (2021 Yunus Emre ve Türkçe Yılı Yabancı Dil Olarak Türkçe Öğretimi Özel Sayısı), 56-80. </w:t>
      </w:r>
      <w:hyperlink r:id="rId22" w:tgtFrame="_new" w:history="1">
        <w:r w:rsidRPr="00D578A5">
          <w:rPr>
            <w:rStyle w:val="Kpr"/>
            <w:rFonts w:ascii="Times New Roman" w:hAnsi="Times New Roman" w:cs="Times New Roman"/>
          </w:rPr>
          <w:t>https://doi.org/10.47948/efad.922748</w:t>
        </w:r>
      </w:hyperlink>
    </w:p>
    <w:p w14:paraId="7E8A4584" w14:textId="77777777" w:rsidR="00D578A5" w:rsidRPr="00D578A5" w:rsidRDefault="00D578A5" w:rsidP="00E833E1">
      <w:pPr>
        <w:ind w:left="567" w:hanging="567"/>
        <w:rPr>
          <w:rFonts w:ascii="Times New Roman" w:hAnsi="Times New Roman" w:cs="Times New Roman"/>
        </w:rPr>
      </w:pPr>
      <w:r w:rsidRPr="00D578A5">
        <w:rPr>
          <w:rFonts w:ascii="Times New Roman" w:hAnsi="Times New Roman" w:cs="Times New Roman"/>
        </w:rPr>
        <w:t xml:space="preserve">T.C. İçişleri Bakanlığı, Göç İdaresi Başkanlığı. (2024). Raporlar. İstatistik: </w:t>
      </w:r>
      <w:hyperlink r:id="rId23" w:tgtFrame="_new" w:history="1">
        <w:r w:rsidRPr="00D578A5">
          <w:rPr>
            <w:rStyle w:val="Kpr"/>
            <w:rFonts w:ascii="Times New Roman" w:hAnsi="Times New Roman" w:cs="Times New Roman"/>
          </w:rPr>
          <w:t>https://www.goc.gov.tr/raporlar3#</w:t>
        </w:r>
      </w:hyperlink>
      <w:r w:rsidRPr="00D578A5">
        <w:rPr>
          <w:rFonts w:ascii="Times New Roman" w:hAnsi="Times New Roman" w:cs="Times New Roman"/>
        </w:rPr>
        <w:t xml:space="preserve">  [Erişim tarihi: 12.09.2024]</w:t>
      </w:r>
    </w:p>
    <w:p w14:paraId="1999C59A" w14:textId="77777777" w:rsidR="00D578A5" w:rsidRPr="00D578A5" w:rsidRDefault="00D578A5" w:rsidP="00E833E1">
      <w:pPr>
        <w:ind w:left="567" w:hanging="567"/>
        <w:rPr>
          <w:rFonts w:ascii="Times New Roman" w:hAnsi="Times New Roman" w:cs="Times New Roman"/>
        </w:rPr>
      </w:pPr>
      <w:r w:rsidRPr="00D578A5">
        <w:rPr>
          <w:rFonts w:ascii="Times New Roman" w:hAnsi="Times New Roman" w:cs="Times New Roman"/>
        </w:rPr>
        <w:t xml:space="preserve">Talim ve Terbiye Kurulu Başkanlığı. (2021). Diller için Avrupa ortak başvuru metni. </w:t>
      </w:r>
      <w:hyperlink r:id="rId24" w:tgtFrame="_new" w:history="1">
        <w:r w:rsidRPr="00D578A5">
          <w:rPr>
            <w:rStyle w:val="Kpr"/>
            <w:rFonts w:ascii="Times New Roman" w:hAnsi="Times New Roman" w:cs="Times New Roman"/>
          </w:rPr>
          <w:t>https://ttkb.meb.gov.tr/meb_iys_dosyalar/2022_01/04144518_CEFR_TR.pdf</w:t>
        </w:r>
      </w:hyperlink>
      <w:r w:rsidRPr="00D578A5">
        <w:rPr>
          <w:rFonts w:ascii="Times New Roman" w:hAnsi="Times New Roman" w:cs="Times New Roman"/>
        </w:rPr>
        <w:t xml:space="preserve"> [Erişim tarihi: 12.09.2024]</w:t>
      </w:r>
    </w:p>
    <w:p w14:paraId="3B3E671C" w14:textId="77777777" w:rsidR="00D578A5" w:rsidRPr="00D578A5" w:rsidRDefault="00D578A5" w:rsidP="00E833E1">
      <w:pPr>
        <w:ind w:left="567" w:hanging="567"/>
        <w:rPr>
          <w:rFonts w:ascii="Times New Roman" w:hAnsi="Times New Roman" w:cs="Times New Roman"/>
        </w:rPr>
      </w:pPr>
      <w:proofErr w:type="spellStart"/>
      <w:r w:rsidRPr="00D578A5">
        <w:rPr>
          <w:rFonts w:ascii="Times New Roman" w:hAnsi="Times New Roman" w:cs="Times New Roman"/>
        </w:rPr>
        <w:t>Turkcestan</w:t>
      </w:r>
      <w:proofErr w:type="spellEnd"/>
      <w:r w:rsidRPr="00D578A5">
        <w:rPr>
          <w:rFonts w:ascii="Times New Roman" w:hAnsi="Times New Roman" w:cs="Times New Roman"/>
        </w:rPr>
        <w:t xml:space="preserve">. (2024). </w:t>
      </w:r>
      <w:r w:rsidRPr="00D578A5">
        <w:rPr>
          <w:rFonts w:ascii="Times New Roman" w:hAnsi="Times New Roman" w:cs="Times New Roman"/>
          <w:i/>
          <w:iCs/>
        </w:rPr>
        <w:t>Online Türkçe Test</w:t>
      </w:r>
      <w:r w:rsidRPr="00D578A5">
        <w:rPr>
          <w:rFonts w:ascii="Times New Roman" w:hAnsi="Times New Roman" w:cs="Times New Roman"/>
        </w:rPr>
        <w:t xml:space="preserve">. </w:t>
      </w:r>
      <w:hyperlink r:id="rId25" w:tgtFrame="_new" w:history="1">
        <w:r w:rsidRPr="00D578A5">
          <w:rPr>
            <w:rStyle w:val="Kpr"/>
            <w:rFonts w:ascii="Times New Roman" w:hAnsi="Times New Roman" w:cs="Times New Roman"/>
          </w:rPr>
          <w:t>https://www.turkcestan.com/online-turkce-test/</w:t>
        </w:r>
      </w:hyperlink>
    </w:p>
    <w:p w14:paraId="64065F8E" w14:textId="77777777" w:rsidR="00D578A5" w:rsidRPr="00D578A5" w:rsidRDefault="00D578A5" w:rsidP="00E833E1">
      <w:pPr>
        <w:ind w:left="567" w:hanging="567"/>
        <w:rPr>
          <w:rFonts w:ascii="Times New Roman" w:hAnsi="Times New Roman" w:cs="Times New Roman"/>
        </w:rPr>
      </w:pPr>
      <w:r w:rsidRPr="00D578A5">
        <w:rPr>
          <w:rFonts w:ascii="Times New Roman" w:hAnsi="Times New Roman" w:cs="Times New Roman"/>
        </w:rPr>
        <w:t xml:space="preserve">Türkiye Maarif Vakfı. (2020). Türkçenin yabancı dil olarak öğretimi programı. </w:t>
      </w:r>
      <w:hyperlink r:id="rId26" w:tgtFrame="_new" w:history="1">
        <w:r w:rsidRPr="00D578A5">
          <w:rPr>
            <w:rStyle w:val="Kpr"/>
            <w:rFonts w:ascii="Times New Roman" w:hAnsi="Times New Roman" w:cs="Times New Roman"/>
          </w:rPr>
          <w:t>https://turkiyemaarif.org/uploads/editions/files/16436c12901a55.pdf</w:t>
        </w:r>
      </w:hyperlink>
      <w:r w:rsidRPr="00D578A5">
        <w:rPr>
          <w:rFonts w:ascii="Times New Roman" w:hAnsi="Times New Roman" w:cs="Times New Roman"/>
        </w:rPr>
        <w:t xml:space="preserve"> [Erişim tarihi: 15.08.2024]</w:t>
      </w:r>
    </w:p>
    <w:p w14:paraId="638CC83D" w14:textId="77777777" w:rsidR="00D578A5" w:rsidRPr="00D578A5" w:rsidRDefault="00D578A5" w:rsidP="00E833E1">
      <w:pPr>
        <w:ind w:left="567" w:hanging="567"/>
        <w:rPr>
          <w:rFonts w:ascii="Times New Roman" w:hAnsi="Times New Roman" w:cs="Times New Roman"/>
        </w:rPr>
      </w:pPr>
      <w:r w:rsidRPr="00D578A5">
        <w:rPr>
          <w:rFonts w:ascii="Times New Roman" w:hAnsi="Times New Roman" w:cs="Times New Roman"/>
        </w:rPr>
        <w:t xml:space="preserve">Yüce, S. N., &amp; </w:t>
      </w:r>
      <w:proofErr w:type="spellStart"/>
      <w:r w:rsidRPr="00D578A5">
        <w:rPr>
          <w:rFonts w:ascii="Times New Roman" w:hAnsi="Times New Roman" w:cs="Times New Roman"/>
        </w:rPr>
        <w:t>Süğümlü</w:t>
      </w:r>
      <w:proofErr w:type="spellEnd"/>
      <w:r w:rsidRPr="00D578A5">
        <w:rPr>
          <w:rFonts w:ascii="Times New Roman" w:hAnsi="Times New Roman" w:cs="Times New Roman"/>
        </w:rPr>
        <w:t xml:space="preserve">, Ü. (2023). Yabancı dil olarak Türkçe öğretiminin değerlendirilmesine yönelik bir durum çalışması. </w:t>
      </w:r>
      <w:r w:rsidRPr="00D578A5">
        <w:rPr>
          <w:rFonts w:ascii="Times New Roman" w:hAnsi="Times New Roman" w:cs="Times New Roman"/>
          <w:i/>
          <w:iCs/>
        </w:rPr>
        <w:t xml:space="preserve">Aydın </w:t>
      </w:r>
      <w:proofErr w:type="spellStart"/>
      <w:r w:rsidRPr="00D578A5">
        <w:rPr>
          <w:rFonts w:ascii="Times New Roman" w:hAnsi="Times New Roman" w:cs="Times New Roman"/>
          <w:i/>
          <w:iCs/>
        </w:rPr>
        <w:t>Tömer</w:t>
      </w:r>
      <w:proofErr w:type="spellEnd"/>
      <w:r w:rsidRPr="00D578A5">
        <w:rPr>
          <w:rFonts w:ascii="Times New Roman" w:hAnsi="Times New Roman" w:cs="Times New Roman"/>
          <w:i/>
          <w:iCs/>
        </w:rPr>
        <w:t xml:space="preserve"> Dil Dergisi</w:t>
      </w:r>
      <w:r w:rsidRPr="00D578A5">
        <w:rPr>
          <w:rFonts w:ascii="Times New Roman" w:hAnsi="Times New Roman" w:cs="Times New Roman"/>
        </w:rPr>
        <w:t xml:space="preserve">, </w:t>
      </w:r>
      <w:r w:rsidRPr="00D578A5">
        <w:rPr>
          <w:rFonts w:ascii="Times New Roman" w:hAnsi="Times New Roman" w:cs="Times New Roman"/>
          <w:i/>
          <w:iCs/>
        </w:rPr>
        <w:t>8</w:t>
      </w:r>
      <w:r w:rsidRPr="00D578A5">
        <w:rPr>
          <w:rFonts w:ascii="Times New Roman" w:hAnsi="Times New Roman" w:cs="Times New Roman"/>
        </w:rPr>
        <w:t xml:space="preserve">(2). </w:t>
      </w:r>
      <w:hyperlink r:id="rId27" w:history="1">
        <w:r w:rsidRPr="00D578A5">
          <w:rPr>
            <w:rStyle w:val="Kpr"/>
            <w:rFonts w:ascii="Times New Roman" w:hAnsi="Times New Roman" w:cs="Times New Roman"/>
          </w:rPr>
          <w:t>https://doi.org/10.17932/IAU.TOMER.2016.019/tomer_v08i2002</w:t>
        </w:r>
      </w:hyperlink>
    </w:p>
    <w:p w14:paraId="75063EB3" w14:textId="2EB72DDD" w:rsidR="00D578A5" w:rsidRPr="005D346C" w:rsidRDefault="00D578A5" w:rsidP="00E833E1">
      <w:pPr>
        <w:ind w:left="567" w:hanging="567"/>
        <w:rPr>
          <w:rFonts w:ascii="Times New Roman" w:hAnsi="Times New Roman" w:cs="Times New Roman"/>
        </w:rPr>
      </w:pPr>
      <w:r w:rsidRPr="00D578A5">
        <w:rPr>
          <w:rFonts w:ascii="Times New Roman" w:hAnsi="Times New Roman" w:cs="Times New Roman"/>
        </w:rPr>
        <w:t xml:space="preserve">Yükseköğretim Kurulu. (2024). </w:t>
      </w:r>
      <w:r w:rsidRPr="00D578A5">
        <w:rPr>
          <w:rFonts w:ascii="Times New Roman" w:hAnsi="Times New Roman" w:cs="Times New Roman"/>
          <w:i/>
          <w:iCs/>
        </w:rPr>
        <w:t>Yüksek Öğretim Belge Yönetim Sistemi</w:t>
      </w:r>
      <w:r w:rsidRPr="00D578A5">
        <w:rPr>
          <w:rFonts w:ascii="Times New Roman" w:hAnsi="Times New Roman" w:cs="Times New Roman"/>
        </w:rPr>
        <w:t xml:space="preserve">. Yükseköğretim Kurulu Başkanlığı. </w:t>
      </w:r>
      <w:hyperlink r:id="rId28" w:tgtFrame="_new" w:history="1">
        <w:r w:rsidRPr="00D578A5">
          <w:rPr>
            <w:rStyle w:val="Kpr"/>
            <w:rFonts w:ascii="Times New Roman" w:hAnsi="Times New Roman" w:cs="Times New Roman"/>
          </w:rPr>
          <w:t>https://istatistik.yok.gov.tr/</w:t>
        </w:r>
      </w:hyperlink>
      <w:r w:rsidRPr="00D578A5">
        <w:rPr>
          <w:rFonts w:ascii="Times New Roman" w:hAnsi="Times New Roman" w:cs="Times New Roman"/>
        </w:rPr>
        <w:t xml:space="preserve"> [Erişim tarihi: 15.08.2024]</w:t>
      </w:r>
      <w:bookmarkEnd w:id="0"/>
    </w:p>
    <w:sectPr w:rsidR="00D578A5" w:rsidRPr="005D346C" w:rsidSect="00B53284">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A5C8B" w14:textId="77777777" w:rsidR="00921FAA" w:rsidRDefault="00921FAA" w:rsidP="00CB5007">
      <w:pPr>
        <w:spacing w:before="0" w:after="0"/>
      </w:pPr>
      <w:r>
        <w:separator/>
      </w:r>
    </w:p>
  </w:endnote>
  <w:endnote w:type="continuationSeparator" w:id="0">
    <w:p w14:paraId="667CB615" w14:textId="77777777" w:rsidR="00921FAA" w:rsidRDefault="00921FAA" w:rsidP="00CB50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C3DCA" w14:textId="77777777" w:rsidR="00921FAA" w:rsidRDefault="00921FAA" w:rsidP="00CB5007">
      <w:pPr>
        <w:spacing w:before="0" w:after="0"/>
      </w:pPr>
      <w:r>
        <w:separator/>
      </w:r>
    </w:p>
  </w:footnote>
  <w:footnote w:type="continuationSeparator" w:id="0">
    <w:p w14:paraId="15D1D014" w14:textId="77777777" w:rsidR="00921FAA" w:rsidRDefault="00921FAA" w:rsidP="00CB5007">
      <w:pPr>
        <w:spacing w:before="0" w:after="0"/>
      </w:pPr>
      <w:r>
        <w:continuationSeparator/>
      </w:r>
    </w:p>
  </w:footnote>
  <w:footnote w:id="1">
    <w:p w14:paraId="338C81C1" w14:textId="3B1AB676" w:rsidR="00CB5007" w:rsidRPr="003B4AA4" w:rsidRDefault="00CB5007" w:rsidP="003B4AA4">
      <w:pPr>
        <w:pStyle w:val="DipnotMetni"/>
        <w:ind w:firstLine="0"/>
        <w:rPr>
          <w:rFonts w:ascii="Times New Roman" w:hAnsi="Times New Roman" w:cs="Times New Roman"/>
          <w:sz w:val="18"/>
          <w:szCs w:val="18"/>
        </w:rPr>
      </w:pPr>
      <w:r w:rsidRPr="003B4AA4">
        <w:rPr>
          <w:rStyle w:val="DipnotBavurusu"/>
          <w:rFonts w:ascii="Times New Roman" w:hAnsi="Times New Roman" w:cs="Times New Roman"/>
          <w:sz w:val="18"/>
          <w:szCs w:val="18"/>
        </w:rPr>
        <w:footnoteRef/>
      </w:r>
      <w:r w:rsidRPr="003B4AA4">
        <w:rPr>
          <w:rFonts w:ascii="Times New Roman" w:hAnsi="Times New Roman" w:cs="Times New Roman"/>
          <w:sz w:val="18"/>
          <w:szCs w:val="18"/>
        </w:rPr>
        <w:t xml:space="preserve"> </w:t>
      </w:r>
      <w:r w:rsidR="003B4AA4" w:rsidRPr="003B4AA4">
        <w:rPr>
          <w:rFonts w:ascii="Times New Roman" w:hAnsi="Times New Roman" w:cs="Times New Roman"/>
          <w:sz w:val="18"/>
          <w:szCs w:val="18"/>
        </w:rPr>
        <w:t>Öğr. Gör. Dr., Alanya Alaaddin Keykubat Üniversitesi, Türkçe ve Yabancı Diller Uygulama ve Araştırma Merkezi (ALKÜ TÖMER), ramazan.eryilmaz@alanya.edu.tr, https://orcid.org/0000-0003-1596-7276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2C5F"/>
    <w:multiLevelType w:val="multilevel"/>
    <w:tmpl w:val="CB2A9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931D72"/>
    <w:multiLevelType w:val="multilevel"/>
    <w:tmpl w:val="86EA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57BA1"/>
    <w:multiLevelType w:val="multilevel"/>
    <w:tmpl w:val="5C4C2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7644F8"/>
    <w:multiLevelType w:val="multilevel"/>
    <w:tmpl w:val="3B6A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BD4F86"/>
    <w:multiLevelType w:val="multilevel"/>
    <w:tmpl w:val="FA16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CA79E9"/>
    <w:multiLevelType w:val="multilevel"/>
    <w:tmpl w:val="6850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79440D"/>
    <w:multiLevelType w:val="multilevel"/>
    <w:tmpl w:val="B9E63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AD1BFC"/>
    <w:multiLevelType w:val="multilevel"/>
    <w:tmpl w:val="7E027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80890">
    <w:abstractNumId w:val="7"/>
  </w:num>
  <w:num w:numId="2" w16cid:durableId="1782607963">
    <w:abstractNumId w:val="0"/>
  </w:num>
  <w:num w:numId="3" w16cid:durableId="633828084">
    <w:abstractNumId w:val="2"/>
  </w:num>
  <w:num w:numId="4" w16cid:durableId="1072653119">
    <w:abstractNumId w:val="5"/>
  </w:num>
  <w:num w:numId="5" w16cid:durableId="1190873340">
    <w:abstractNumId w:val="1"/>
  </w:num>
  <w:num w:numId="6" w16cid:durableId="1016418952">
    <w:abstractNumId w:val="4"/>
  </w:num>
  <w:num w:numId="7" w16cid:durableId="731343564">
    <w:abstractNumId w:val="3"/>
  </w:num>
  <w:num w:numId="8" w16cid:durableId="2002392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62C"/>
    <w:rsid w:val="00003B00"/>
    <w:rsid w:val="00010C72"/>
    <w:rsid w:val="00023B3A"/>
    <w:rsid w:val="000301BC"/>
    <w:rsid w:val="00040577"/>
    <w:rsid w:val="00060321"/>
    <w:rsid w:val="00065695"/>
    <w:rsid w:val="0007565D"/>
    <w:rsid w:val="00080A65"/>
    <w:rsid w:val="000A3B47"/>
    <w:rsid w:val="000B2570"/>
    <w:rsid w:val="000B2C96"/>
    <w:rsid w:val="000B3C27"/>
    <w:rsid w:val="000C0C82"/>
    <w:rsid w:val="000D78A9"/>
    <w:rsid w:val="000E0468"/>
    <w:rsid w:val="000F161C"/>
    <w:rsid w:val="00101E4D"/>
    <w:rsid w:val="001030CA"/>
    <w:rsid w:val="00132E39"/>
    <w:rsid w:val="0015790B"/>
    <w:rsid w:val="001625B4"/>
    <w:rsid w:val="001730AD"/>
    <w:rsid w:val="00177B1E"/>
    <w:rsid w:val="00190757"/>
    <w:rsid w:val="001A1DD5"/>
    <w:rsid w:val="001B262C"/>
    <w:rsid w:val="001E7996"/>
    <w:rsid w:val="001F375E"/>
    <w:rsid w:val="00221E78"/>
    <w:rsid w:val="002327E9"/>
    <w:rsid w:val="00233CEF"/>
    <w:rsid w:val="00261C6E"/>
    <w:rsid w:val="00267758"/>
    <w:rsid w:val="002E0BE8"/>
    <w:rsid w:val="002E2536"/>
    <w:rsid w:val="002E3775"/>
    <w:rsid w:val="002F01FF"/>
    <w:rsid w:val="002F728B"/>
    <w:rsid w:val="0030219F"/>
    <w:rsid w:val="00302E39"/>
    <w:rsid w:val="00315E3A"/>
    <w:rsid w:val="00330A02"/>
    <w:rsid w:val="00333783"/>
    <w:rsid w:val="003543F9"/>
    <w:rsid w:val="00355B86"/>
    <w:rsid w:val="00367EEF"/>
    <w:rsid w:val="0039469E"/>
    <w:rsid w:val="00397D9F"/>
    <w:rsid w:val="003A0EE6"/>
    <w:rsid w:val="003A50A1"/>
    <w:rsid w:val="003B0115"/>
    <w:rsid w:val="003B4AA4"/>
    <w:rsid w:val="003C2C6B"/>
    <w:rsid w:val="003C33C6"/>
    <w:rsid w:val="003C6B3E"/>
    <w:rsid w:val="00400C0D"/>
    <w:rsid w:val="004024D3"/>
    <w:rsid w:val="00402E6A"/>
    <w:rsid w:val="004040A4"/>
    <w:rsid w:val="0044553B"/>
    <w:rsid w:val="00447388"/>
    <w:rsid w:val="00452F7C"/>
    <w:rsid w:val="00482BB7"/>
    <w:rsid w:val="00492D4F"/>
    <w:rsid w:val="004A2254"/>
    <w:rsid w:val="004A327B"/>
    <w:rsid w:val="004B5403"/>
    <w:rsid w:val="004C1B25"/>
    <w:rsid w:val="004C618B"/>
    <w:rsid w:val="004E509E"/>
    <w:rsid w:val="004F5352"/>
    <w:rsid w:val="00500197"/>
    <w:rsid w:val="00505FB6"/>
    <w:rsid w:val="00522FDE"/>
    <w:rsid w:val="0053049A"/>
    <w:rsid w:val="00534506"/>
    <w:rsid w:val="0055457E"/>
    <w:rsid w:val="00554F98"/>
    <w:rsid w:val="00561CA2"/>
    <w:rsid w:val="00563AC2"/>
    <w:rsid w:val="0057655D"/>
    <w:rsid w:val="00595A70"/>
    <w:rsid w:val="005A5A1F"/>
    <w:rsid w:val="005B7776"/>
    <w:rsid w:val="005B7EA7"/>
    <w:rsid w:val="005C29C2"/>
    <w:rsid w:val="005C6780"/>
    <w:rsid w:val="005D248D"/>
    <w:rsid w:val="005D346C"/>
    <w:rsid w:val="005F6260"/>
    <w:rsid w:val="005F6306"/>
    <w:rsid w:val="00601756"/>
    <w:rsid w:val="00621FD7"/>
    <w:rsid w:val="00636308"/>
    <w:rsid w:val="00645620"/>
    <w:rsid w:val="006729E7"/>
    <w:rsid w:val="00673326"/>
    <w:rsid w:val="006838F1"/>
    <w:rsid w:val="00687A87"/>
    <w:rsid w:val="006C6C94"/>
    <w:rsid w:val="006E004E"/>
    <w:rsid w:val="006E08E8"/>
    <w:rsid w:val="006E2CA9"/>
    <w:rsid w:val="006F18FE"/>
    <w:rsid w:val="00700CC7"/>
    <w:rsid w:val="00701C1A"/>
    <w:rsid w:val="0070312B"/>
    <w:rsid w:val="007037EF"/>
    <w:rsid w:val="00705801"/>
    <w:rsid w:val="00717561"/>
    <w:rsid w:val="00720FFD"/>
    <w:rsid w:val="00726A7C"/>
    <w:rsid w:val="007304C7"/>
    <w:rsid w:val="0077096F"/>
    <w:rsid w:val="00777717"/>
    <w:rsid w:val="00780D2C"/>
    <w:rsid w:val="00781D52"/>
    <w:rsid w:val="00786217"/>
    <w:rsid w:val="007906B9"/>
    <w:rsid w:val="007B194C"/>
    <w:rsid w:val="007B61A8"/>
    <w:rsid w:val="007B6AB1"/>
    <w:rsid w:val="007E086E"/>
    <w:rsid w:val="007E09B3"/>
    <w:rsid w:val="007E0D93"/>
    <w:rsid w:val="007E1665"/>
    <w:rsid w:val="007E26DE"/>
    <w:rsid w:val="007E7E52"/>
    <w:rsid w:val="007F749C"/>
    <w:rsid w:val="00812B86"/>
    <w:rsid w:val="00827C09"/>
    <w:rsid w:val="00837559"/>
    <w:rsid w:val="00842A46"/>
    <w:rsid w:val="008524FB"/>
    <w:rsid w:val="00855CF2"/>
    <w:rsid w:val="00876A54"/>
    <w:rsid w:val="008805E8"/>
    <w:rsid w:val="00893231"/>
    <w:rsid w:val="008A4B37"/>
    <w:rsid w:val="008B4DA2"/>
    <w:rsid w:val="008B7149"/>
    <w:rsid w:val="008C4189"/>
    <w:rsid w:val="008C645E"/>
    <w:rsid w:val="008C768C"/>
    <w:rsid w:val="008E41BD"/>
    <w:rsid w:val="008F22C1"/>
    <w:rsid w:val="008F34F3"/>
    <w:rsid w:val="00921FAA"/>
    <w:rsid w:val="00925474"/>
    <w:rsid w:val="0094437D"/>
    <w:rsid w:val="00957998"/>
    <w:rsid w:val="009773BB"/>
    <w:rsid w:val="00984D02"/>
    <w:rsid w:val="00991F08"/>
    <w:rsid w:val="0099393E"/>
    <w:rsid w:val="00993984"/>
    <w:rsid w:val="009C0861"/>
    <w:rsid w:val="009D1DED"/>
    <w:rsid w:val="009D2A0B"/>
    <w:rsid w:val="009E645F"/>
    <w:rsid w:val="009F4331"/>
    <w:rsid w:val="00A0145A"/>
    <w:rsid w:val="00A06F31"/>
    <w:rsid w:val="00A15E2C"/>
    <w:rsid w:val="00A35143"/>
    <w:rsid w:val="00A445B3"/>
    <w:rsid w:val="00A44DB6"/>
    <w:rsid w:val="00A50C6D"/>
    <w:rsid w:val="00A71B01"/>
    <w:rsid w:val="00A733F6"/>
    <w:rsid w:val="00A85A42"/>
    <w:rsid w:val="00AB3FE9"/>
    <w:rsid w:val="00AC1381"/>
    <w:rsid w:val="00AC22D8"/>
    <w:rsid w:val="00AD0663"/>
    <w:rsid w:val="00AE35D6"/>
    <w:rsid w:val="00AE4055"/>
    <w:rsid w:val="00B02504"/>
    <w:rsid w:val="00B20A18"/>
    <w:rsid w:val="00B314F3"/>
    <w:rsid w:val="00B31DF4"/>
    <w:rsid w:val="00B53284"/>
    <w:rsid w:val="00B57DDA"/>
    <w:rsid w:val="00B71B7A"/>
    <w:rsid w:val="00B97023"/>
    <w:rsid w:val="00BA34DC"/>
    <w:rsid w:val="00BB2A08"/>
    <w:rsid w:val="00BB42B2"/>
    <w:rsid w:val="00BC0BB4"/>
    <w:rsid w:val="00BC66DA"/>
    <w:rsid w:val="00BE3C5A"/>
    <w:rsid w:val="00BF7FDA"/>
    <w:rsid w:val="00C02845"/>
    <w:rsid w:val="00C0790B"/>
    <w:rsid w:val="00C16DB7"/>
    <w:rsid w:val="00C3400C"/>
    <w:rsid w:val="00C34B4C"/>
    <w:rsid w:val="00C4052E"/>
    <w:rsid w:val="00C47E83"/>
    <w:rsid w:val="00C51016"/>
    <w:rsid w:val="00C53604"/>
    <w:rsid w:val="00C537F0"/>
    <w:rsid w:val="00C54780"/>
    <w:rsid w:val="00C564C8"/>
    <w:rsid w:val="00C63057"/>
    <w:rsid w:val="00C63650"/>
    <w:rsid w:val="00C739CF"/>
    <w:rsid w:val="00C8228E"/>
    <w:rsid w:val="00C97E0E"/>
    <w:rsid w:val="00CB3A77"/>
    <w:rsid w:val="00CB5007"/>
    <w:rsid w:val="00CC2523"/>
    <w:rsid w:val="00CE088C"/>
    <w:rsid w:val="00CF2433"/>
    <w:rsid w:val="00CF25FE"/>
    <w:rsid w:val="00CF515E"/>
    <w:rsid w:val="00D578A5"/>
    <w:rsid w:val="00D615EE"/>
    <w:rsid w:val="00D624E9"/>
    <w:rsid w:val="00D72486"/>
    <w:rsid w:val="00D87EC2"/>
    <w:rsid w:val="00D90D80"/>
    <w:rsid w:val="00D96589"/>
    <w:rsid w:val="00DA1B48"/>
    <w:rsid w:val="00DA4FF3"/>
    <w:rsid w:val="00DC17FF"/>
    <w:rsid w:val="00DF2C7F"/>
    <w:rsid w:val="00E04479"/>
    <w:rsid w:val="00E052D4"/>
    <w:rsid w:val="00E11766"/>
    <w:rsid w:val="00E41145"/>
    <w:rsid w:val="00E677D0"/>
    <w:rsid w:val="00E833E1"/>
    <w:rsid w:val="00E83468"/>
    <w:rsid w:val="00E9620A"/>
    <w:rsid w:val="00EE5658"/>
    <w:rsid w:val="00F302E6"/>
    <w:rsid w:val="00F325C6"/>
    <w:rsid w:val="00F46347"/>
    <w:rsid w:val="00F502BA"/>
    <w:rsid w:val="00F5334F"/>
    <w:rsid w:val="00F771F4"/>
    <w:rsid w:val="00F8041B"/>
    <w:rsid w:val="00F80D6B"/>
    <w:rsid w:val="00F82B9F"/>
    <w:rsid w:val="00F83DF6"/>
    <w:rsid w:val="00FB508B"/>
    <w:rsid w:val="00FB7BCF"/>
    <w:rsid w:val="00FC7809"/>
    <w:rsid w:val="00FD676A"/>
    <w:rsid w:val="00FE09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4456"/>
  <w15:chartTrackingRefBased/>
  <w15:docId w15:val="{727A67F9-D75B-43EC-9E91-29AF8F49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before="120" w:after="12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B26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B26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1B262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B262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B262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B262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B262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B262C"/>
    <w:pPr>
      <w:keepNext/>
      <w:keepLines/>
      <w:spacing w:before="0"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B262C"/>
    <w:pPr>
      <w:keepNext/>
      <w:keepLines/>
      <w:spacing w:before="0"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262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B262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1B262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B262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B262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B262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B262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B262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B262C"/>
    <w:rPr>
      <w:rFonts w:eastAsiaTheme="majorEastAsia" w:cstheme="majorBidi"/>
      <w:color w:val="272727" w:themeColor="text1" w:themeTint="D8"/>
    </w:rPr>
  </w:style>
  <w:style w:type="paragraph" w:styleId="KonuBal">
    <w:name w:val="Title"/>
    <w:basedOn w:val="Normal"/>
    <w:next w:val="Normal"/>
    <w:link w:val="KonuBalChar"/>
    <w:uiPriority w:val="10"/>
    <w:qFormat/>
    <w:rsid w:val="001B262C"/>
    <w:pPr>
      <w:spacing w:before="0"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B262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B262C"/>
    <w:pPr>
      <w:numPr>
        <w:ilvl w:val="1"/>
      </w:numPr>
      <w:spacing w:after="160"/>
      <w:ind w:firstLine="567"/>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B262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B262C"/>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1B262C"/>
    <w:rPr>
      <w:i/>
      <w:iCs/>
      <w:color w:val="404040" w:themeColor="text1" w:themeTint="BF"/>
    </w:rPr>
  </w:style>
  <w:style w:type="paragraph" w:styleId="ListeParagraf">
    <w:name w:val="List Paragraph"/>
    <w:basedOn w:val="Normal"/>
    <w:uiPriority w:val="34"/>
    <w:qFormat/>
    <w:rsid w:val="001B262C"/>
    <w:pPr>
      <w:ind w:left="720"/>
      <w:contextualSpacing/>
    </w:pPr>
  </w:style>
  <w:style w:type="character" w:styleId="GlVurgulama">
    <w:name w:val="Intense Emphasis"/>
    <w:basedOn w:val="VarsaylanParagrafYazTipi"/>
    <w:uiPriority w:val="21"/>
    <w:qFormat/>
    <w:rsid w:val="001B262C"/>
    <w:rPr>
      <w:i/>
      <w:iCs/>
      <w:color w:val="0F4761" w:themeColor="accent1" w:themeShade="BF"/>
    </w:rPr>
  </w:style>
  <w:style w:type="paragraph" w:styleId="GlAlnt">
    <w:name w:val="Intense Quote"/>
    <w:basedOn w:val="Normal"/>
    <w:next w:val="Normal"/>
    <w:link w:val="GlAlntChar"/>
    <w:uiPriority w:val="30"/>
    <w:qFormat/>
    <w:rsid w:val="001B26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B262C"/>
    <w:rPr>
      <w:i/>
      <w:iCs/>
      <w:color w:val="0F4761" w:themeColor="accent1" w:themeShade="BF"/>
    </w:rPr>
  </w:style>
  <w:style w:type="character" w:styleId="GlBavuru">
    <w:name w:val="Intense Reference"/>
    <w:basedOn w:val="VarsaylanParagrafYazTipi"/>
    <w:uiPriority w:val="32"/>
    <w:qFormat/>
    <w:rsid w:val="001B262C"/>
    <w:rPr>
      <w:b/>
      <w:bCs/>
      <w:smallCaps/>
      <w:color w:val="0F4761" w:themeColor="accent1" w:themeShade="BF"/>
      <w:spacing w:val="5"/>
    </w:rPr>
  </w:style>
  <w:style w:type="character" w:styleId="Kpr">
    <w:name w:val="Hyperlink"/>
    <w:basedOn w:val="VarsaylanParagrafYazTipi"/>
    <w:uiPriority w:val="99"/>
    <w:unhideWhenUsed/>
    <w:rsid w:val="001030CA"/>
    <w:rPr>
      <w:color w:val="467886" w:themeColor="hyperlink"/>
      <w:u w:val="single"/>
    </w:rPr>
  </w:style>
  <w:style w:type="character" w:styleId="zmlenmeyenBahsetme">
    <w:name w:val="Unresolved Mention"/>
    <w:basedOn w:val="VarsaylanParagrafYazTipi"/>
    <w:uiPriority w:val="99"/>
    <w:semiHidden/>
    <w:unhideWhenUsed/>
    <w:rsid w:val="001030CA"/>
    <w:rPr>
      <w:color w:val="605E5C"/>
      <w:shd w:val="clear" w:color="auto" w:fill="E1DFDD"/>
    </w:rPr>
  </w:style>
  <w:style w:type="paragraph" w:styleId="DipnotMetni">
    <w:name w:val="footnote text"/>
    <w:basedOn w:val="Normal"/>
    <w:link w:val="DipnotMetniChar"/>
    <w:uiPriority w:val="99"/>
    <w:semiHidden/>
    <w:unhideWhenUsed/>
    <w:rsid w:val="00CB5007"/>
    <w:pPr>
      <w:spacing w:before="0" w:after="0"/>
    </w:pPr>
    <w:rPr>
      <w:sz w:val="20"/>
      <w:szCs w:val="20"/>
    </w:rPr>
  </w:style>
  <w:style w:type="character" w:customStyle="1" w:styleId="DipnotMetniChar">
    <w:name w:val="Dipnot Metni Char"/>
    <w:basedOn w:val="VarsaylanParagrafYazTipi"/>
    <w:link w:val="DipnotMetni"/>
    <w:uiPriority w:val="99"/>
    <w:semiHidden/>
    <w:rsid w:val="00CB5007"/>
    <w:rPr>
      <w:sz w:val="20"/>
      <w:szCs w:val="20"/>
    </w:rPr>
  </w:style>
  <w:style w:type="character" w:styleId="DipnotBavurusu">
    <w:name w:val="footnote reference"/>
    <w:basedOn w:val="VarsaylanParagrafYazTipi"/>
    <w:uiPriority w:val="99"/>
    <w:semiHidden/>
    <w:unhideWhenUsed/>
    <w:rsid w:val="00CB5007"/>
    <w:rPr>
      <w:vertAlign w:val="superscript"/>
    </w:rPr>
  </w:style>
  <w:style w:type="character" w:styleId="zlenenKpr">
    <w:name w:val="FollowedHyperlink"/>
    <w:basedOn w:val="VarsaylanParagrafYazTipi"/>
    <w:uiPriority w:val="99"/>
    <w:semiHidden/>
    <w:unhideWhenUsed/>
    <w:rsid w:val="00701C1A"/>
    <w:rPr>
      <w:color w:val="96607D" w:themeColor="followedHyperlink"/>
      <w:u w:val="single"/>
    </w:rPr>
  </w:style>
  <w:style w:type="character" w:styleId="Gl">
    <w:name w:val="Strong"/>
    <w:basedOn w:val="VarsaylanParagrafYazTipi"/>
    <w:uiPriority w:val="22"/>
    <w:qFormat/>
    <w:rsid w:val="00FB7BCF"/>
    <w:rPr>
      <w:b/>
      <w:bCs/>
    </w:rPr>
  </w:style>
  <w:style w:type="character" w:styleId="Vurgu">
    <w:name w:val="Emphasis"/>
    <w:basedOn w:val="VarsaylanParagrafYazTipi"/>
    <w:uiPriority w:val="20"/>
    <w:qFormat/>
    <w:rsid w:val="00FB7BCF"/>
    <w:rPr>
      <w:i/>
      <w:iCs/>
    </w:rPr>
  </w:style>
  <w:style w:type="paragraph" w:styleId="NormalWeb">
    <w:name w:val="Normal (Web)"/>
    <w:basedOn w:val="Normal"/>
    <w:uiPriority w:val="99"/>
    <w:semiHidden/>
    <w:unhideWhenUsed/>
    <w:rsid w:val="00522FDE"/>
    <w:pPr>
      <w:spacing w:before="100" w:beforeAutospacing="1" w:after="100" w:afterAutospacing="1"/>
      <w:ind w:firstLine="0"/>
      <w:jc w:val="left"/>
    </w:pPr>
    <w:rPr>
      <w:rFonts w:ascii="Times New Roman" w:eastAsia="Times New Roman" w:hAnsi="Times New Roman" w:cs="Times New Roman"/>
      <w:kern w:val="0"/>
      <w:sz w:val="24"/>
      <w:szCs w:val="24"/>
      <w:lang w:eastAsia="tr-TR"/>
      <w14:ligatures w14:val="none"/>
    </w:rPr>
  </w:style>
  <w:style w:type="table" w:styleId="TabloKlavuzu">
    <w:name w:val="Table Grid"/>
    <w:basedOn w:val="NormalTablo"/>
    <w:uiPriority w:val="39"/>
    <w:rsid w:val="00010C7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79602">
      <w:bodyDiv w:val="1"/>
      <w:marLeft w:val="0"/>
      <w:marRight w:val="0"/>
      <w:marTop w:val="0"/>
      <w:marBottom w:val="0"/>
      <w:divBdr>
        <w:top w:val="none" w:sz="0" w:space="0" w:color="auto"/>
        <w:left w:val="none" w:sz="0" w:space="0" w:color="auto"/>
        <w:bottom w:val="none" w:sz="0" w:space="0" w:color="auto"/>
        <w:right w:val="none" w:sz="0" w:space="0" w:color="auto"/>
      </w:divBdr>
    </w:div>
    <w:div w:id="155150790">
      <w:bodyDiv w:val="1"/>
      <w:marLeft w:val="0"/>
      <w:marRight w:val="0"/>
      <w:marTop w:val="0"/>
      <w:marBottom w:val="0"/>
      <w:divBdr>
        <w:top w:val="none" w:sz="0" w:space="0" w:color="auto"/>
        <w:left w:val="none" w:sz="0" w:space="0" w:color="auto"/>
        <w:bottom w:val="none" w:sz="0" w:space="0" w:color="auto"/>
        <w:right w:val="none" w:sz="0" w:space="0" w:color="auto"/>
      </w:divBdr>
    </w:div>
    <w:div w:id="156002317">
      <w:bodyDiv w:val="1"/>
      <w:marLeft w:val="0"/>
      <w:marRight w:val="0"/>
      <w:marTop w:val="0"/>
      <w:marBottom w:val="0"/>
      <w:divBdr>
        <w:top w:val="none" w:sz="0" w:space="0" w:color="auto"/>
        <w:left w:val="none" w:sz="0" w:space="0" w:color="auto"/>
        <w:bottom w:val="none" w:sz="0" w:space="0" w:color="auto"/>
        <w:right w:val="none" w:sz="0" w:space="0" w:color="auto"/>
      </w:divBdr>
    </w:div>
    <w:div w:id="187767265">
      <w:bodyDiv w:val="1"/>
      <w:marLeft w:val="0"/>
      <w:marRight w:val="0"/>
      <w:marTop w:val="0"/>
      <w:marBottom w:val="0"/>
      <w:divBdr>
        <w:top w:val="none" w:sz="0" w:space="0" w:color="auto"/>
        <w:left w:val="none" w:sz="0" w:space="0" w:color="auto"/>
        <w:bottom w:val="none" w:sz="0" w:space="0" w:color="auto"/>
        <w:right w:val="none" w:sz="0" w:space="0" w:color="auto"/>
      </w:divBdr>
    </w:div>
    <w:div w:id="257183209">
      <w:bodyDiv w:val="1"/>
      <w:marLeft w:val="0"/>
      <w:marRight w:val="0"/>
      <w:marTop w:val="0"/>
      <w:marBottom w:val="0"/>
      <w:divBdr>
        <w:top w:val="none" w:sz="0" w:space="0" w:color="auto"/>
        <w:left w:val="none" w:sz="0" w:space="0" w:color="auto"/>
        <w:bottom w:val="none" w:sz="0" w:space="0" w:color="auto"/>
        <w:right w:val="none" w:sz="0" w:space="0" w:color="auto"/>
      </w:divBdr>
      <w:divsChild>
        <w:div w:id="2091731552">
          <w:marLeft w:val="0"/>
          <w:marRight w:val="0"/>
          <w:marTop w:val="0"/>
          <w:marBottom w:val="0"/>
          <w:divBdr>
            <w:top w:val="none" w:sz="0" w:space="0" w:color="auto"/>
            <w:left w:val="none" w:sz="0" w:space="0" w:color="auto"/>
            <w:bottom w:val="none" w:sz="0" w:space="0" w:color="auto"/>
            <w:right w:val="none" w:sz="0" w:space="0" w:color="auto"/>
          </w:divBdr>
          <w:divsChild>
            <w:div w:id="272399092">
              <w:marLeft w:val="0"/>
              <w:marRight w:val="0"/>
              <w:marTop w:val="0"/>
              <w:marBottom w:val="0"/>
              <w:divBdr>
                <w:top w:val="none" w:sz="0" w:space="0" w:color="auto"/>
                <w:left w:val="none" w:sz="0" w:space="0" w:color="auto"/>
                <w:bottom w:val="none" w:sz="0" w:space="0" w:color="auto"/>
                <w:right w:val="none" w:sz="0" w:space="0" w:color="auto"/>
              </w:divBdr>
              <w:divsChild>
                <w:div w:id="1738896182">
                  <w:marLeft w:val="0"/>
                  <w:marRight w:val="0"/>
                  <w:marTop w:val="0"/>
                  <w:marBottom w:val="0"/>
                  <w:divBdr>
                    <w:top w:val="none" w:sz="0" w:space="0" w:color="auto"/>
                    <w:left w:val="none" w:sz="0" w:space="0" w:color="auto"/>
                    <w:bottom w:val="none" w:sz="0" w:space="0" w:color="auto"/>
                    <w:right w:val="none" w:sz="0" w:space="0" w:color="auto"/>
                  </w:divBdr>
                  <w:divsChild>
                    <w:div w:id="1958293283">
                      <w:marLeft w:val="0"/>
                      <w:marRight w:val="0"/>
                      <w:marTop w:val="0"/>
                      <w:marBottom w:val="0"/>
                      <w:divBdr>
                        <w:top w:val="none" w:sz="0" w:space="0" w:color="auto"/>
                        <w:left w:val="none" w:sz="0" w:space="0" w:color="auto"/>
                        <w:bottom w:val="none" w:sz="0" w:space="0" w:color="auto"/>
                        <w:right w:val="none" w:sz="0" w:space="0" w:color="auto"/>
                      </w:divBdr>
                      <w:divsChild>
                        <w:div w:id="689380327">
                          <w:marLeft w:val="0"/>
                          <w:marRight w:val="0"/>
                          <w:marTop w:val="0"/>
                          <w:marBottom w:val="0"/>
                          <w:divBdr>
                            <w:top w:val="none" w:sz="0" w:space="0" w:color="auto"/>
                            <w:left w:val="none" w:sz="0" w:space="0" w:color="auto"/>
                            <w:bottom w:val="none" w:sz="0" w:space="0" w:color="auto"/>
                            <w:right w:val="none" w:sz="0" w:space="0" w:color="auto"/>
                          </w:divBdr>
                          <w:divsChild>
                            <w:div w:id="984700882">
                              <w:marLeft w:val="0"/>
                              <w:marRight w:val="0"/>
                              <w:marTop w:val="0"/>
                              <w:marBottom w:val="0"/>
                              <w:divBdr>
                                <w:top w:val="none" w:sz="0" w:space="0" w:color="auto"/>
                                <w:left w:val="none" w:sz="0" w:space="0" w:color="auto"/>
                                <w:bottom w:val="none" w:sz="0" w:space="0" w:color="auto"/>
                                <w:right w:val="none" w:sz="0" w:space="0" w:color="auto"/>
                              </w:divBdr>
                              <w:divsChild>
                                <w:div w:id="2066220491">
                                  <w:marLeft w:val="0"/>
                                  <w:marRight w:val="0"/>
                                  <w:marTop w:val="0"/>
                                  <w:marBottom w:val="0"/>
                                  <w:divBdr>
                                    <w:top w:val="none" w:sz="0" w:space="0" w:color="auto"/>
                                    <w:left w:val="none" w:sz="0" w:space="0" w:color="auto"/>
                                    <w:bottom w:val="none" w:sz="0" w:space="0" w:color="auto"/>
                                    <w:right w:val="none" w:sz="0" w:space="0" w:color="auto"/>
                                  </w:divBdr>
                                  <w:divsChild>
                                    <w:div w:id="6713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02339">
                          <w:marLeft w:val="0"/>
                          <w:marRight w:val="0"/>
                          <w:marTop w:val="0"/>
                          <w:marBottom w:val="0"/>
                          <w:divBdr>
                            <w:top w:val="none" w:sz="0" w:space="0" w:color="auto"/>
                            <w:left w:val="none" w:sz="0" w:space="0" w:color="auto"/>
                            <w:bottom w:val="none" w:sz="0" w:space="0" w:color="auto"/>
                            <w:right w:val="none" w:sz="0" w:space="0" w:color="auto"/>
                          </w:divBdr>
                          <w:divsChild>
                            <w:div w:id="682165089">
                              <w:marLeft w:val="0"/>
                              <w:marRight w:val="0"/>
                              <w:marTop w:val="0"/>
                              <w:marBottom w:val="0"/>
                              <w:divBdr>
                                <w:top w:val="none" w:sz="0" w:space="0" w:color="auto"/>
                                <w:left w:val="none" w:sz="0" w:space="0" w:color="auto"/>
                                <w:bottom w:val="none" w:sz="0" w:space="0" w:color="auto"/>
                                <w:right w:val="none" w:sz="0" w:space="0" w:color="auto"/>
                              </w:divBdr>
                              <w:divsChild>
                                <w:div w:id="9456933">
                                  <w:marLeft w:val="0"/>
                                  <w:marRight w:val="0"/>
                                  <w:marTop w:val="0"/>
                                  <w:marBottom w:val="0"/>
                                  <w:divBdr>
                                    <w:top w:val="none" w:sz="0" w:space="0" w:color="auto"/>
                                    <w:left w:val="none" w:sz="0" w:space="0" w:color="auto"/>
                                    <w:bottom w:val="none" w:sz="0" w:space="0" w:color="auto"/>
                                    <w:right w:val="none" w:sz="0" w:space="0" w:color="auto"/>
                                  </w:divBdr>
                                  <w:divsChild>
                                    <w:div w:id="21096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512434">
          <w:marLeft w:val="0"/>
          <w:marRight w:val="0"/>
          <w:marTop w:val="0"/>
          <w:marBottom w:val="0"/>
          <w:divBdr>
            <w:top w:val="none" w:sz="0" w:space="0" w:color="auto"/>
            <w:left w:val="none" w:sz="0" w:space="0" w:color="auto"/>
            <w:bottom w:val="none" w:sz="0" w:space="0" w:color="auto"/>
            <w:right w:val="none" w:sz="0" w:space="0" w:color="auto"/>
          </w:divBdr>
          <w:divsChild>
            <w:div w:id="578096293">
              <w:marLeft w:val="0"/>
              <w:marRight w:val="0"/>
              <w:marTop w:val="0"/>
              <w:marBottom w:val="0"/>
              <w:divBdr>
                <w:top w:val="none" w:sz="0" w:space="0" w:color="auto"/>
                <w:left w:val="none" w:sz="0" w:space="0" w:color="auto"/>
                <w:bottom w:val="none" w:sz="0" w:space="0" w:color="auto"/>
                <w:right w:val="none" w:sz="0" w:space="0" w:color="auto"/>
              </w:divBdr>
              <w:divsChild>
                <w:div w:id="692415927">
                  <w:marLeft w:val="0"/>
                  <w:marRight w:val="0"/>
                  <w:marTop w:val="0"/>
                  <w:marBottom w:val="0"/>
                  <w:divBdr>
                    <w:top w:val="none" w:sz="0" w:space="0" w:color="auto"/>
                    <w:left w:val="none" w:sz="0" w:space="0" w:color="auto"/>
                    <w:bottom w:val="none" w:sz="0" w:space="0" w:color="auto"/>
                    <w:right w:val="none" w:sz="0" w:space="0" w:color="auto"/>
                  </w:divBdr>
                  <w:divsChild>
                    <w:div w:id="1158157558">
                      <w:marLeft w:val="0"/>
                      <w:marRight w:val="0"/>
                      <w:marTop w:val="0"/>
                      <w:marBottom w:val="0"/>
                      <w:divBdr>
                        <w:top w:val="none" w:sz="0" w:space="0" w:color="auto"/>
                        <w:left w:val="none" w:sz="0" w:space="0" w:color="auto"/>
                        <w:bottom w:val="none" w:sz="0" w:space="0" w:color="auto"/>
                        <w:right w:val="none" w:sz="0" w:space="0" w:color="auto"/>
                      </w:divBdr>
                      <w:divsChild>
                        <w:div w:id="1779566174">
                          <w:marLeft w:val="0"/>
                          <w:marRight w:val="0"/>
                          <w:marTop w:val="0"/>
                          <w:marBottom w:val="0"/>
                          <w:divBdr>
                            <w:top w:val="none" w:sz="0" w:space="0" w:color="auto"/>
                            <w:left w:val="none" w:sz="0" w:space="0" w:color="auto"/>
                            <w:bottom w:val="none" w:sz="0" w:space="0" w:color="auto"/>
                            <w:right w:val="none" w:sz="0" w:space="0" w:color="auto"/>
                          </w:divBdr>
                          <w:divsChild>
                            <w:div w:id="1596859691">
                              <w:marLeft w:val="0"/>
                              <w:marRight w:val="0"/>
                              <w:marTop w:val="0"/>
                              <w:marBottom w:val="0"/>
                              <w:divBdr>
                                <w:top w:val="none" w:sz="0" w:space="0" w:color="auto"/>
                                <w:left w:val="none" w:sz="0" w:space="0" w:color="auto"/>
                                <w:bottom w:val="none" w:sz="0" w:space="0" w:color="auto"/>
                                <w:right w:val="none" w:sz="0" w:space="0" w:color="auto"/>
                              </w:divBdr>
                              <w:divsChild>
                                <w:div w:id="742292418">
                                  <w:marLeft w:val="0"/>
                                  <w:marRight w:val="0"/>
                                  <w:marTop w:val="0"/>
                                  <w:marBottom w:val="0"/>
                                  <w:divBdr>
                                    <w:top w:val="none" w:sz="0" w:space="0" w:color="auto"/>
                                    <w:left w:val="none" w:sz="0" w:space="0" w:color="auto"/>
                                    <w:bottom w:val="none" w:sz="0" w:space="0" w:color="auto"/>
                                    <w:right w:val="none" w:sz="0" w:space="0" w:color="auto"/>
                                  </w:divBdr>
                                  <w:divsChild>
                                    <w:div w:id="1669360822">
                                      <w:marLeft w:val="0"/>
                                      <w:marRight w:val="0"/>
                                      <w:marTop w:val="0"/>
                                      <w:marBottom w:val="0"/>
                                      <w:divBdr>
                                        <w:top w:val="none" w:sz="0" w:space="0" w:color="auto"/>
                                        <w:left w:val="none" w:sz="0" w:space="0" w:color="auto"/>
                                        <w:bottom w:val="none" w:sz="0" w:space="0" w:color="auto"/>
                                        <w:right w:val="none" w:sz="0" w:space="0" w:color="auto"/>
                                      </w:divBdr>
                                      <w:divsChild>
                                        <w:div w:id="17996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337716">
          <w:marLeft w:val="0"/>
          <w:marRight w:val="0"/>
          <w:marTop w:val="0"/>
          <w:marBottom w:val="0"/>
          <w:divBdr>
            <w:top w:val="none" w:sz="0" w:space="0" w:color="auto"/>
            <w:left w:val="none" w:sz="0" w:space="0" w:color="auto"/>
            <w:bottom w:val="none" w:sz="0" w:space="0" w:color="auto"/>
            <w:right w:val="none" w:sz="0" w:space="0" w:color="auto"/>
          </w:divBdr>
          <w:divsChild>
            <w:div w:id="936715014">
              <w:marLeft w:val="0"/>
              <w:marRight w:val="0"/>
              <w:marTop w:val="0"/>
              <w:marBottom w:val="0"/>
              <w:divBdr>
                <w:top w:val="none" w:sz="0" w:space="0" w:color="auto"/>
                <w:left w:val="none" w:sz="0" w:space="0" w:color="auto"/>
                <w:bottom w:val="none" w:sz="0" w:space="0" w:color="auto"/>
                <w:right w:val="none" w:sz="0" w:space="0" w:color="auto"/>
              </w:divBdr>
              <w:divsChild>
                <w:div w:id="1426344052">
                  <w:marLeft w:val="0"/>
                  <w:marRight w:val="0"/>
                  <w:marTop w:val="0"/>
                  <w:marBottom w:val="0"/>
                  <w:divBdr>
                    <w:top w:val="none" w:sz="0" w:space="0" w:color="auto"/>
                    <w:left w:val="none" w:sz="0" w:space="0" w:color="auto"/>
                    <w:bottom w:val="none" w:sz="0" w:space="0" w:color="auto"/>
                    <w:right w:val="none" w:sz="0" w:space="0" w:color="auto"/>
                  </w:divBdr>
                  <w:divsChild>
                    <w:div w:id="133186547">
                      <w:marLeft w:val="0"/>
                      <w:marRight w:val="0"/>
                      <w:marTop w:val="0"/>
                      <w:marBottom w:val="0"/>
                      <w:divBdr>
                        <w:top w:val="none" w:sz="0" w:space="0" w:color="auto"/>
                        <w:left w:val="none" w:sz="0" w:space="0" w:color="auto"/>
                        <w:bottom w:val="none" w:sz="0" w:space="0" w:color="auto"/>
                        <w:right w:val="none" w:sz="0" w:space="0" w:color="auto"/>
                      </w:divBdr>
                      <w:divsChild>
                        <w:div w:id="1075934587">
                          <w:marLeft w:val="0"/>
                          <w:marRight w:val="0"/>
                          <w:marTop w:val="0"/>
                          <w:marBottom w:val="0"/>
                          <w:divBdr>
                            <w:top w:val="none" w:sz="0" w:space="0" w:color="auto"/>
                            <w:left w:val="none" w:sz="0" w:space="0" w:color="auto"/>
                            <w:bottom w:val="none" w:sz="0" w:space="0" w:color="auto"/>
                            <w:right w:val="none" w:sz="0" w:space="0" w:color="auto"/>
                          </w:divBdr>
                          <w:divsChild>
                            <w:div w:id="1395351310">
                              <w:marLeft w:val="0"/>
                              <w:marRight w:val="0"/>
                              <w:marTop w:val="0"/>
                              <w:marBottom w:val="0"/>
                              <w:divBdr>
                                <w:top w:val="none" w:sz="0" w:space="0" w:color="auto"/>
                                <w:left w:val="none" w:sz="0" w:space="0" w:color="auto"/>
                                <w:bottom w:val="none" w:sz="0" w:space="0" w:color="auto"/>
                                <w:right w:val="none" w:sz="0" w:space="0" w:color="auto"/>
                              </w:divBdr>
                              <w:divsChild>
                                <w:div w:id="11377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16826">
                  <w:marLeft w:val="0"/>
                  <w:marRight w:val="0"/>
                  <w:marTop w:val="0"/>
                  <w:marBottom w:val="0"/>
                  <w:divBdr>
                    <w:top w:val="none" w:sz="0" w:space="0" w:color="auto"/>
                    <w:left w:val="none" w:sz="0" w:space="0" w:color="auto"/>
                    <w:bottom w:val="none" w:sz="0" w:space="0" w:color="auto"/>
                    <w:right w:val="none" w:sz="0" w:space="0" w:color="auto"/>
                  </w:divBdr>
                  <w:divsChild>
                    <w:div w:id="1835291810">
                      <w:marLeft w:val="0"/>
                      <w:marRight w:val="0"/>
                      <w:marTop w:val="0"/>
                      <w:marBottom w:val="0"/>
                      <w:divBdr>
                        <w:top w:val="none" w:sz="0" w:space="0" w:color="auto"/>
                        <w:left w:val="none" w:sz="0" w:space="0" w:color="auto"/>
                        <w:bottom w:val="none" w:sz="0" w:space="0" w:color="auto"/>
                        <w:right w:val="none" w:sz="0" w:space="0" w:color="auto"/>
                      </w:divBdr>
                      <w:divsChild>
                        <w:div w:id="1219827959">
                          <w:marLeft w:val="0"/>
                          <w:marRight w:val="0"/>
                          <w:marTop w:val="0"/>
                          <w:marBottom w:val="0"/>
                          <w:divBdr>
                            <w:top w:val="none" w:sz="0" w:space="0" w:color="auto"/>
                            <w:left w:val="none" w:sz="0" w:space="0" w:color="auto"/>
                            <w:bottom w:val="none" w:sz="0" w:space="0" w:color="auto"/>
                            <w:right w:val="none" w:sz="0" w:space="0" w:color="auto"/>
                          </w:divBdr>
                          <w:divsChild>
                            <w:div w:id="755251106">
                              <w:marLeft w:val="0"/>
                              <w:marRight w:val="0"/>
                              <w:marTop w:val="0"/>
                              <w:marBottom w:val="0"/>
                              <w:divBdr>
                                <w:top w:val="none" w:sz="0" w:space="0" w:color="auto"/>
                                <w:left w:val="none" w:sz="0" w:space="0" w:color="auto"/>
                                <w:bottom w:val="none" w:sz="0" w:space="0" w:color="auto"/>
                                <w:right w:val="none" w:sz="0" w:space="0" w:color="auto"/>
                              </w:divBdr>
                              <w:divsChild>
                                <w:div w:id="1471169458">
                                  <w:marLeft w:val="0"/>
                                  <w:marRight w:val="0"/>
                                  <w:marTop w:val="0"/>
                                  <w:marBottom w:val="0"/>
                                  <w:divBdr>
                                    <w:top w:val="none" w:sz="0" w:space="0" w:color="auto"/>
                                    <w:left w:val="none" w:sz="0" w:space="0" w:color="auto"/>
                                    <w:bottom w:val="none" w:sz="0" w:space="0" w:color="auto"/>
                                    <w:right w:val="none" w:sz="0" w:space="0" w:color="auto"/>
                                  </w:divBdr>
                                  <w:divsChild>
                                    <w:div w:id="62963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7628">
                          <w:marLeft w:val="0"/>
                          <w:marRight w:val="0"/>
                          <w:marTop w:val="0"/>
                          <w:marBottom w:val="0"/>
                          <w:divBdr>
                            <w:top w:val="none" w:sz="0" w:space="0" w:color="auto"/>
                            <w:left w:val="none" w:sz="0" w:space="0" w:color="auto"/>
                            <w:bottom w:val="none" w:sz="0" w:space="0" w:color="auto"/>
                            <w:right w:val="none" w:sz="0" w:space="0" w:color="auto"/>
                          </w:divBdr>
                          <w:divsChild>
                            <w:div w:id="100225215">
                              <w:marLeft w:val="0"/>
                              <w:marRight w:val="0"/>
                              <w:marTop w:val="0"/>
                              <w:marBottom w:val="0"/>
                              <w:divBdr>
                                <w:top w:val="none" w:sz="0" w:space="0" w:color="auto"/>
                                <w:left w:val="none" w:sz="0" w:space="0" w:color="auto"/>
                                <w:bottom w:val="none" w:sz="0" w:space="0" w:color="auto"/>
                                <w:right w:val="none" w:sz="0" w:space="0" w:color="auto"/>
                              </w:divBdr>
                              <w:divsChild>
                                <w:div w:id="190803309">
                                  <w:marLeft w:val="0"/>
                                  <w:marRight w:val="0"/>
                                  <w:marTop w:val="0"/>
                                  <w:marBottom w:val="0"/>
                                  <w:divBdr>
                                    <w:top w:val="none" w:sz="0" w:space="0" w:color="auto"/>
                                    <w:left w:val="none" w:sz="0" w:space="0" w:color="auto"/>
                                    <w:bottom w:val="none" w:sz="0" w:space="0" w:color="auto"/>
                                    <w:right w:val="none" w:sz="0" w:space="0" w:color="auto"/>
                                  </w:divBdr>
                                  <w:divsChild>
                                    <w:div w:id="14217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327563">
          <w:marLeft w:val="0"/>
          <w:marRight w:val="0"/>
          <w:marTop w:val="0"/>
          <w:marBottom w:val="0"/>
          <w:divBdr>
            <w:top w:val="none" w:sz="0" w:space="0" w:color="auto"/>
            <w:left w:val="none" w:sz="0" w:space="0" w:color="auto"/>
            <w:bottom w:val="none" w:sz="0" w:space="0" w:color="auto"/>
            <w:right w:val="none" w:sz="0" w:space="0" w:color="auto"/>
          </w:divBdr>
          <w:divsChild>
            <w:div w:id="1575238625">
              <w:marLeft w:val="0"/>
              <w:marRight w:val="0"/>
              <w:marTop w:val="0"/>
              <w:marBottom w:val="0"/>
              <w:divBdr>
                <w:top w:val="none" w:sz="0" w:space="0" w:color="auto"/>
                <w:left w:val="none" w:sz="0" w:space="0" w:color="auto"/>
                <w:bottom w:val="none" w:sz="0" w:space="0" w:color="auto"/>
                <w:right w:val="none" w:sz="0" w:space="0" w:color="auto"/>
              </w:divBdr>
              <w:divsChild>
                <w:div w:id="1704015895">
                  <w:marLeft w:val="0"/>
                  <w:marRight w:val="0"/>
                  <w:marTop w:val="0"/>
                  <w:marBottom w:val="0"/>
                  <w:divBdr>
                    <w:top w:val="none" w:sz="0" w:space="0" w:color="auto"/>
                    <w:left w:val="none" w:sz="0" w:space="0" w:color="auto"/>
                    <w:bottom w:val="none" w:sz="0" w:space="0" w:color="auto"/>
                    <w:right w:val="none" w:sz="0" w:space="0" w:color="auto"/>
                  </w:divBdr>
                  <w:divsChild>
                    <w:div w:id="998508957">
                      <w:marLeft w:val="0"/>
                      <w:marRight w:val="0"/>
                      <w:marTop w:val="0"/>
                      <w:marBottom w:val="0"/>
                      <w:divBdr>
                        <w:top w:val="none" w:sz="0" w:space="0" w:color="auto"/>
                        <w:left w:val="none" w:sz="0" w:space="0" w:color="auto"/>
                        <w:bottom w:val="none" w:sz="0" w:space="0" w:color="auto"/>
                        <w:right w:val="none" w:sz="0" w:space="0" w:color="auto"/>
                      </w:divBdr>
                      <w:divsChild>
                        <w:div w:id="1269195971">
                          <w:marLeft w:val="0"/>
                          <w:marRight w:val="0"/>
                          <w:marTop w:val="0"/>
                          <w:marBottom w:val="0"/>
                          <w:divBdr>
                            <w:top w:val="none" w:sz="0" w:space="0" w:color="auto"/>
                            <w:left w:val="none" w:sz="0" w:space="0" w:color="auto"/>
                            <w:bottom w:val="none" w:sz="0" w:space="0" w:color="auto"/>
                            <w:right w:val="none" w:sz="0" w:space="0" w:color="auto"/>
                          </w:divBdr>
                          <w:divsChild>
                            <w:div w:id="1118722313">
                              <w:marLeft w:val="0"/>
                              <w:marRight w:val="0"/>
                              <w:marTop w:val="0"/>
                              <w:marBottom w:val="0"/>
                              <w:divBdr>
                                <w:top w:val="none" w:sz="0" w:space="0" w:color="auto"/>
                                <w:left w:val="none" w:sz="0" w:space="0" w:color="auto"/>
                                <w:bottom w:val="none" w:sz="0" w:space="0" w:color="auto"/>
                                <w:right w:val="none" w:sz="0" w:space="0" w:color="auto"/>
                              </w:divBdr>
                              <w:divsChild>
                                <w:div w:id="247616169">
                                  <w:marLeft w:val="0"/>
                                  <w:marRight w:val="0"/>
                                  <w:marTop w:val="0"/>
                                  <w:marBottom w:val="0"/>
                                  <w:divBdr>
                                    <w:top w:val="none" w:sz="0" w:space="0" w:color="auto"/>
                                    <w:left w:val="none" w:sz="0" w:space="0" w:color="auto"/>
                                    <w:bottom w:val="none" w:sz="0" w:space="0" w:color="auto"/>
                                    <w:right w:val="none" w:sz="0" w:space="0" w:color="auto"/>
                                  </w:divBdr>
                                  <w:divsChild>
                                    <w:div w:id="490751898">
                                      <w:marLeft w:val="0"/>
                                      <w:marRight w:val="0"/>
                                      <w:marTop w:val="0"/>
                                      <w:marBottom w:val="0"/>
                                      <w:divBdr>
                                        <w:top w:val="none" w:sz="0" w:space="0" w:color="auto"/>
                                        <w:left w:val="none" w:sz="0" w:space="0" w:color="auto"/>
                                        <w:bottom w:val="none" w:sz="0" w:space="0" w:color="auto"/>
                                        <w:right w:val="none" w:sz="0" w:space="0" w:color="auto"/>
                                      </w:divBdr>
                                      <w:divsChild>
                                        <w:div w:id="4786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660084">
          <w:marLeft w:val="0"/>
          <w:marRight w:val="0"/>
          <w:marTop w:val="0"/>
          <w:marBottom w:val="0"/>
          <w:divBdr>
            <w:top w:val="none" w:sz="0" w:space="0" w:color="auto"/>
            <w:left w:val="none" w:sz="0" w:space="0" w:color="auto"/>
            <w:bottom w:val="none" w:sz="0" w:space="0" w:color="auto"/>
            <w:right w:val="none" w:sz="0" w:space="0" w:color="auto"/>
          </w:divBdr>
          <w:divsChild>
            <w:div w:id="456535282">
              <w:marLeft w:val="0"/>
              <w:marRight w:val="0"/>
              <w:marTop w:val="0"/>
              <w:marBottom w:val="0"/>
              <w:divBdr>
                <w:top w:val="none" w:sz="0" w:space="0" w:color="auto"/>
                <w:left w:val="none" w:sz="0" w:space="0" w:color="auto"/>
                <w:bottom w:val="none" w:sz="0" w:space="0" w:color="auto"/>
                <w:right w:val="none" w:sz="0" w:space="0" w:color="auto"/>
              </w:divBdr>
              <w:divsChild>
                <w:div w:id="1750617611">
                  <w:marLeft w:val="0"/>
                  <w:marRight w:val="0"/>
                  <w:marTop w:val="0"/>
                  <w:marBottom w:val="0"/>
                  <w:divBdr>
                    <w:top w:val="none" w:sz="0" w:space="0" w:color="auto"/>
                    <w:left w:val="none" w:sz="0" w:space="0" w:color="auto"/>
                    <w:bottom w:val="none" w:sz="0" w:space="0" w:color="auto"/>
                    <w:right w:val="none" w:sz="0" w:space="0" w:color="auto"/>
                  </w:divBdr>
                  <w:divsChild>
                    <w:div w:id="1153519894">
                      <w:marLeft w:val="0"/>
                      <w:marRight w:val="0"/>
                      <w:marTop w:val="0"/>
                      <w:marBottom w:val="0"/>
                      <w:divBdr>
                        <w:top w:val="none" w:sz="0" w:space="0" w:color="auto"/>
                        <w:left w:val="none" w:sz="0" w:space="0" w:color="auto"/>
                        <w:bottom w:val="none" w:sz="0" w:space="0" w:color="auto"/>
                        <w:right w:val="none" w:sz="0" w:space="0" w:color="auto"/>
                      </w:divBdr>
                      <w:divsChild>
                        <w:div w:id="683828470">
                          <w:marLeft w:val="0"/>
                          <w:marRight w:val="0"/>
                          <w:marTop w:val="0"/>
                          <w:marBottom w:val="0"/>
                          <w:divBdr>
                            <w:top w:val="none" w:sz="0" w:space="0" w:color="auto"/>
                            <w:left w:val="none" w:sz="0" w:space="0" w:color="auto"/>
                            <w:bottom w:val="none" w:sz="0" w:space="0" w:color="auto"/>
                            <w:right w:val="none" w:sz="0" w:space="0" w:color="auto"/>
                          </w:divBdr>
                          <w:divsChild>
                            <w:div w:id="958802828">
                              <w:marLeft w:val="0"/>
                              <w:marRight w:val="0"/>
                              <w:marTop w:val="0"/>
                              <w:marBottom w:val="0"/>
                              <w:divBdr>
                                <w:top w:val="none" w:sz="0" w:space="0" w:color="auto"/>
                                <w:left w:val="none" w:sz="0" w:space="0" w:color="auto"/>
                                <w:bottom w:val="none" w:sz="0" w:space="0" w:color="auto"/>
                                <w:right w:val="none" w:sz="0" w:space="0" w:color="auto"/>
                              </w:divBdr>
                              <w:divsChild>
                                <w:div w:id="3154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057360">
                  <w:marLeft w:val="0"/>
                  <w:marRight w:val="0"/>
                  <w:marTop w:val="0"/>
                  <w:marBottom w:val="0"/>
                  <w:divBdr>
                    <w:top w:val="none" w:sz="0" w:space="0" w:color="auto"/>
                    <w:left w:val="none" w:sz="0" w:space="0" w:color="auto"/>
                    <w:bottom w:val="none" w:sz="0" w:space="0" w:color="auto"/>
                    <w:right w:val="none" w:sz="0" w:space="0" w:color="auto"/>
                  </w:divBdr>
                  <w:divsChild>
                    <w:div w:id="1906060046">
                      <w:marLeft w:val="0"/>
                      <w:marRight w:val="0"/>
                      <w:marTop w:val="0"/>
                      <w:marBottom w:val="0"/>
                      <w:divBdr>
                        <w:top w:val="none" w:sz="0" w:space="0" w:color="auto"/>
                        <w:left w:val="none" w:sz="0" w:space="0" w:color="auto"/>
                        <w:bottom w:val="none" w:sz="0" w:space="0" w:color="auto"/>
                        <w:right w:val="none" w:sz="0" w:space="0" w:color="auto"/>
                      </w:divBdr>
                      <w:divsChild>
                        <w:div w:id="304551954">
                          <w:marLeft w:val="0"/>
                          <w:marRight w:val="0"/>
                          <w:marTop w:val="0"/>
                          <w:marBottom w:val="0"/>
                          <w:divBdr>
                            <w:top w:val="none" w:sz="0" w:space="0" w:color="auto"/>
                            <w:left w:val="none" w:sz="0" w:space="0" w:color="auto"/>
                            <w:bottom w:val="none" w:sz="0" w:space="0" w:color="auto"/>
                            <w:right w:val="none" w:sz="0" w:space="0" w:color="auto"/>
                          </w:divBdr>
                          <w:divsChild>
                            <w:div w:id="1213342970">
                              <w:marLeft w:val="0"/>
                              <w:marRight w:val="0"/>
                              <w:marTop w:val="0"/>
                              <w:marBottom w:val="0"/>
                              <w:divBdr>
                                <w:top w:val="none" w:sz="0" w:space="0" w:color="auto"/>
                                <w:left w:val="none" w:sz="0" w:space="0" w:color="auto"/>
                                <w:bottom w:val="none" w:sz="0" w:space="0" w:color="auto"/>
                                <w:right w:val="none" w:sz="0" w:space="0" w:color="auto"/>
                              </w:divBdr>
                              <w:divsChild>
                                <w:div w:id="1410688593">
                                  <w:marLeft w:val="0"/>
                                  <w:marRight w:val="0"/>
                                  <w:marTop w:val="0"/>
                                  <w:marBottom w:val="0"/>
                                  <w:divBdr>
                                    <w:top w:val="none" w:sz="0" w:space="0" w:color="auto"/>
                                    <w:left w:val="none" w:sz="0" w:space="0" w:color="auto"/>
                                    <w:bottom w:val="none" w:sz="0" w:space="0" w:color="auto"/>
                                    <w:right w:val="none" w:sz="0" w:space="0" w:color="auto"/>
                                  </w:divBdr>
                                  <w:divsChild>
                                    <w:div w:id="5787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377619">
      <w:bodyDiv w:val="1"/>
      <w:marLeft w:val="0"/>
      <w:marRight w:val="0"/>
      <w:marTop w:val="0"/>
      <w:marBottom w:val="0"/>
      <w:divBdr>
        <w:top w:val="none" w:sz="0" w:space="0" w:color="auto"/>
        <w:left w:val="none" w:sz="0" w:space="0" w:color="auto"/>
        <w:bottom w:val="none" w:sz="0" w:space="0" w:color="auto"/>
        <w:right w:val="none" w:sz="0" w:space="0" w:color="auto"/>
      </w:divBdr>
    </w:div>
    <w:div w:id="314455413">
      <w:bodyDiv w:val="1"/>
      <w:marLeft w:val="0"/>
      <w:marRight w:val="0"/>
      <w:marTop w:val="0"/>
      <w:marBottom w:val="0"/>
      <w:divBdr>
        <w:top w:val="none" w:sz="0" w:space="0" w:color="auto"/>
        <w:left w:val="none" w:sz="0" w:space="0" w:color="auto"/>
        <w:bottom w:val="none" w:sz="0" w:space="0" w:color="auto"/>
        <w:right w:val="none" w:sz="0" w:space="0" w:color="auto"/>
      </w:divBdr>
    </w:div>
    <w:div w:id="337971456">
      <w:bodyDiv w:val="1"/>
      <w:marLeft w:val="0"/>
      <w:marRight w:val="0"/>
      <w:marTop w:val="0"/>
      <w:marBottom w:val="0"/>
      <w:divBdr>
        <w:top w:val="none" w:sz="0" w:space="0" w:color="auto"/>
        <w:left w:val="none" w:sz="0" w:space="0" w:color="auto"/>
        <w:bottom w:val="none" w:sz="0" w:space="0" w:color="auto"/>
        <w:right w:val="none" w:sz="0" w:space="0" w:color="auto"/>
      </w:divBdr>
    </w:div>
    <w:div w:id="369114839">
      <w:bodyDiv w:val="1"/>
      <w:marLeft w:val="0"/>
      <w:marRight w:val="0"/>
      <w:marTop w:val="0"/>
      <w:marBottom w:val="0"/>
      <w:divBdr>
        <w:top w:val="none" w:sz="0" w:space="0" w:color="auto"/>
        <w:left w:val="none" w:sz="0" w:space="0" w:color="auto"/>
        <w:bottom w:val="none" w:sz="0" w:space="0" w:color="auto"/>
        <w:right w:val="none" w:sz="0" w:space="0" w:color="auto"/>
      </w:divBdr>
    </w:div>
    <w:div w:id="444732542">
      <w:bodyDiv w:val="1"/>
      <w:marLeft w:val="0"/>
      <w:marRight w:val="0"/>
      <w:marTop w:val="0"/>
      <w:marBottom w:val="0"/>
      <w:divBdr>
        <w:top w:val="none" w:sz="0" w:space="0" w:color="auto"/>
        <w:left w:val="none" w:sz="0" w:space="0" w:color="auto"/>
        <w:bottom w:val="none" w:sz="0" w:space="0" w:color="auto"/>
        <w:right w:val="none" w:sz="0" w:space="0" w:color="auto"/>
      </w:divBdr>
    </w:div>
    <w:div w:id="453405795">
      <w:bodyDiv w:val="1"/>
      <w:marLeft w:val="0"/>
      <w:marRight w:val="0"/>
      <w:marTop w:val="0"/>
      <w:marBottom w:val="0"/>
      <w:divBdr>
        <w:top w:val="none" w:sz="0" w:space="0" w:color="auto"/>
        <w:left w:val="none" w:sz="0" w:space="0" w:color="auto"/>
        <w:bottom w:val="none" w:sz="0" w:space="0" w:color="auto"/>
        <w:right w:val="none" w:sz="0" w:space="0" w:color="auto"/>
      </w:divBdr>
      <w:divsChild>
        <w:div w:id="1134760822">
          <w:marLeft w:val="0"/>
          <w:marRight w:val="0"/>
          <w:marTop w:val="0"/>
          <w:marBottom w:val="0"/>
          <w:divBdr>
            <w:top w:val="none" w:sz="0" w:space="0" w:color="auto"/>
            <w:left w:val="none" w:sz="0" w:space="0" w:color="auto"/>
            <w:bottom w:val="none" w:sz="0" w:space="0" w:color="auto"/>
            <w:right w:val="none" w:sz="0" w:space="0" w:color="auto"/>
          </w:divBdr>
        </w:div>
        <w:div w:id="414320515">
          <w:marLeft w:val="0"/>
          <w:marRight w:val="0"/>
          <w:marTop w:val="0"/>
          <w:marBottom w:val="0"/>
          <w:divBdr>
            <w:top w:val="none" w:sz="0" w:space="0" w:color="auto"/>
            <w:left w:val="none" w:sz="0" w:space="0" w:color="auto"/>
            <w:bottom w:val="none" w:sz="0" w:space="0" w:color="auto"/>
            <w:right w:val="none" w:sz="0" w:space="0" w:color="auto"/>
          </w:divBdr>
        </w:div>
        <w:div w:id="1223760102">
          <w:marLeft w:val="0"/>
          <w:marRight w:val="0"/>
          <w:marTop w:val="0"/>
          <w:marBottom w:val="0"/>
          <w:divBdr>
            <w:top w:val="none" w:sz="0" w:space="0" w:color="auto"/>
            <w:left w:val="none" w:sz="0" w:space="0" w:color="auto"/>
            <w:bottom w:val="none" w:sz="0" w:space="0" w:color="auto"/>
            <w:right w:val="none" w:sz="0" w:space="0" w:color="auto"/>
          </w:divBdr>
        </w:div>
        <w:div w:id="1218517381">
          <w:marLeft w:val="0"/>
          <w:marRight w:val="0"/>
          <w:marTop w:val="0"/>
          <w:marBottom w:val="0"/>
          <w:divBdr>
            <w:top w:val="none" w:sz="0" w:space="0" w:color="auto"/>
            <w:left w:val="none" w:sz="0" w:space="0" w:color="auto"/>
            <w:bottom w:val="none" w:sz="0" w:space="0" w:color="auto"/>
            <w:right w:val="none" w:sz="0" w:space="0" w:color="auto"/>
          </w:divBdr>
        </w:div>
      </w:divsChild>
    </w:div>
    <w:div w:id="454718855">
      <w:bodyDiv w:val="1"/>
      <w:marLeft w:val="0"/>
      <w:marRight w:val="0"/>
      <w:marTop w:val="0"/>
      <w:marBottom w:val="0"/>
      <w:divBdr>
        <w:top w:val="none" w:sz="0" w:space="0" w:color="auto"/>
        <w:left w:val="none" w:sz="0" w:space="0" w:color="auto"/>
        <w:bottom w:val="none" w:sz="0" w:space="0" w:color="auto"/>
        <w:right w:val="none" w:sz="0" w:space="0" w:color="auto"/>
      </w:divBdr>
    </w:div>
    <w:div w:id="583343168">
      <w:bodyDiv w:val="1"/>
      <w:marLeft w:val="0"/>
      <w:marRight w:val="0"/>
      <w:marTop w:val="0"/>
      <w:marBottom w:val="0"/>
      <w:divBdr>
        <w:top w:val="none" w:sz="0" w:space="0" w:color="auto"/>
        <w:left w:val="none" w:sz="0" w:space="0" w:color="auto"/>
        <w:bottom w:val="none" w:sz="0" w:space="0" w:color="auto"/>
        <w:right w:val="none" w:sz="0" w:space="0" w:color="auto"/>
      </w:divBdr>
    </w:div>
    <w:div w:id="660430397">
      <w:bodyDiv w:val="1"/>
      <w:marLeft w:val="0"/>
      <w:marRight w:val="0"/>
      <w:marTop w:val="0"/>
      <w:marBottom w:val="0"/>
      <w:divBdr>
        <w:top w:val="none" w:sz="0" w:space="0" w:color="auto"/>
        <w:left w:val="none" w:sz="0" w:space="0" w:color="auto"/>
        <w:bottom w:val="none" w:sz="0" w:space="0" w:color="auto"/>
        <w:right w:val="none" w:sz="0" w:space="0" w:color="auto"/>
      </w:divBdr>
      <w:divsChild>
        <w:div w:id="1203008785">
          <w:marLeft w:val="0"/>
          <w:marRight w:val="0"/>
          <w:marTop w:val="0"/>
          <w:marBottom w:val="0"/>
          <w:divBdr>
            <w:top w:val="none" w:sz="0" w:space="0" w:color="auto"/>
            <w:left w:val="none" w:sz="0" w:space="0" w:color="auto"/>
            <w:bottom w:val="none" w:sz="0" w:space="0" w:color="auto"/>
            <w:right w:val="none" w:sz="0" w:space="0" w:color="auto"/>
          </w:divBdr>
        </w:div>
        <w:div w:id="677923446">
          <w:marLeft w:val="0"/>
          <w:marRight w:val="0"/>
          <w:marTop w:val="0"/>
          <w:marBottom w:val="0"/>
          <w:divBdr>
            <w:top w:val="none" w:sz="0" w:space="0" w:color="auto"/>
            <w:left w:val="none" w:sz="0" w:space="0" w:color="auto"/>
            <w:bottom w:val="none" w:sz="0" w:space="0" w:color="auto"/>
            <w:right w:val="none" w:sz="0" w:space="0" w:color="auto"/>
          </w:divBdr>
        </w:div>
        <w:div w:id="768695654">
          <w:marLeft w:val="0"/>
          <w:marRight w:val="0"/>
          <w:marTop w:val="0"/>
          <w:marBottom w:val="0"/>
          <w:divBdr>
            <w:top w:val="none" w:sz="0" w:space="0" w:color="auto"/>
            <w:left w:val="none" w:sz="0" w:space="0" w:color="auto"/>
            <w:bottom w:val="none" w:sz="0" w:space="0" w:color="auto"/>
            <w:right w:val="none" w:sz="0" w:space="0" w:color="auto"/>
          </w:divBdr>
        </w:div>
      </w:divsChild>
    </w:div>
    <w:div w:id="713654174">
      <w:bodyDiv w:val="1"/>
      <w:marLeft w:val="0"/>
      <w:marRight w:val="0"/>
      <w:marTop w:val="0"/>
      <w:marBottom w:val="0"/>
      <w:divBdr>
        <w:top w:val="none" w:sz="0" w:space="0" w:color="auto"/>
        <w:left w:val="none" w:sz="0" w:space="0" w:color="auto"/>
        <w:bottom w:val="none" w:sz="0" w:space="0" w:color="auto"/>
        <w:right w:val="none" w:sz="0" w:space="0" w:color="auto"/>
      </w:divBdr>
    </w:div>
    <w:div w:id="736587957">
      <w:bodyDiv w:val="1"/>
      <w:marLeft w:val="0"/>
      <w:marRight w:val="0"/>
      <w:marTop w:val="0"/>
      <w:marBottom w:val="0"/>
      <w:divBdr>
        <w:top w:val="none" w:sz="0" w:space="0" w:color="auto"/>
        <w:left w:val="none" w:sz="0" w:space="0" w:color="auto"/>
        <w:bottom w:val="none" w:sz="0" w:space="0" w:color="auto"/>
        <w:right w:val="none" w:sz="0" w:space="0" w:color="auto"/>
      </w:divBdr>
      <w:divsChild>
        <w:div w:id="840510451">
          <w:marLeft w:val="0"/>
          <w:marRight w:val="0"/>
          <w:marTop w:val="0"/>
          <w:marBottom w:val="0"/>
          <w:divBdr>
            <w:top w:val="none" w:sz="0" w:space="0" w:color="auto"/>
            <w:left w:val="none" w:sz="0" w:space="0" w:color="auto"/>
            <w:bottom w:val="none" w:sz="0" w:space="0" w:color="auto"/>
            <w:right w:val="none" w:sz="0" w:space="0" w:color="auto"/>
          </w:divBdr>
        </w:div>
        <w:div w:id="825973453">
          <w:marLeft w:val="0"/>
          <w:marRight w:val="0"/>
          <w:marTop w:val="0"/>
          <w:marBottom w:val="0"/>
          <w:divBdr>
            <w:top w:val="none" w:sz="0" w:space="0" w:color="auto"/>
            <w:left w:val="none" w:sz="0" w:space="0" w:color="auto"/>
            <w:bottom w:val="none" w:sz="0" w:space="0" w:color="auto"/>
            <w:right w:val="none" w:sz="0" w:space="0" w:color="auto"/>
          </w:divBdr>
        </w:div>
        <w:div w:id="2109038689">
          <w:marLeft w:val="0"/>
          <w:marRight w:val="0"/>
          <w:marTop w:val="0"/>
          <w:marBottom w:val="0"/>
          <w:divBdr>
            <w:top w:val="none" w:sz="0" w:space="0" w:color="auto"/>
            <w:left w:val="none" w:sz="0" w:space="0" w:color="auto"/>
            <w:bottom w:val="none" w:sz="0" w:space="0" w:color="auto"/>
            <w:right w:val="none" w:sz="0" w:space="0" w:color="auto"/>
          </w:divBdr>
        </w:div>
        <w:div w:id="541210078">
          <w:marLeft w:val="0"/>
          <w:marRight w:val="0"/>
          <w:marTop w:val="0"/>
          <w:marBottom w:val="0"/>
          <w:divBdr>
            <w:top w:val="none" w:sz="0" w:space="0" w:color="auto"/>
            <w:left w:val="none" w:sz="0" w:space="0" w:color="auto"/>
            <w:bottom w:val="none" w:sz="0" w:space="0" w:color="auto"/>
            <w:right w:val="none" w:sz="0" w:space="0" w:color="auto"/>
          </w:divBdr>
        </w:div>
        <w:div w:id="682974955">
          <w:marLeft w:val="0"/>
          <w:marRight w:val="0"/>
          <w:marTop w:val="0"/>
          <w:marBottom w:val="0"/>
          <w:divBdr>
            <w:top w:val="none" w:sz="0" w:space="0" w:color="auto"/>
            <w:left w:val="none" w:sz="0" w:space="0" w:color="auto"/>
            <w:bottom w:val="none" w:sz="0" w:space="0" w:color="auto"/>
            <w:right w:val="none" w:sz="0" w:space="0" w:color="auto"/>
          </w:divBdr>
        </w:div>
        <w:div w:id="231700339">
          <w:marLeft w:val="0"/>
          <w:marRight w:val="0"/>
          <w:marTop w:val="0"/>
          <w:marBottom w:val="0"/>
          <w:divBdr>
            <w:top w:val="none" w:sz="0" w:space="0" w:color="auto"/>
            <w:left w:val="none" w:sz="0" w:space="0" w:color="auto"/>
            <w:bottom w:val="none" w:sz="0" w:space="0" w:color="auto"/>
            <w:right w:val="none" w:sz="0" w:space="0" w:color="auto"/>
          </w:divBdr>
        </w:div>
      </w:divsChild>
    </w:div>
    <w:div w:id="828643612">
      <w:bodyDiv w:val="1"/>
      <w:marLeft w:val="0"/>
      <w:marRight w:val="0"/>
      <w:marTop w:val="0"/>
      <w:marBottom w:val="0"/>
      <w:divBdr>
        <w:top w:val="none" w:sz="0" w:space="0" w:color="auto"/>
        <w:left w:val="none" w:sz="0" w:space="0" w:color="auto"/>
        <w:bottom w:val="none" w:sz="0" w:space="0" w:color="auto"/>
        <w:right w:val="none" w:sz="0" w:space="0" w:color="auto"/>
      </w:divBdr>
      <w:divsChild>
        <w:div w:id="1507359230">
          <w:marLeft w:val="0"/>
          <w:marRight w:val="0"/>
          <w:marTop w:val="0"/>
          <w:marBottom w:val="0"/>
          <w:divBdr>
            <w:top w:val="none" w:sz="0" w:space="0" w:color="auto"/>
            <w:left w:val="none" w:sz="0" w:space="0" w:color="auto"/>
            <w:bottom w:val="none" w:sz="0" w:space="0" w:color="auto"/>
            <w:right w:val="none" w:sz="0" w:space="0" w:color="auto"/>
          </w:divBdr>
        </w:div>
        <w:div w:id="895550593">
          <w:marLeft w:val="0"/>
          <w:marRight w:val="0"/>
          <w:marTop w:val="0"/>
          <w:marBottom w:val="0"/>
          <w:divBdr>
            <w:top w:val="none" w:sz="0" w:space="0" w:color="auto"/>
            <w:left w:val="none" w:sz="0" w:space="0" w:color="auto"/>
            <w:bottom w:val="none" w:sz="0" w:space="0" w:color="auto"/>
            <w:right w:val="none" w:sz="0" w:space="0" w:color="auto"/>
          </w:divBdr>
        </w:div>
        <w:div w:id="1334340833">
          <w:marLeft w:val="0"/>
          <w:marRight w:val="0"/>
          <w:marTop w:val="0"/>
          <w:marBottom w:val="0"/>
          <w:divBdr>
            <w:top w:val="none" w:sz="0" w:space="0" w:color="auto"/>
            <w:left w:val="none" w:sz="0" w:space="0" w:color="auto"/>
            <w:bottom w:val="none" w:sz="0" w:space="0" w:color="auto"/>
            <w:right w:val="none" w:sz="0" w:space="0" w:color="auto"/>
          </w:divBdr>
        </w:div>
        <w:div w:id="388385734">
          <w:marLeft w:val="0"/>
          <w:marRight w:val="0"/>
          <w:marTop w:val="0"/>
          <w:marBottom w:val="0"/>
          <w:divBdr>
            <w:top w:val="none" w:sz="0" w:space="0" w:color="auto"/>
            <w:left w:val="none" w:sz="0" w:space="0" w:color="auto"/>
            <w:bottom w:val="none" w:sz="0" w:space="0" w:color="auto"/>
            <w:right w:val="none" w:sz="0" w:space="0" w:color="auto"/>
          </w:divBdr>
        </w:div>
        <w:div w:id="255986604">
          <w:marLeft w:val="0"/>
          <w:marRight w:val="0"/>
          <w:marTop w:val="0"/>
          <w:marBottom w:val="0"/>
          <w:divBdr>
            <w:top w:val="none" w:sz="0" w:space="0" w:color="auto"/>
            <w:left w:val="none" w:sz="0" w:space="0" w:color="auto"/>
            <w:bottom w:val="none" w:sz="0" w:space="0" w:color="auto"/>
            <w:right w:val="none" w:sz="0" w:space="0" w:color="auto"/>
          </w:divBdr>
        </w:div>
        <w:div w:id="1519930545">
          <w:marLeft w:val="0"/>
          <w:marRight w:val="0"/>
          <w:marTop w:val="0"/>
          <w:marBottom w:val="0"/>
          <w:divBdr>
            <w:top w:val="none" w:sz="0" w:space="0" w:color="auto"/>
            <w:left w:val="none" w:sz="0" w:space="0" w:color="auto"/>
            <w:bottom w:val="none" w:sz="0" w:space="0" w:color="auto"/>
            <w:right w:val="none" w:sz="0" w:space="0" w:color="auto"/>
          </w:divBdr>
        </w:div>
      </w:divsChild>
    </w:div>
    <w:div w:id="881478390">
      <w:bodyDiv w:val="1"/>
      <w:marLeft w:val="0"/>
      <w:marRight w:val="0"/>
      <w:marTop w:val="0"/>
      <w:marBottom w:val="0"/>
      <w:divBdr>
        <w:top w:val="none" w:sz="0" w:space="0" w:color="auto"/>
        <w:left w:val="none" w:sz="0" w:space="0" w:color="auto"/>
        <w:bottom w:val="none" w:sz="0" w:space="0" w:color="auto"/>
        <w:right w:val="none" w:sz="0" w:space="0" w:color="auto"/>
      </w:divBdr>
      <w:divsChild>
        <w:div w:id="1428843651">
          <w:marLeft w:val="0"/>
          <w:marRight w:val="0"/>
          <w:marTop w:val="0"/>
          <w:marBottom w:val="150"/>
          <w:divBdr>
            <w:top w:val="none" w:sz="0" w:space="0" w:color="auto"/>
            <w:left w:val="none" w:sz="0" w:space="0" w:color="auto"/>
            <w:bottom w:val="single" w:sz="6" w:space="7" w:color="EEEEEE"/>
            <w:right w:val="none" w:sz="0" w:space="0" w:color="auto"/>
          </w:divBdr>
        </w:div>
        <w:div w:id="11302655">
          <w:marLeft w:val="0"/>
          <w:marRight w:val="0"/>
          <w:marTop w:val="0"/>
          <w:marBottom w:val="0"/>
          <w:divBdr>
            <w:top w:val="none" w:sz="0" w:space="0" w:color="auto"/>
            <w:left w:val="none" w:sz="0" w:space="0" w:color="auto"/>
            <w:bottom w:val="none" w:sz="0" w:space="0" w:color="auto"/>
            <w:right w:val="none" w:sz="0" w:space="0" w:color="auto"/>
          </w:divBdr>
        </w:div>
      </w:divsChild>
    </w:div>
    <w:div w:id="919289749">
      <w:bodyDiv w:val="1"/>
      <w:marLeft w:val="0"/>
      <w:marRight w:val="0"/>
      <w:marTop w:val="0"/>
      <w:marBottom w:val="0"/>
      <w:divBdr>
        <w:top w:val="none" w:sz="0" w:space="0" w:color="auto"/>
        <w:left w:val="none" w:sz="0" w:space="0" w:color="auto"/>
        <w:bottom w:val="none" w:sz="0" w:space="0" w:color="auto"/>
        <w:right w:val="none" w:sz="0" w:space="0" w:color="auto"/>
      </w:divBdr>
    </w:div>
    <w:div w:id="934095015">
      <w:bodyDiv w:val="1"/>
      <w:marLeft w:val="0"/>
      <w:marRight w:val="0"/>
      <w:marTop w:val="0"/>
      <w:marBottom w:val="0"/>
      <w:divBdr>
        <w:top w:val="none" w:sz="0" w:space="0" w:color="auto"/>
        <w:left w:val="none" w:sz="0" w:space="0" w:color="auto"/>
        <w:bottom w:val="none" w:sz="0" w:space="0" w:color="auto"/>
        <w:right w:val="none" w:sz="0" w:space="0" w:color="auto"/>
      </w:divBdr>
      <w:divsChild>
        <w:div w:id="1791196155">
          <w:marLeft w:val="0"/>
          <w:marRight w:val="0"/>
          <w:marTop w:val="0"/>
          <w:marBottom w:val="0"/>
          <w:divBdr>
            <w:top w:val="none" w:sz="0" w:space="0" w:color="auto"/>
            <w:left w:val="none" w:sz="0" w:space="0" w:color="auto"/>
            <w:bottom w:val="none" w:sz="0" w:space="0" w:color="auto"/>
            <w:right w:val="none" w:sz="0" w:space="0" w:color="auto"/>
          </w:divBdr>
        </w:div>
        <w:div w:id="2039500508">
          <w:marLeft w:val="0"/>
          <w:marRight w:val="0"/>
          <w:marTop w:val="0"/>
          <w:marBottom w:val="0"/>
          <w:divBdr>
            <w:top w:val="none" w:sz="0" w:space="0" w:color="auto"/>
            <w:left w:val="none" w:sz="0" w:space="0" w:color="auto"/>
            <w:bottom w:val="none" w:sz="0" w:space="0" w:color="auto"/>
            <w:right w:val="none" w:sz="0" w:space="0" w:color="auto"/>
          </w:divBdr>
        </w:div>
        <w:div w:id="2054846322">
          <w:marLeft w:val="0"/>
          <w:marRight w:val="0"/>
          <w:marTop w:val="0"/>
          <w:marBottom w:val="0"/>
          <w:divBdr>
            <w:top w:val="none" w:sz="0" w:space="0" w:color="auto"/>
            <w:left w:val="none" w:sz="0" w:space="0" w:color="auto"/>
            <w:bottom w:val="none" w:sz="0" w:space="0" w:color="auto"/>
            <w:right w:val="none" w:sz="0" w:space="0" w:color="auto"/>
          </w:divBdr>
        </w:div>
        <w:div w:id="1774014538">
          <w:marLeft w:val="0"/>
          <w:marRight w:val="0"/>
          <w:marTop w:val="0"/>
          <w:marBottom w:val="0"/>
          <w:divBdr>
            <w:top w:val="none" w:sz="0" w:space="0" w:color="auto"/>
            <w:left w:val="none" w:sz="0" w:space="0" w:color="auto"/>
            <w:bottom w:val="none" w:sz="0" w:space="0" w:color="auto"/>
            <w:right w:val="none" w:sz="0" w:space="0" w:color="auto"/>
          </w:divBdr>
        </w:div>
      </w:divsChild>
    </w:div>
    <w:div w:id="1077820224">
      <w:bodyDiv w:val="1"/>
      <w:marLeft w:val="0"/>
      <w:marRight w:val="0"/>
      <w:marTop w:val="0"/>
      <w:marBottom w:val="0"/>
      <w:divBdr>
        <w:top w:val="none" w:sz="0" w:space="0" w:color="auto"/>
        <w:left w:val="none" w:sz="0" w:space="0" w:color="auto"/>
        <w:bottom w:val="none" w:sz="0" w:space="0" w:color="auto"/>
        <w:right w:val="none" w:sz="0" w:space="0" w:color="auto"/>
      </w:divBdr>
    </w:div>
    <w:div w:id="1129324833">
      <w:bodyDiv w:val="1"/>
      <w:marLeft w:val="0"/>
      <w:marRight w:val="0"/>
      <w:marTop w:val="0"/>
      <w:marBottom w:val="0"/>
      <w:divBdr>
        <w:top w:val="none" w:sz="0" w:space="0" w:color="auto"/>
        <w:left w:val="none" w:sz="0" w:space="0" w:color="auto"/>
        <w:bottom w:val="none" w:sz="0" w:space="0" w:color="auto"/>
        <w:right w:val="none" w:sz="0" w:space="0" w:color="auto"/>
      </w:divBdr>
    </w:div>
    <w:div w:id="1154300584">
      <w:bodyDiv w:val="1"/>
      <w:marLeft w:val="0"/>
      <w:marRight w:val="0"/>
      <w:marTop w:val="0"/>
      <w:marBottom w:val="0"/>
      <w:divBdr>
        <w:top w:val="none" w:sz="0" w:space="0" w:color="auto"/>
        <w:left w:val="none" w:sz="0" w:space="0" w:color="auto"/>
        <w:bottom w:val="none" w:sz="0" w:space="0" w:color="auto"/>
        <w:right w:val="none" w:sz="0" w:space="0" w:color="auto"/>
      </w:divBdr>
    </w:div>
    <w:div w:id="1186946698">
      <w:bodyDiv w:val="1"/>
      <w:marLeft w:val="0"/>
      <w:marRight w:val="0"/>
      <w:marTop w:val="0"/>
      <w:marBottom w:val="0"/>
      <w:divBdr>
        <w:top w:val="none" w:sz="0" w:space="0" w:color="auto"/>
        <w:left w:val="none" w:sz="0" w:space="0" w:color="auto"/>
        <w:bottom w:val="none" w:sz="0" w:space="0" w:color="auto"/>
        <w:right w:val="none" w:sz="0" w:space="0" w:color="auto"/>
      </w:divBdr>
    </w:div>
    <w:div w:id="1197814311">
      <w:bodyDiv w:val="1"/>
      <w:marLeft w:val="0"/>
      <w:marRight w:val="0"/>
      <w:marTop w:val="0"/>
      <w:marBottom w:val="0"/>
      <w:divBdr>
        <w:top w:val="none" w:sz="0" w:space="0" w:color="auto"/>
        <w:left w:val="none" w:sz="0" w:space="0" w:color="auto"/>
        <w:bottom w:val="none" w:sz="0" w:space="0" w:color="auto"/>
        <w:right w:val="none" w:sz="0" w:space="0" w:color="auto"/>
      </w:divBdr>
      <w:divsChild>
        <w:div w:id="1316841620">
          <w:marLeft w:val="0"/>
          <w:marRight w:val="0"/>
          <w:marTop w:val="0"/>
          <w:marBottom w:val="150"/>
          <w:divBdr>
            <w:top w:val="none" w:sz="0" w:space="0" w:color="auto"/>
            <w:left w:val="none" w:sz="0" w:space="0" w:color="auto"/>
            <w:bottom w:val="single" w:sz="6" w:space="7" w:color="EEEEEE"/>
            <w:right w:val="none" w:sz="0" w:space="0" w:color="auto"/>
          </w:divBdr>
        </w:div>
        <w:div w:id="781922299">
          <w:marLeft w:val="0"/>
          <w:marRight w:val="0"/>
          <w:marTop w:val="0"/>
          <w:marBottom w:val="0"/>
          <w:divBdr>
            <w:top w:val="none" w:sz="0" w:space="0" w:color="auto"/>
            <w:left w:val="none" w:sz="0" w:space="0" w:color="auto"/>
            <w:bottom w:val="none" w:sz="0" w:space="0" w:color="auto"/>
            <w:right w:val="none" w:sz="0" w:space="0" w:color="auto"/>
          </w:divBdr>
        </w:div>
      </w:divsChild>
    </w:div>
    <w:div w:id="1268855758">
      <w:bodyDiv w:val="1"/>
      <w:marLeft w:val="0"/>
      <w:marRight w:val="0"/>
      <w:marTop w:val="0"/>
      <w:marBottom w:val="0"/>
      <w:divBdr>
        <w:top w:val="none" w:sz="0" w:space="0" w:color="auto"/>
        <w:left w:val="none" w:sz="0" w:space="0" w:color="auto"/>
        <w:bottom w:val="none" w:sz="0" w:space="0" w:color="auto"/>
        <w:right w:val="none" w:sz="0" w:space="0" w:color="auto"/>
      </w:divBdr>
    </w:div>
    <w:div w:id="1373728228">
      <w:bodyDiv w:val="1"/>
      <w:marLeft w:val="0"/>
      <w:marRight w:val="0"/>
      <w:marTop w:val="0"/>
      <w:marBottom w:val="0"/>
      <w:divBdr>
        <w:top w:val="none" w:sz="0" w:space="0" w:color="auto"/>
        <w:left w:val="none" w:sz="0" w:space="0" w:color="auto"/>
        <w:bottom w:val="none" w:sz="0" w:space="0" w:color="auto"/>
        <w:right w:val="none" w:sz="0" w:space="0" w:color="auto"/>
      </w:divBdr>
    </w:div>
    <w:div w:id="1390222846">
      <w:bodyDiv w:val="1"/>
      <w:marLeft w:val="0"/>
      <w:marRight w:val="0"/>
      <w:marTop w:val="0"/>
      <w:marBottom w:val="0"/>
      <w:divBdr>
        <w:top w:val="none" w:sz="0" w:space="0" w:color="auto"/>
        <w:left w:val="none" w:sz="0" w:space="0" w:color="auto"/>
        <w:bottom w:val="none" w:sz="0" w:space="0" w:color="auto"/>
        <w:right w:val="none" w:sz="0" w:space="0" w:color="auto"/>
      </w:divBdr>
    </w:div>
    <w:div w:id="1440875840">
      <w:bodyDiv w:val="1"/>
      <w:marLeft w:val="0"/>
      <w:marRight w:val="0"/>
      <w:marTop w:val="0"/>
      <w:marBottom w:val="0"/>
      <w:divBdr>
        <w:top w:val="none" w:sz="0" w:space="0" w:color="auto"/>
        <w:left w:val="none" w:sz="0" w:space="0" w:color="auto"/>
        <w:bottom w:val="none" w:sz="0" w:space="0" w:color="auto"/>
        <w:right w:val="none" w:sz="0" w:space="0" w:color="auto"/>
      </w:divBdr>
    </w:div>
    <w:div w:id="1469780680">
      <w:bodyDiv w:val="1"/>
      <w:marLeft w:val="0"/>
      <w:marRight w:val="0"/>
      <w:marTop w:val="0"/>
      <w:marBottom w:val="0"/>
      <w:divBdr>
        <w:top w:val="none" w:sz="0" w:space="0" w:color="auto"/>
        <w:left w:val="none" w:sz="0" w:space="0" w:color="auto"/>
        <w:bottom w:val="none" w:sz="0" w:space="0" w:color="auto"/>
        <w:right w:val="none" w:sz="0" w:space="0" w:color="auto"/>
      </w:divBdr>
    </w:div>
    <w:div w:id="1490629510">
      <w:bodyDiv w:val="1"/>
      <w:marLeft w:val="0"/>
      <w:marRight w:val="0"/>
      <w:marTop w:val="0"/>
      <w:marBottom w:val="0"/>
      <w:divBdr>
        <w:top w:val="none" w:sz="0" w:space="0" w:color="auto"/>
        <w:left w:val="none" w:sz="0" w:space="0" w:color="auto"/>
        <w:bottom w:val="none" w:sz="0" w:space="0" w:color="auto"/>
        <w:right w:val="none" w:sz="0" w:space="0" w:color="auto"/>
      </w:divBdr>
    </w:div>
    <w:div w:id="1604725451">
      <w:bodyDiv w:val="1"/>
      <w:marLeft w:val="0"/>
      <w:marRight w:val="0"/>
      <w:marTop w:val="0"/>
      <w:marBottom w:val="0"/>
      <w:divBdr>
        <w:top w:val="none" w:sz="0" w:space="0" w:color="auto"/>
        <w:left w:val="none" w:sz="0" w:space="0" w:color="auto"/>
        <w:bottom w:val="none" w:sz="0" w:space="0" w:color="auto"/>
        <w:right w:val="none" w:sz="0" w:space="0" w:color="auto"/>
      </w:divBdr>
    </w:div>
    <w:div w:id="1620911212">
      <w:bodyDiv w:val="1"/>
      <w:marLeft w:val="0"/>
      <w:marRight w:val="0"/>
      <w:marTop w:val="0"/>
      <w:marBottom w:val="0"/>
      <w:divBdr>
        <w:top w:val="none" w:sz="0" w:space="0" w:color="auto"/>
        <w:left w:val="none" w:sz="0" w:space="0" w:color="auto"/>
        <w:bottom w:val="none" w:sz="0" w:space="0" w:color="auto"/>
        <w:right w:val="none" w:sz="0" w:space="0" w:color="auto"/>
      </w:divBdr>
    </w:div>
    <w:div w:id="1685785747">
      <w:bodyDiv w:val="1"/>
      <w:marLeft w:val="0"/>
      <w:marRight w:val="0"/>
      <w:marTop w:val="0"/>
      <w:marBottom w:val="0"/>
      <w:divBdr>
        <w:top w:val="none" w:sz="0" w:space="0" w:color="auto"/>
        <w:left w:val="none" w:sz="0" w:space="0" w:color="auto"/>
        <w:bottom w:val="none" w:sz="0" w:space="0" w:color="auto"/>
        <w:right w:val="none" w:sz="0" w:space="0" w:color="auto"/>
      </w:divBdr>
      <w:divsChild>
        <w:div w:id="681203438">
          <w:marLeft w:val="0"/>
          <w:marRight w:val="0"/>
          <w:marTop w:val="0"/>
          <w:marBottom w:val="150"/>
          <w:divBdr>
            <w:top w:val="none" w:sz="0" w:space="0" w:color="auto"/>
            <w:left w:val="none" w:sz="0" w:space="0" w:color="auto"/>
            <w:bottom w:val="single" w:sz="6" w:space="7" w:color="EEEEEE"/>
            <w:right w:val="none" w:sz="0" w:space="0" w:color="auto"/>
          </w:divBdr>
        </w:div>
        <w:div w:id="202791344">
          <w:marLeft w:val="0"/>
          <w:marRight w:val="0"/>
          <w:marTop w:val="0"/>
          <w:marBottom w:val="0"/>
          <w:divBdr>
            <w:top w:val="none" w:sz="0" w:space="0" w:color="auto"/>
            <w:left w:val="none" w:sz="0" w:space="0" w:color="auto"/>
            <w:bottom w:val="none" w:sz="0" w:space="0" w:color="auto"/>
            <w:right w:val="none" w:sz="0" w:space="0" w:color="auto"/>
          </w:divBdr>
        </w:div>
      </w:divsChild>
    </w:div>
    <w:div w:id="1736660465">
      <w:bodyDiv w:val="1"/>
      <w:marLeft w:val="0"/>
      <w:marRight w:val="0"/>
      <w:marTop w:val="0"/>
      <w:marBottom w:val="0"/>
      <w:divBdr>
        <w:top w:val="none" w:sz="0" w:space="0" w:color="auto"/>
        <w:left w:val="none" w:sz="0" w:space="0" w:color="auto"/>
        <w:bottom w:val="none" w:sz="0" w:space="0" w:color="auto"/>
        <w:right w:val="none" w:sz="0" w:space="0" w:color="auto"/>
      </w:divBdr>
    </w:div>
    <w:div w:id="1840972006">
      <w:bodyDiv w:val="1"/>
      <w:marLeft w:val="0"/>
      <w:marRight w:val="0"/>
      <w:marTop w:val="0"/>
      <w:marBottom w:val="0"/>
      <w:divBdr>
        <w:top w:val="none" w:sz="0" w:space="0" w:color="auto"/>
        <w:left w:val="none" w:sz="0" w:space="0" w:color="auto"/>
        <w:bottom w:val="none" w:sz="0" w:space="0" w:color="auto"/>
        <w:right w:val="none" w:sz="0" w:space="0" w:color="auto"/>
      </w:divBdr>
      <w:divsChild>
        <w:div w:id="1976325869">
          <w:marLeft w:val="0"/>
          <w:marRight w:val="0"/>
          <w:marTop w:val="0"/>
          <w:marBottom w:val="0"/>
          <w:divBdr>
            <w:top w:val="none" w:sz="0" w:space="0" w:color="auto"/>
            <w:left w:val="none" w:sz="0" w:space="0" w:color="auto"/>
            <w:bottom w:val="none" w:sz="0" w:space="0" w:color="auto"/>
            <w:right w:val="none" w:sz="0" w:space="0" w:color="auto"/>
          </w:divBdr>
          <w:divsChild>
            <w:div w:id="343673853">
              <w:marLeft w:val="0"/>
              <w:marRight w:val="0"/>
              <w:marTop w:val="0"/>
              <w:marBottom w:val="0"/>
              <w:divBdr>
                <w:top w:val="none" w:sz="0" w:space="0" w:color="auto"/>
                <w:left w:val="none" w:sz="0" w:space="0" w:color="auto"/>
                <w:bottom w:val="none" w:sz="0" w:space="0" w:color="auto"/>
                <w:right w:val="none" w:sz="0" w:space="0" w:color="auto"/>
              </w:divBdr>
              <w:divsChild>
                <w:div w:id="1405254945">
                  <w:marLeft w:val="0"/>
                  <w:marRight w:val="0"/>
                  <w:marTop w:val="0"/>
                  <w:marBottom w:val="0"/>
                  <w:divBdr>
                    <w:top w:val="none" w:sz="0" w:space="0" w:color="auto"/>
                    <w:left w:val="none" w:sz="0" w:space="0" w:color="auto"/>
                    <w:bottom w:val="none" w:sz="0" w:space="0" w:color="auto"/>
                    <w:right w:val="none" w:sz="0" w:space="0" w:color="auto"/>
                  </w:divBdr>
                  <w:divsChild>
                    <w:div w:id="1739133675">
                      <w:marLeft w:val="0"/>
                      <w:marRight w:val="0"/>
                      <w:marTop w:val="0"/>
                      <w:marBottom w:val="0"/>
                      <w:divBdr>
                        <w:top w:val="none" w:sz="0" w:space="0" w:color="auto"/>
                        <w:left w:val="none" w:sz="0" w:space="0" w:color="auto"/>
                        <w:bottom w:val="none" w:sz="0" w:space="0" w:color="auto"/>
                        <w:right w:val="none" w:sz="0" w:space="0" w:color="auto"/>
                      </w:divBdr>
                      <w:divsChild>
                        <w:div w:id="1554081883">
                          <w:marLeft w:val="0"/>
                          <w:marRight w:val="0"/>
                          <w:marTop w:val="0"/>
                          <w:marBottom w:val="0"/>
                          <w:divBdr>
                            <w:top w:val="none" w:sz="0" w:space="0" w:color="auto"/>
                            <w:left w:val="none" w:sz="0" w:space="0" w:color="auto"/>
                            <w:bottom w:val="none" w:sz="0" w:space="0" w:color="auto"/>
                            <w:right w:val="none" w:sz="0" w:space="0" w:color="auto"/>
                          </w:divBdr>
                          <w:divsChild>
                            <w:div w:id="970942884">
                              <w:marLeft w:val="0"/>
                              <w:marRight w:val="0"/>
                              <w:marTop w:val="0"/>
                              <w:marBottom w:val="0"/>
                              <w:divBdr>
                                <w:top w:val="none" w:sz="0" w:space="0" w:color="auto"/>
                                <w:left w:val="none" w:sz="0" w:space="0" w:color="auto"/>
                                <w:bottom w:val="none" w:sz="0" w:space="0" w:color="auto"/>
                                <w:right w:val="none" w:sz="0" w:space="0" w:color="auto"/>
                              </w:divBdr>
                              <w:divsChild>
                                <w:div w:id="1230656035">
                                  <w:marLeft w:val="0"/>
                                  <w:marRight w:val="0"/>
                                  <w:marTop w:val="0"/>
                                  <w:marBottom w:val="0"/>
                                  <w:divBdr>
                                    <w:top w:val="none" w:sz="0" w:space="0" w:color="auto"/>
                                    <w:left w:val="none" w:sz="0" w:space="0" w:color="auto"/>
                                    <w:bottom w:val="none" w:sz="0" w:space="0" w:color="auto"/>
                                    <w:right w:val="none" w:sz="0" w:space="0" w:color="auto"/>
                                  </w:divBdr>
                                  <w:divsChild>
                                    <w:div w:id="7626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168747">
                          <w:marLeft w:val="0"/>
                          <w:marRight w:val="0"/>
                          <w:marTop w:val="0"/>
                          <w:marBottom w:val="0"/>
                          <w:divBdr>
                            <w:top w:val="none" w:sz="0" w:space="0" w:color="auto"/>
                            <w:left w:val="none" w:sz="0" w:space="0" w:color="auto"/>
                            <w:bottom w:val="none" w:sz="0" w:space="0" w:color="auto"/>
                            <w:right w:val="none" w:sz="0" w:space="0" w:color="auto"/>
                          </w:divBdr>
                          <w:divsChild>
                            <w:div w:id="1187713861">
                              <w:marLeft w:val="0"/>
                              <w:marRight w:val="0"/>
                              <w:marTop w:val="0"/>
                              <w:marBottom w:val="0"/>
                              <w:divBdr>
                                <w:top w:val="none" w:sz="0" w:space="0" w:color="auto"/>
                                <w:left w:val="none" w:sz="0" w:space="0" w:color="auto"/>
                                <w:bottom w:val="none" w:sz="0" w:space="0" w:color="auto"/>
                                <w:right w:val="none" w:sz="0" w:space="0" w:color="auto"/>
                              </w:divBdr>
                              <w:divsChild>
                                <w:div w:id="1794326854">
                                  <w:marLeft w:val="0"/>
                                  <w:marRight w:val="0"/>
                                  <w:marTop w:val="0"/>
                                  <w:marBottom w:val="0"/>
                                  <w:divBdr>
                                    <w:top w:val="none" w:sz="0" w:space="0" w:color="auto"/>
                                    <w:left w:val="none" w:sz="0" w:space="0" w:color="auto"/>
                                    <w:bottom w:val="none" w:sz="0" w:space="0" w:color="auto"/>
                                    <w:right w:val="none" w:sz="0" w:space="0" w:color="auto"/>
                                  </w:divBdr>
                                  <w:divsChild>
                                    <w:div w:id="2433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816464">
          <w:marLeft w:val="0"/>
          <w:marRight w:val="0"/>
          <w:marTop w:val="0"/>
          <w:marBottom w:val="0"/>
          <w:divBdr>
            <w:top w:val="none" w:sz="0" w:space="0" w:color="auto"/>
            <w:left w:val="none" w:sz="0" w:space="0" w:color="auto"/>
            <w:bottom w:val="none" w:sz="0" w:space="0" w:color="auto"/>
            <w:right w:val="none" w:sz="0" w:space="0" w:color="auto"/>
          </w:divBdr>
          <w:divsChild>
            <w:div w:id="216086618">
              <w:marLeft w:val="0"/>
              <w:marRight w:val="0"/>
              <w:marTop w:val="0"/>
              <w:marBottom w:val="0"/>
              <w:divBdr>
                <w:top w:val="none" w:sz="0" w:space="0" w:color="auto"/>
                <w:left w:val="none" w:sz="0" w:space="0" w:color="auto"/>
                <w:bottom w:val="none" w:sz="0" w:space="0" w:color="auto"/>
                <w:right w:val="none" w:sz="0" w:space="0" w:color="auto"/>
              </w:divBdr>
              <w:divsChild>
                <w:div w:id="41641925">
                  <w:marLeft w:val="0"/>
                  <w:marRight w:val="0"/>
                  <w:marTop w:val="0"/>
                  <w:marBottom w:val="0"/>
                  <w:divBdr>
                    <w:top w:val="none" w:sz="0" w:space="0" w:color="auto"/>
                    <w:left w:val="none" w:sz="0" w:space="0" w:color="auto"/>
                    <w:bottom w:val="none" w:sz="0" w:space="0" w:color="auto"/>
                    <w:right w:val="none" w:sz="0" w:space="0" w:color="auto"/>
                  </w:divBdr>
                  <w:divsChild>
                    <w:div w:id="1144156611">
                      <w:marLeft w:val="0"/>
                      <w:marRight w:val="0"/>
                      <w:marTop w:val="0"/>
                      <w:marBottom w:val="0"/>
                      <w:divBdr>
                        <w:top w:val="none" w:sz="0" w:space="0" w:color="auto"/>
                        <w:left w:val="none" w:sz="0" w:space="0" w:color="auto"/>
                        <w:bottom w:val="none" w:sz="0" w:space="0" w:color="auto"/>
                        <w:right w:val="none" w:sz="0" w:space="0" w:color="auto"/>
                      </w:divBdr>
                      <w:divsChild>
                        <w:div w:id="1117943498">
                          <w:marLeft w:val="0"/>
                          <w:marRight w:val="0"/>
                          <w:marTop w:val="0"/>
                          <w:marBottom w:val="0"/>
                          <w:divBdr>
                            <w:top w:val="none" w:sz="0" w:space="0" w:color="auto"/>
                            <w:left w:val="none" w:sz="0" w:space="0" w:color="auto"/>
                            <w:bottom w:val="none" w:sz="0" w:space="0" w:color="auto"/>
                            <w:right w:val="none" w:sz="0" w:space="0" w:color="auto"/>
                          </w:divBdr>
                          <w:divsChild>
                            <w:div w:id="2008896780">
                              <w:marLeft w:val="0"/>
                              <w:marRight w:val="0"/>
                              <w:marTop w:val="0"/>
                              <w:marBottom w:val="0"/>
                              <w:divBdr>
                                <w:top w:val="none" w:sz="0" w:space="0" w:color="auto"/>
                                <w:left w:val="none" w:sz="0" w:space="0" w:color="auto"/>
                                <w:bottom w:val="none" w:sz="0" w:space="0" w:color="auto"/>
                                <w:right w:val="none" w:sz="0" w:space="0" w:color="auto"/>
                              </w:divBdr>
                              <w:divsChild>
                                <w:div w:id="1761558048">
                                  <w:marLeft w:val="0"/>
                                  <w:marRight w:val="0"/>
                                  <w:marTop w:val="0"/>
                                  <w:marBottom w:val="0"/>
                                  <w:divBdr>
                                    <w:top w:val="none" w:sz="0" w:space="0" w:color="auto"/>
                                    <w:left w:val="none" w:sz="0" w:space="0" w:color="auto"/>
                                    <w:bottom w:val="none" w:sz="0" w:space="0" w:color="auto"/>
                                    <w:right w:val="none" w:sz="0" w:space="0" w:color="auto"/>
                                  </w:divBdr>
                                  <w:divsChild>
                                    <w:div w:id="1871533171">
                                      <w:marLeft w:val="0"/>
                                      <w:marRight w:val="0"/>
                                      <w:marTop w:val="0"/>
                                      <w:marBottom w:val="0"/>
                                      <w:divBdr>
                                        <w:top w:val="none" w:sz="0" w:space="0" w:color="auto"/>
                                        <w:left w:val="none" w:sz="0" w:space="0" w:color="auto"/>
                                        <w:bottom w:val="none" w:sz="0" w:space="0" w:color="auto"/>
                                        <w:right w:val="none" w:sz="0" w:space="0" w:color="auto"/>
                                      </w:divBdr>
                                      <w:divsChild>
                                        <w:div w:id="14744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862028">
          <w:marLeft w:val="0"/>
          <w:marRight w:val="0"/>
          <w:marTop w:val="0"/>
          <w:marBottom w:val="0"/>
          <w:divBdr>
            <w:top w:val="none" w:sz="0" w:space="0" w:color="auto"/>
            <w:left w:val="none" w:sz="0" w:space="0" w:color="auto"/>
            <w:bottom w:val="none" w:sz="0" w:space="0" w:color="auto"/>
            <w:right w:val="none" w:sz="0" w:space="0" w:color="auto"/>
          </w:divBdr>
          <w:divsChild>
            <w:div w:id="1490563069">
              <w:marLeft w:val="0"/>
              <w:marRight w:val="0"/>
              <w:marTop w:val="0"/>
              <w:marBottom w:val="0"/>
              <w:divBdr>
                <w:top w:val="none" w:sz="0" w:space="0" w:color="auto"/>
                <w:left w:val="none" w:sz="0" w:space="0" w:color="auto"/>
                <w:bottom w:val="none" w:sz="0" w:space="0" w:color="auto"/>
                <w:right w:val="none" w:sz="0" w:space="0" w:color="auto"/>
              </w:divBdr>
              <w:divsChild>
                <w:div w:id="1122649030">
                  <w:marLeft w:val="0"/>
                  <w:marRight w:val="0"/>
                  <w:marTop w:val="0"/>
                  <w:marBottom w:val="0"/>
                  <w:divBdr>
                    <w:top w:val="none" w:sz="0" w:space="0" w:color="auto"/>
                    <w:left w:val="none" w:sz="0" w:space="0" w:color="auto"/>
                    <w:bottom w:val="none" w:sz="0" w:space="0" w:color="auto"/>
                    <w:right w:val="none" w:sz="0" w:space="0" w:color="auto"/>
                  </w:divBdr>
                  <w:divsChild>
                    <w:div w:id="1217399390">
                      <w:marLeft w:val="0"/>
                      <w:marRight w:val="0"/>
                      <w:marTop w:val="0"/>
                      <w:marBottom w:val="0"/>
                      <w:divBdr>
                        <w:top w:val="none" w:sz="0" w:space="0" w:color="auto"/>
                        <w:left w:val="none" w:sz="0" w:space="0" w:color="auto"/>
                        <w:bottom w:val="none" w:sz="0" w:space="0" w:color="auto"/>
                        <w:right w:val="none" w:sz="0" w:space="0" w:color="auto"/>
                      </w:divBdr>
                      <w:divsChild>
                        <w:div w:id="100035517">
                          <w:marLeft w:val="0"/>
                          <w:marRight w:val="0"/>
                          <w:marTop w:val="0"/>
                          <w:marBottom w:val="0"/>
                          <w:divBdr>
                            <w:top w:val="none" w:sz="0" w:space="0" w:color="auto"/>
                            <w:left w:val="none" w:sz="0" w:space="0" w:color="auto"/>
                            <w:bottom w:val="none" w:sz="0" w:space="0" w:color="auto"/>
                            <w:right w:val="none" w:sz="0" w:space="0" w:color="auto"/>
                          </w:divBdr>
                          <w:divsChild>
                            <w:div w:id="300429599">
                              <w:marLeft w:val="0"/>
                              <w:marRight w:val="0"/>
                              <w:marTop w:val="0"/>
                              <w:marBottom w:val="0"/>
                              <w:divBdr>
                                <w:top w:val="none" w:sz="0" w:space="0" w:color="auto"/>
                                <w:left w:val="none" w:sz="0" w:space="0" w:color="auto"/>
                                <w:bottom w:val="none" w:sz="0" w:space="0" w:color="auto"/>
                                <w:right w:val="none" w:sz="0" w:space="0" w:color="auto"/>
                              </w:divBdr>
                              <w:divsChild>
                                <w:div w:id="113556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595">
                  <w:marLeft w:val="0"/>
                  <w:marRight w:val="0"/>
                  <w:marTop w:val="0"/>
                  <w:marBottom w:val="0"/>
                  <w:divBdr>
                    <w:top w:val="none" w:sz="0" w:space="0" w:color="auto"/>
                    <w:left w:val="none" w:sz="0" w:space="0" w:color="auto"/>
                    <w:bottom w:val="none" w:sz="0" w:space="0" w:color="auto"/>
                    <w:right w:val="none" w:sz="0" w:space="0" w:color="auto"/>
                  </w:divBdr>
                  <w:divsChild>
                    <w:div w:id="1433355558">
                      <w:marLeft w:val="0"/>
                      <w:marRight w:val="0"/>
                      <w:marTop w:val="0"/>
                      <w:marBottom w:val="0"/>
                      <w:divBdr>
                        <w:top w:val="none" w:sz="0" w:space="0" w:color="auto"/>
                        <w:left w:val="none" w:sz="0" w:space="0" w:color="auto"/>
                        <w:bottom w:val="none" w:sz="0" w:space="0" w:color="auto"/>
                        <w:right w:val="none" w:sz="0" w:space="0" w:color="auto"/>
                      </w:divBdr>
                      <w:divsChild>
                        <w:div w:id="833448797">
                          <w:marLeft w:val="0"/>
                          <w:marRight w:val="0"/>
                          <w:marTop w:val="0"/>
                          <w:marBottom w:val="0"/>
                          <w:divBdr>
                            <w:top w:val="none" w:sz="0" w:space="0" w:color="auto"/>
                            <w:left w:val="none" w:sz="0" w:space="0" w:color="auto"/>
                            <w:bottom w:val="none" w:sz="0" w:space="0" w:color="auto"/>
                            <w:right w:val="none" w:sz="0" w:space="0" w:color="auto"/>
                          </w:divBdr>
                          <w:divsChild>
                            <w:div w:id="1399278425">
                              <w:marLeft w:val="0"/>
                              <w:marRight w:val="0"/>
                              <w:marTop w:val="0"/>
                              <w:marBottom w:val="0"/>
                              <w:divBdr>
                                <w:top w:val="none" w:sz="0" w:space="0" w:color="auto"/>
                                <w:left w:val="none" w:sz="0" w:space="0" w:color="auto"/>
                                <w:bottom w:val="none" w:sz="0" w:space="0" w:color="auto"/>
                                <w:right w:val="none" w:sz="0" w:space="0" w:color="auto"/>
                              </w:divBdr>
                              <w:divsChild>
                                <w:div w:id="157116088">
                                  <w:marLeft w:val="0"/>
                                  <w:marRight w:val="0"/>
                                  <w:marTop w:val="0"/>
                                  <w:marBottom w:val="0"/>
                                  <w:divBdr>
                                    <w:top w:val="none" w:sz="0" w:space="0" w:color="auto"/>
                                    <w:left w:val="none" w:sz="0" w:space="0" w:color="auto"/>
                                    <w:bottom w:val="none" w:sz="0" w:space="0" w:color="auto"/>
                                    <w:right w:val="none" w:sz="0" w:space="0" w:color="auto"/>
                                  </w:divBdr>
                                  <w:divsChild>
                                    <w:div w:id="71238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12668">
                          <w:marLeft w:val="0"/>
                          <w:marRight w:val="0"/>
                          <w:marTop w:val="0"/>
                          <w:marBottom w:val="0"/>
                          <w:divBdr>
                            <w:top w:val="none" w:sz="0" w:space="0" w:color="auto"/>
                            <w:left w:val="none" w:sz="0" w:space="0" w:color="auto"/>
                            <w:bottom w:val="none" w:sz="0" w:space="0" w:color="auto"/>
                            <w:right w:val="none" w:sz="0" w:space="0" w:color="auto"/>
                          </w:divBdr>
                          <w:divsChild>
                            <w:div w:id="2065712126">
                              <w:marLeft w:val="0"/>
                              <w:marRight w:val="0"/>
                              <w:marTop w:val="0"/>
                              <w:marBottom w:val="0"/>
                              <w:divBdr>
                                <w:top w:val="none" w:sz="0" w:space="0" w:color="auto"/>
                                <w:left w:val="none" w:sz="0" w:space="0" w:color="auto"/>
                                <w:bottom w:val="none" w:sz="0" w:space="0" w:color="auto"/>
                                <w:right w:val="none" w:sz="0" w:space="0" w:color="auto"/>
                              </w:divBdr>
                              <w:divsChild>
                                <w:div w:id="571358148">
                                  <w:marLeft w:val="0"/>
                                  <w:marRight w:val="0"/>
                                  <w:marTop w:val="0"/>
                                  <w:marBottom w:val="0"/>
                                  <w:divBdr>
                                    <w:top w:val="none" w:sz="0" w:space="0" w:color="auto"/>
                                    <w:left w:val="none" w:sz="0" w:space="0" w:color="auto"/>
                                    <w:bottom w:val="none" w:sz="0" w:space="0" w:color="auto"/>
                                    <w:right w:val="none" w:sz="0" w:space="0" w:color="auto"/>
                                  </w:divBdr>
                                  <w:divsChild>
                                    <w:div w:id="610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412100">
          <w:marLeft w:val="0"/>
          <w:marRight w:val="0"/>
          <w:marTop w:val="0"/>
          <w:marBottom w:val="0"/>
          <w:divBdr>
            <w:top w:val="none" w:sz="0" w:space="0" w:color="auto"/>
            <w:left w:val="none" w:sz="0" w:space="0" w:color="auto"/>
            <w:bottom w:val="none" w:sz="0" w:space="0" w:color="auto"/>
            <w:right w:val="none" w:sz="0" w:space="0" w:color="auto"/>
          </w:divBdr>
          <w:divsChild>
            <w:div w:id="383600097">
              <w:marLeft w:val="0"/>
              <w:marRight w:val="0"/>
              <w:marTop w:val="0"/>
              <w:marBottom w:val="0"/>
              <w:divBdr>
                <w:top w:val="none" w:sz="0" w:space="0" w:color="auto"/>
                <w:left w:val="none" w:sz="0" w:space="0" w:color="auto"/>
                <w:bottom w:val="none" w:sz="0" w:space="0" w:color="auto"/>
                <w:right w:val="none" w:sz="0" w:space="0" w:color="auto"/>
              </w:divBdr>
              <w:divsChild>
                <w:div w:id="1342003417">
                  <w:marLeft w:val="0"/>
                  <w:marRight w:val="0"/>
                  <w:marTop w:val="0"/>
                  <w:marBottom w:val="0"/>
                  <w:divBdr>
                    <w:top w:val="none" w:sz="0" w:space="0" w:color="auto"/>
                    <w:left w:val="none" w:sz="0" w:space="0" w:color="auto"/>
                    <w:bottom w:val="none" w:sz="0" w:space="0" w:color="auto"/>
                    <w:right w:val="none" w:sz="0" w:space="0" w:color="auto"/>
                  </w:divBdr>
                  <w:divsChild>
                    <w:div w:id="1697924089">
                      <w:marLeft w:val="0"/>
                      <w:marRight w:val="0"/>
                      <w:marTop w:val="0"/>
                      <w:marBottom w:val="0"/>
                      <w:divBdr>
                        <w:top w:val="none" w:sz="0" w:space="0" w:color="auto"/>
                        <w:left w:val="none" w:sz="0" w:space="0" w:color="auto"/>
                        <w:bottom w:val="none" w:sz="0" w:space="0" w:color="auto"/>
                        <w:right w:val="none" w:sz="0" w:space="0" w:color="auto"/>
                      </w:divBdr>
                      <w:divsChild>
                        <w:div w:id="383136410">
                          <w:marLeft w:val="0"/>
                          <w:marRight w:val="0"/>
                          <w:marTop w:val="0"/>
                          <w:marBottom w:val="0"/>
                          <w:divBdr>
                            <w:top w:val="none" w:sz="0" w:space="0" w:color="auto"/>
                            <w:left w:val="none" w:sz="0" w:space="0" w:color="auto"/>
                            <w:bottom w:val="none" w:sz="0" w:space="0" w:color="auto"/>
                            <w:right w:val="none" w:sz="0" w:space="0" w:color="auto"/>
                          </w:divBdr>
                          <w:divsChild>
                            <w:div w:id="1930767687">
                              <w:marLeft w:val="0"/>
                              <w:marRight w:val="0"/>
                              <w:marTop w:val="0"/>
                              <w:marBottom w:val="0"/>
                              <w:divBdr>
                                <w:top w:val="none" w:sz="0" w:space="0" w:color="auto"/>
                                <w:left w:val="none" w:sz="0" w:space="0" w:color="auto"/>
                                <w:bottom w:val="none" w:sz="0" w:space="0" w:color="auto"/>
                                <w:right w:val="none" w:sz="0" w:space="0" w:color="auto"/>
                              </w:divBdr>
                              <w:divsChild>
                                <w:div w:id="900748350">
                                  <w:marLeft w:val="0"/>
                                  <w:marRight w:val="0"/>
                                  <w:marTop w:val="0"/>
                                  <w:marBottom w:val="0"/>
                                  <w:divBdr>
                                    <w:top w:val="none" w:sz="0" w:space="0" w:color="auto"/>
                                    <w:left w:val="none" w:sz="0" w:space="0" w:color="auto"/>
                                    <w:bottom w:val="none" w:sz="0" w:space="0" w:color="auto"/>
                                    <w:right w:val="none" w:sz="0" w:space="0" w:color="auto"/>
                                  </w:divBdr>
                                  <w:divsChild>
                                    <w:div w:id="1545632491">
                                      <w:marLeft w:val="0"/>
                                      <w:marRight w:val="0"/>
                                      <w:marTop w:val="0"/>
                                      <w:marBottom w:val="0"/>
                                      <w:divBdr>
                                        <w:top w:val="none" w:sz="0" w:space="0" w:color="auto"/>
                                        <w:left w:val="none" w:sz="0" w:space="0" w:color="auto"/>
                                        <w:bottom w:val="none" w:sz="0" w:space="0" w:color="auto"/>
                                        <w:right w:val="none" w:sz="0" w:space="0" w:color="auto"/>
                                      </w:divBdr>
                                      <w:divsChild>
                                        <w:div w:id="1497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12714">
          <w:marLeft w:val="0"/>
          <w:marRight w:val="0"/>
          <w:marTop w:val="0"/>
          <w:marBottom w:val="0"/>
          <w:divBdr>
            <w:top w:val="none" w:sz="0" w:space="0" w:color="auto"/>
            <w:left w:val="none" w:sz="0" w:space="0" w:color="auto"/>
            <w:bottom w:val="none" w:sz="0" w:space="0" w:color="auto"/>
            <w:right w:val="none" w:sz="0" w:space="0" w:color="auto"/>
          </w:divBdr>
          <w:divsChild>
            <w:div w:id="1679578835">
              <w:marLeft w:val="0"/>
              <w:marRight w:val="0"/>
              <w:marTop w:val="0"/>
              <w:marBottom w:val="0"/>
              <w:divBdr>
                <w:top w:val="none" w:sz="0" w:space="0" w:color="auto"/>
                <w:left w:val="none" w:sz="0" w:space="0" w:color="auto"/>
                <w:bottom w:val="none" w:sz="0" w:space="0" w:color="auto"/>
                <w:right w:val="none" w:sz="0" w:space="0" w:color="auto"/>
              </w:divBdr>
              <w:divsChild>
                <w:div w:id="961686348">
                  <w:marLeft w:val="0"/>
                  <w:marRight w:val="0"/>
                  <w:marTop w:val="0"/>
                  <w:marBottom w:val="0"/>
                  <w:divBdr>
                    <w:top w:val="none" w:sz="0" w:space="0" w:color="auto"/>
                    <w:left w:val="none" w:sz="0" w:space="0" w:color="auto"/>
                    <w:bottom w:val="none" w:sz="0" w:space="0" w:color="auto"/>
                    <w:right w:val="none" w:sz="0" w:space="0" w:color="auto"/>
                  </w:divBdr>
                  <w:divsChild>
                    <w:div w:id="1279071642">
                      <w:marLeft w:val="0"/>
                      <w:marRight w:val="0"/>
                      <w:marTop w:val="0"/>
                      <w:marBottom w:val="0"/>
                      <w:divBdr>
                        <w:top w:val="none" w:sz="0" w:space="0" w:color="auto"/>
                        <w:left w:val="none" w:sz="0" w:space="0" w:color="auto"/>
                        <w:bottom w:val="none" w:sz="0" w:space="0" w:color="auto"/>
                        <w:right w:val="none" w:sz="0" w:space="0" w:color="auto"/>
                      </w:divBdr>
                      <w:divsChild>
                        <w:div w:id="280576373">
                          <w:marLeft w:val="0"/>
                          <w:marRight w:val="0"/>
                          <w:marTop w:val="0"/>
                          <w:marBottom w:val="0"/>
                          <w:divBdr>
                            <w:top w:val="none" w:sz="0" w:space="0" w:color="auto"/>
                            <w:left w:val="none" w:sz="0" w:space="0" w:color="auto"/>
                            <w:bottom w:val="none" w:sz="0" w:space="0" w:color="auto"/>
                            <w:right w:val="none" w:sz="0" w:space="0" w:color="auto"/>
                          </w:divBdr>
                          <w:divsChild>
                            <w:div w:id="597911503">
                              <w:marLeft w:val="0"/>
                              <w:marRight w:val="0"/>
                              <w:marTop w:val="0"/>
                              <w:marBottom w:val="0"/>
                              <w:divBdr>
                                <w:top w:val="none" w:sz="0" w:space="0" w:color="auto"/>
                                <w:left w:val="none" w:sz="0" w:space="0" w:color="auto"/>
                                <w:bottom w:val="none" w:sz="0" w:space="0" w:color="auto"/>
                                <w:right w:val="none" w:sz="0" w:space="0" w:color="auto"/>
                              </w:divBdr>
                              <w:divsChild>
                                <w:div w:id="535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81247">
                  <w:marLeft w:val="0"/>
                  <w:marRight w:val="0"/>
                  <w:marTop w:val="0"/>
                  <w:marBottom w:val="0"/>
                  <w:divBdr>
                    <w:top w:val="none" w:sz="0" w:space="0" w:color="auto"/>
                    <w:left w:val="none" w:sz="0" w:space="0" w:color="auto"/>
                    <w:bottom w:val="none" w:sz="0" w:space="0" w:color="auto"/>
                    <w:right w:val="none" w:sz="0" w:space="0" w:color="auto"/>
                  </w:divBdr>
                  <w:divsChild>
                    <w:div w:id="855116430">
                      <w:marLeft w:val="0"/>
                      <w:marRight w:val="0"/>
                      <w:marTop w:val="0"/>
                      <w:marBottom w:val="0"/>
                      <w:divBdr>
                        <w:top w:val="none" w:sz="0" w:space="0" w:color="auto"/>
                        <w:left w:val="none" w:sz="0" w:space="0" w:color="auto"/>
                        <w:bottom w:val="none" w:sz="0" w:space="0" w:color="auto"/>
                        <w:right w:val="none" w:sz="0" w:space="0" w:color="auto"/>
                      </w:divBdr>
                      <w:divsChild>
                        <w:div w:id="1790392258">
                          <w:marLeft w:val="0"/>
                          <w:marRight w:val="0"/>
                          <w:marTop w:val="0"/>
                          <w:marBottom w:val="0"/>
                          <w:divBdr>
                            <w:top w:val="none" w:sz="0" w:space="0" w:color="auto"/>
                            <w:left w:val="none" w:sz="0" w:space="0" w:color="auto"/>
                            <w:bottom w:val="none" w:sz="0" w:space="0" w:color="auto"/>
                            <w:right w:val="none" w:sz="0" w:space="0" w:color="auto"/>
                          </w:divBdr>
                          <w:divsChild>
                            <w:div w:id="1869053727">
                              <w:marLeft w:val="0"/>
                              <w:marRight w:val="0"/>
                              <w:marTop w:val="0"/>
                              <w:marBottom w:val="0"/>
                              <w:divBdr>
                                <w:top w:val="none" w:sz="0" w:space="0" w:color="auto"/>
                                <w:left w:val="none" w:sz="0" w:space="0" w:color="auto"/>
                                <w:bottom w:val="none" w:sz="0" w:space="0" w:color="auto"/>
                                <w:right w:val="none" w:sz="0" w:space="0" w:color="auto"/>
                              </w:divBdr>
                              <w:divsChild>
                                <w:div w:id="926035060">
                                  <w:marLeft w:val="0"/>
                                  <w:marRight w:val="0"/>
                                  <w:marTop w:val="0"/>
                                  <w:marBottom w:val="0"/>
                                  <w:divBdr>
                                    <w:top w:val="none" w:sz="0" w:space="0" w:color="auto"/>
                                    <w:left w:val="none" w:sz="0" w:space="0" w:color="auto"/>
                                    <w:bottom w:val="none" w:sz="0" w:space="0" w:color="auto"/>
                                    <w:right w:val="none" w:sz="0" w:space="0" w:color="auto"/>
                                  </w:divBdr>
                                  <w:divsChild>
                                    <w:div w:id="168559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895641">
      <w:bodyDiv w:val="1"/>
      <w:marLeft w:val="0"/>
      <w:marRight w:val="0"/>
      <w:marTop w:val="0"/>
      <w:marBottom w:val="0"/>
      <w:divBdr>
        <w:top w:val="none" w:sz="0" w:space="0" w:color="auto"/>
        <w:left w:val="none" w:sz="0" w:space="0" w:color="auto"/>
        <w:bottom w:val="none" w:sz="0" w:space="0" w:color="auto"/>
        <w:right w:val="none" w:sz="0" w:space="0" w:color="auto"/>
      </w:divBdr>
    </w:div>
    <w:div w:id="1906332738">
      <w:bodyDiv w:val="1"/>
      <w:marLeft w:val="0"/>
      <w:marRight w:val="0"/>
      <w:marTop w:val="0"/>
      <w:marBottom w:val="0"/>
      <w:divBdr>
        <w:top w:val="none" w:sz="0" w:space="0" w:color="auto"/>
        <w:left w:val="none" w:sz="0" w:space="0" w:color="auto"/>
        <w:bottom w:val="none" w:sz="0" w:space="0" w:color="auto"/>
        <w:right w:val="none" w:sz="0" w:space="0" w:color="auto"/>
      </w:divBdr>
    </w:div>
    <w:div w:id="1915554213">
      <w:bodyDiv w:val="1"/>
      <w:marLeft w:val="0"/>
      <w:marRight w:val="0"/>
      <w:marTop w:val="0"/>
      <w:marBottom w:val="0"/>
      <w:divBdr>
        <w:top w:val="none" w:sz="0" w:space="0" w:color="auto"/>
        <w:left w:val="none" w:sz="0" w:space="0" w:color="auto"/>
        <w:bottom w:val="none" w:sz="0" w:space="0" w:color="auto"/>
        <w:right w:val="none" w:sz="0" w:space="0" w:color="auto"/>
      </w:divBdr>
    </w:div>
    <w:div w:id="1989549638">
      <w:bodyDiv w:val="1"/>
      <w:marLeft w:val="0"/>
      <w:marRight w:val="0"/>
      <w:marTop w:val="0"/>
      <w:marBottom w:val="0"/>
      <w:divBdr>
        <w:top w:val="none" w:sz="0" w:space="0" w:color="auto"/>
        <w:left w:val="none" w:sz="0" w:space="0" w:color="auto"/>
        <w:bottom w:val="none" w:sz="0" w:space="0" w:color="auto"/>
        <w:right w:val="none" w:sz="0" w:space="0" w:color="auto"/>
      </w:divBdr>
      <w:divsChild>
        <w:div w:id="268046537">
          <w:marLeft w:val="0"/>
          <w:marRight w:val="0"/>
          <w:marTop w:val="0"/>
          <w:marBottom w:val="0"/>
          <w:divBdr>
            <w:top w:val="none" w:sz="0" w:space="0" w:color="auto"/>
            <w:left w:val="none" w:sz="0" w:space="0" w:color="auto"/>
            <w:bottom w:val="none" w:sz="0" w:space="0" w:color="auto"/>
            <w:right w:val="none" w:sz="0" w:space="0" w:color="auto"/>
          </w:divBdr>
        </w:div>
        <w:div w:id="52047890">
          <w:marLeft w:val="0"/>
          <w:marRight w:val="0"/>
          <w:marTop w:val="0"/>
          <w:marBottom w:val="0"/>
          <w:divBdr>
            <w:top w:val="none" w:sz="0" w:space="0" w:color="auto"/>
            <w:left w:val="none" w:sz="0" w:space="0" w:color="auto"/>
            <w:bottom w:val="none" w:sz="0" w:space="0" w:color="auto"/>
            <w:right w:val="none" w:sz="0" w:space="0" w:color="auto"/>
          </w:divBdr>
        </w:div>
        <w:div w:id="1231454190">
          <w:marLeft w:val="0"/>
          <w:marRight w:val="0"/>
          <w:marTop w:val="0"/>
          <w:marBottom w:val="0"/>
          <w:divBdr>
            <w:top w:val="none" w:sz="0" w:space="0" w:color="auto"/>
            <w:left w:val="none" w:sz="0" w:space="0" w:color="auto"/>
            <w:bottom w:val="none" w:sz="0" w:space="0" w:color="auto"/>
            <w:right w:val="none" w:sz="0" w:space="0" w:color="auto"/>
          </w:divBdr>
        </w:div>
      </w:divsChild>
    </w:div>
    <w:div w:id="2041004801">
      <w:bodyDiv w:val="1"/>
      <w:marLeft w:val="0"/>
      <w:marRight w:val="0"/>
      <w:marTop w:val="0"/>
      <w:marBottom w:val="0"/>
      <w:divBdr>
        <w:top w:val="none" w:sz="0" w:space="0" w:color="auto"/>
        <w:left w:val="none" w:sz="0" w:space="0" w:color="auto"/>
        <w:bottom w:val="none" w:sz="0" w:space="0" w:color="auto"/>
        <w:right w:val="none" w:sz="0" w:space="0" w:color="auto"/>
      </w:divBdr>
    </w:div>
    <w:div w:id="210156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mer.ankara.edu.tr/ets-turkce/" TargetMode="External"/><Relationship Id="rId13" Type="http://schemas.openxmlformats.org/officeDocument/2006/relationships/hyperlink" Target="https://doi.org/10.21031/epod.687758" TargetMode="External"/><Relationship Id="rId18" Type="http://schemas.openxmlformats.org/officeDocument/2006/relationships/hyperlink" Target="https://sem.iuc.edu.tr/egitimlerimiz/online-turkce-yeterlilik-sinavi-e-tys/" TargetMode="External"/><Relationship Id="rId26" Type="http://schemas.openxmlformats.org/officeDocument/2006/relationships/hyperlink" Target="https://turkiyemaarif.org/uploads/editions/files/16436c12901a55.pdf" TargetMode="External"/><Relationship Id="rId3" Type="http://schemas.openxmlformats.org/officeDocument/2006/relationships/styles" Target="styles.xml"/><Relationship Id="rId21" Type="http://schemas.openxmlformats.org/officeDocument/2006/relationships/hyperlink" Target="https://acikerisim.bartin.edu.tr/handle/11772/16237" TargetMode="External"/><Relationship Id="rId7" Type="http://schemas.openxmlformats.org/officeDocument/2006/relationships/endnotes" Target="endnotes.xml"/><Relationship Id="rId12" Type="http://schemas.openxmlformats.org/officeDocument/2006/relationships/hyperlink" Target="https://doi.org/10.29000/rumelide.1375506" TargetMode="External"/><Relationship Id="rId17" Type="http://schemas.openxmlformats.org/officeDocument/2006/relationships/hyperlink" Target="https://sem.iuc.edu.tr/egitimlerimiz/online-turkce-yeterlilik-sinavi-e-tys/" TargetMode="External"/><Relationship Id="rId25" Type="http://schemas.openxmlformats.org/officeDocument/2006/relationships/hyperlink" Target="https://www.turkcestan.com/online-turkce-test/" TargetMode="External"/><Relationship Id="rId2" Type="http://schemas.openxmlformats.org/officeDocument/2006/relationships/numbering" Target="numbering.xml"/><Relationship Id="rId16" Type="http://schemas.openxmlformats.org/officeDocument/2006/relationships/hyperlink" Target="https://turkcedilsinavi.com/" TargetMode="External"/><Relationship Id="rId20" Type="http://schemas.openxmlformats.org/officeDocument/2006/relationships/hyperlink" Target="https://doi.org/10.30767/diledeara.144107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system.2004.12.006" TargetMode="External"/><Relationship Id="rId24" Type="http://schemas.openxmlformats.org/officeDocument/2006/relationships/hyperlink" Target="https://ttkb.meb.gov.tr/meb_iys_dosyalar/2022_01/04144518_CEFR_TR.pdf" TargetMode="External"/><Relationship Id="rId5" Type="http://schemas.openxmlformats.org/officeDocument/2006/relationships/webSettings" Target="webSettings.xml"/><Relationship Id="rId15" Type="http://schemas.openxmlformats.org/officeDocument/2006/relationships/hyperlink" Target="https://hepturkce.com/turkce-seviye-tespit-sinavi/" TargetMode="External"/><Relationship Id="rId23" Type="http://schemas.openxmlformats.org/officeDocument/2006/relationships/hyperlink" Target="https://www.goc.gov.tr/raporlar3" TargetMode="External"/><Relationship Id="rId28" Type="http://schemas.openxmlformats.org/officeDocument/2006/relationships/hyperlink" Target="https://istatistik.yok.gov.tr/" TargetMode="External"/><Relationship Id="rId10" Type="http://schemas.openxmlformats.org/officeDocument/2006/relationships/hyperlink" Target="https://doi.org/10.19171/uefad.430138" TargetMode="External"/><Relationship Id="rId19" Type="http://schemas.openxmlformats.org/officeDocument/2006/relationships/hyperlink" Target="http://its.mersin.edu.tr/sayfa.php?sef=its-nedir" TargetMode="External"/><Relationship Id="rId4" Type="http://schemas.openxmlformats.org/officeDocument/2006/relationships/settings" Target="settings.xml"/><Relationship Id="rId9" Type="http://schemas.openxmlformats.org/officeDocument/2006/relationships/hyperlink" Target="https://www.avrasyatomer.com/online-deneme/" TargetMode="External"/><Relationship Id="rId14" Type="http://schemas.openxmlformats.org/officeDocument/2006/relationships/hyperlink" Target="https://tomer.harran.edu.tr/tr/haber/16628/cevrim-ici-online-turkce-yeterlilik-sinavi-kurallari/" TargetMode="External"/><Relationship Id="rId22" Type="http://schemas.openxmlformats.org/officeDocument/2006/relationships/hyperlink" Target="https://doi.org/10.47948/efad.922748" TargetMode="External"/><Relationship Id="rId27" Type="http://schemas.openxmlformats.org/officeDocument/2006/relationships/hyperlink" Target="https://doi.org/10.17932/IAU.TOMER.2016.019/tomer_v08i2002" TargetMode="External"/><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3422175F-69C2-48DF-8B55-303620BC2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1</Pages>
  <Words>4403</Words>
  <Characters>25101</Characters>
  <Application>Microsoft Office Word</Application>
  <DocSecurity>0</DocSecurity>
  <Lines>209</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Yazar</dc:creator>
  <cp:keywords/>
  <dc:description/>
  <cp:lastModifiedBy>Yazar</cp:lastModifiedBy>
  <cp:revision>19</cp:revision>
  <dcterms:created xsi:type="dcterms:W3CDTF">2024-09-27T08:04:00Z</dcterms:created>
  <dcterms:modified xsi:type="dcterms:W3CDTF">2024-10-08T10:33:00Z</dcterms:modified>
</cp:coreProperties>
</file>