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3599" w14:textId="77777777" w:rsidR="00283889" w:rsidRPr="007B2EF7" w:rsidRDefault="00390264" w:rsidP="00283889">
      <w:pPr>
        <w:spacing w:after="120" w:line="264" w:lineRule="auto"/>
        <w:jc w:val="center"/>
        <w:rPr>
          <w:rFonts w:ascii="Times New Roman" w:hAnsi="Times New Roman" w:cs="Times New Roman"/>
          <w:b/>
          <w:bCs/>
          <w:color w:val="000000" w:themeColor="text1"/>
          <w:sz w:val="22"/>
          <w:szCs w:val="22"/>
        </w:rPr>
      </w:pPr>
      <w:r w:rsidRPr="007B2EF7">
        <w:rPr>
          <w:rFonts w:ascii="Times New Roman" w:hAnsi="Times New Roman" w:cs="Times New Roman"/>
          <w:b/>
          <w:bCs/>
          <w:color w:val="000000" w:themeColor="text1"/>
          <w:sz w:val="22"/>
          <w:szCs w:val="22"/>
        </w:rPr>
        <w:t>ÇOCUKLARIN SOSYALLEŞMESİ ÜZERİNDE OYUNUN</w:t>
      </w:r>
    </w:p>
    <w:p w14:paraId="129DA0AA" w14:textId="15691A14" w:rsidR="00390264" w:rsidRPr="007B2EF7" w:rsidRDefault="00390264" w:rsidP="00283889">
      <w:pPr>
        <w:spacing w:after="120" w:line="264" w:lineRule="auto"/>
        <w:jc w:val="center"/>
        <w:rPr>
          <w:rFonts w:ascii="Times New Roman" w:hAnsi="Times New Roman" w:cs="Times New Roman"/>
          <w:b/>
          <w:bCs/>
          <w:color w:val="000000" w:themeColor="text1"/>
          <w:sz w:val="22"/>
          <w:szCs w:val="22"/>
        </w:rPr>
      </w:pPr>
      <w:r w:rsidRPr="007B2EF7">
        <w:rPr>
          <w:rFonts w:ascii="Times New Roman" w:hAnsi="Times New Roman" w:cs="Times New Roman"/>
          <w:b/>
          <w:bCs/>
          <w:color w:val="000000" w:themeColor="text1"/>
          <w:sz w:val="22"/>
          <w:szCs w:val="22"/>
        </w:rPr>
        <w:t>YERİ</w:t>
      </w:r>
    </w:p>
    <w:p w14:paraId="0178F1F8" w14:textId="25A5210E" w:rsidR="00390264" w:rsidRPr="007B2EF7" w:rsidRDefault="00390264" w:rsidP="00390264">
      <w:pPr>
        <w:jc w:val="center"/>
        <w:rPr>
          <w:rFonts w:ascii="Times New Roman" w:hAnsi="Times New Roman" w:cs="Times New Roman"/>
          <w:b/>
          <w:bCs/>
          <w:color w:val="000000" w:themeColor="text1"/>
          <w:sz w:val="22"/>
          <w:szCs w:val="22"/>
        </w:rPr>
      </w:pPr>
      <w:r w:rsidRPr="007B2EF7">
        <w:rPr>
          <w:rFonts w:ascii="Times New Roman" w:hAnsi="Times New Roman" w:cs="Times New Roman"/>
          <w:b/>
          <w:bCs/>
          <w:color w:val="000000" w:themeColor="text1"/>
          <w:sz w:val="22"/>
          <w:szCs w:val="22"/>
        </w:rPr>
        <w:t>ÖZET</w:t>
      </w:r>
    </w:p>
    <w:p w14:paraId="54B6761B" w14:textId="4D889052" w:rsidR="00390264" w:rsidRPr="007B2EF7" w:rsidRDefault="00390264" w:rsidP="004F5F7B">
      <w:pPr>
        <w:spacing w:after="120" w:line="264" w:lineRule="auto"/>
        <w:ind w:firstLine="567"/>
        <w:jc w:val="both"/>
        <w:rPr>
          <w:rFonts w:asciiTheme="majorBidi" w:hAnsiTheme="majorBidi" w:cstheme="majorBidi"/>
          <w:color w:val="000000" w:themeColor="text1"/>
          <w:sz w:val="22"/>
          <w:szCs w:val="22"/>
        </w:rPr>
      </w:pPr>
      <w:r w:rsidRPr="00390264">
        <w:rPr>
          <w:rFonts w:asciiTheme="majorBidi" w:hAnsiTheme="majorBidi" w:cstheme="majorBidi"/>
          <w:color w:val="000000" w:themeColor="text1"/>
          <w:sz w:val="22"/>
          <w:szCs w:val="22"/>
        </w:rPr>
        <w:t>Çocuk,</w:t>
      </w:r>
      <w:r w:rsidR="00BD479E" w:rsidRPr="007B2EF7">
        <w:rPr>
          <w:rFonts w:asciiTheme="majorBidi" w:hAnsiTheme="majorBidi" w:cstheme="majorBidi"/>
          <w:color w:val="000000" w:themeColor="text1"/>
          <w:sz w:val="22"/>
          <w:szCs w:val="22"/>
        </w:rPr>
        <w:t xml:space="preserve"> çocukluk ve </w:t>
      </w:r>
      <w:r w:rsidR="004F5F7B" w:rsidRPr="007B2EF7">
        <w:rPr>
          <w:rFonts w:asciiTheme="majorBidi" w:hAnsiTheme="majorBidi" w:cstheme="majorBidi"/>
          <w:color w:val="000000" w:themeColor="text1"/>
          <w:sz w:val="22"/>
          <w:szCs w:val="22"/>
        </w:rPr>
        <w:t>çocuğa dair kavramlar</w:t>
      </w:r>
      <w:r w:rsidRPr="00390264">
        <w:rPr>
          <w:rFonts w:asciiTheme="majorBidi" w:hAnsiTheme="majorBidi" w:cstheme="majorBidi"/>
          <w:color w:val="000000" w:themeColor="text1"/>
          <w:sz w:val="22"/>
          <w:szCs w:val="22"/>
        </w:rPr>
        <w:t xml:space="preserve"> yüzyıllardır birçok alanın konusu olarak </w:t>
      </w:r>
      <w:r w:rsidR="004F5F7B" w:rsidRPr="007B2EF7">
        <w:rPr>
          <w:rFonts w:asciiTheme="majorBidi" w:hAnsiTheme="majorBidi" w:cstheme="majorBidi"/>
          <w:color w:val="000000" w:themeColor="text1"/>
          <w:sz w:val="22"/>
          <w:szCs w:val="22"/>
        </w:rPr>
        <w:t>incelenmektedir</w:t>
      </w:r>
      <w:r w:rsidRPr="00390264">
        <w:rPr>
          <w:rFonts w:asciiTheme="majorBidi" w:hAnsiTheme="majorBidi" w:cstheme="majorBidi"/>
          <w:color w:val="000000" w:themeColor="text1"/>
          <w:sz w:val="22"/>
          <w:szCs w:val="22"/>
        </w:rPr>
        <w:t>.</w:t>
      </w:r>
      <w:r w:rsidR="004F5F7B" w:rsidRPr="007B2EF7">
        <w:rPr>
          <w:rFonts w:asciiTheme="majorBidi" w:hAnsiTheme="majorBidi" w:cstheme="majorBidi"/>
          <w:color w:val="000000" w:themeColor="text1"/>
          <w:sz w:val="22"/>
          <w:szCs w:val="22"/>
        </w:rPr>
        <w:t xml:space="preserve"> Hakkında çalışmalar yürütülen g</w:t>
      </w:r>
      <w:r w:rsidRPr="00390264">
        <w:rPr>
          <w:rFonts w:asciiTheme="majorBidi" w:hAnsiTheme="majorBidi" w:cstheme="majorBidi"/>
          <w:color w:val="000000" w:themeColor="text1"/>
          <w:sz w:val="22"/>
          <w:szCs w:val="22"/>
        </w:rPr>
        <w:t xml:space="preserve">eleceğin de yetişkini olmaya doğal aday olan </w:t>
      </w:r>
      <w:r w:rsidR="004F5F7B" w:rsidRPr="007B2EF7">
        <w:rPr>
          <w:rFonts w:asciiTheme="majorBidi" w:hAnsiTheme="majorBidi" w:cstheme="majorBidi"/>
          <w:color w:val="000000" w:themeColor="text1"/>
          <w:sz w:val="22"/>
          <w:szCs w:val="22"/>
        </w:rPr>
        <w:t>bugünün çocukları</w:t>
      </w:r>
      <w:r w:rsidR="004F5F7B" w:rsidRPr="007B2EF7">
        <w:rPr>
          <w:rFonts w:asciiTheme="majorBidi" w:hAnsiTheme="majorBidi" w:cstheme="majorBidi"/>
          <w:color w:val="000000" w:themeColor="text1"/>
          <w:sz w:val="22"/>
          <w:szCs w:val="22"/>
        </w:rPr>
        <w:t xml:space="preserve">, </w:t>
      </w:r>
      <w:r w:rsidRPr="00390264">
        <w:rPr>
          <w:rFonts w:asciiTheme="majorBidi" w:hAnsiTheme="majorBidi" w:cstheme="majorBidi"/>
          <w:color w:val="000000" w:themeColor="text1"/>
          <w:sz w:val="22"/>
          <w:szCs w:val="22"/>
        </w:rPr>
        <w:t>toplumun temel taşı olarak görül</w:t>
      </w:r>
      <w:r w:rsidR="004F5F7B" w:rsidRPr="007B2EF7">
        <w:rPr>
          <w:rFonts w:asciiTheme="majorBidi" w:hAnsiTheme="majorBidi" w:cstheme="majorBidi"/>
          <w:color w:val="000000" w:themeColor="text1"/>
          <w:sz w:val="22"/>
          <w:szCs w:val="22"/>
        </w:rPr>
        <w:t>mektedir.</w:t>
      </w:r>
      <w:r w:rsidRPr="00390264">
        <w:rPr>
          <w:rFonts w:asciiTheme="majorBidi" w:hAnsiTheme="majorBidi" w:cstheme="majorBidi"/>
          <w:color w:val="000000" w:themeColor="text1"/>
          <w:sz w:val="22"/>
          <w:szCs w:val="22"/>
        </w:rPr>
        <w:t xml:space="preserve"> Çocukların alacağı eğitim</w:t>
      </w:r>
      <w:r w:rsidR="004F5F7B" w:rsidRPr="007B2EF7">
        <w:rPr>
          <w:rFonts w:asciiTheme="majorBidi" w:hAnsiTheme="majorBidi" w:cstheme="majorBidi"/>
          <w:color w:val="000000" w:themeColor="text1"/>
          <w:sz w:val="22"/>
          <w:szCs w:val="22"/>
        </w:rPr>
        <w:t xml:space="preserve">, </w:t>
      </w:r>
      <w:r w:rsidRPr="00390264">
        <w:rPr>
          <w:rFonts w:asciiTheme="majorBidi" w:hAnsiTheme="majorBidi" w:cstheme="majorBidi"/>
          <w:color w:val="000000" w:themeColor="text1"/>
          <w:sz w:val="22"/>
          <w:szCs w:val="22"/>
        </w:rPr>
        <w:t xml:space="preserve">eğitimin dışında ise yaşama dair edinecekleri deneyim onların biçimlenmeleri noktasında oldukça önemlidir. </w:t>
      </w:r>
      <w:r w:rsidR="004F5F7B" w:rsidRPr="007B2EF7">
        <w:rPr>
          <w:rFonts w:asciiTheme="majorBidi" w:hAnsiTheme="majorBidi" w:cstheme="majorBidi"/>
          <w:color w:val="000000" w:themeColor="text1"/>
          <w:sz w:val="22"/>
          <w:szCs w:val="22"/>
        </w:rPr>
        <w:t>M</w:t>
      </w:r>
      <w:r w:rsidRPr="00390264">
        <w:rPr>
          <w:rFonts w:asciiTheme="majorBidi" w:hAnsiTheme="majorBidi" w:cstheme="majorBidi"/>
          <w:color w:val="000000" w:themeColor="text1"/>
          <w:sz w:val="22"/>
          <w:szCs w:val="22"/>
        </w:rPr>
        <w:t>odern zamanlardan itibaren ortaya çıkan kendi içerisinde de dönemlere ayrılan çocukluk sürecinde, bu anlamda formal-informal birçok uyaranla karşılaşan çocuk için en önemli olgu yani durum sosyalleşmedir. Çocukların doğumlarından itibaren belirli yaşlarına kadarki yaşamlarını etkileyen sosyalleşme süreci içerisinde ise en önemli konuların başında oyunlar gelmektedir. Oyunlar okul içi ve dışında, eğitsel olsun ve/ya olmasın çocuklar için gelişimsel ve eğitsel bir süreçte oldukça etkilidir. Çocuğun sosyalleşmesinde ve karakterinin sağlıklı biçimlenmesinde yaşamsal öneme sahip olan oyun da kendi içerisinde çeşitli alt başlıklarla alan yazın</w:t>
      </w:r>
      <w:r w:rsidR="00F91C06" w:rsidRPr="007B2EF7">
        <w:rPr>
          <w:rFonts w:asciiTheme="majorBidi" w:hAnsiTheme="majorBidi" w:cstheme="majorBidi"/>
          <w:color w:val="000000" w:themeColor="text1"/>
          <w:sz w:val="22"/>
          <w:szCs w:val="22"/>
        </w:rPr>
        <w:t>ın</w:t>
      </w:r>
      <w:r w:rsidRPr="00390264">
        <w:rPr>
          <w:rFonts w:asciiTheme="majorBidi" w:hAnsiTheme="majorBidi" w:cstheme="majorBidi"/>
          <w:color w:val="000000" w:themeColor="text1"/>
          <w:sz w:val="22"/>
          <w:szCs w:val="22"/>
        </w:rPr>
        <w:t>da yer bulmaktadır. Bu çalışmada, yukarıda söz edilen kavramlar ve olgular incelenerek; oyun, çocuk, çocukluk ve sosyalleşme kavramları etrafında, alan yazın</w:t>
      </w:r>
      <w:r w:rsidR="00F91C06" w:rsidRPr="007B2EF7">
        <w:rPr>
          <w:rFonts w:asciiTheme="majorBidi" w:hAnsiTheme="majorBidi" w:cstheme="majorBidi"/>
          <w:color w:val="000000" w:themeColor="text1"/>
          <w:sz w:val="22"/>
          <w:szCs w:val="22"/>
        </w:rPr>
        <w:t>ın</w:t>
      </w:r>
      <w:r w:rsidRPr="00390264">
        <w:rPr>
          <w:rFonts w:asciiTheme="majorBidi" w:hAnsiTheme="majorBidi" w:cstheme="majorBidi"/>
          <w:color w:val="000000" w:themeColor="text1"/>
          <w:sz w:val="22"/>
          <w:szCs w:val="22"/>
        </w:rPr>
        <w:t>dan da yola çıkılarak çeşitli değerlendirmeler yapmak amaçlanm</w:t>
      </w:r>
      <w:r w:rsidR="00F91C06" w:rsidRPr="007B2EF7">
        <w:rPr>
          <w:rFonts w:asciiTheme="majorBidi" w:hAnsiTheme="majorBidi" w:cstheme="majorBidi"/>
          <w:color w:val="000000" w:themeColor="text1"/>
          <w:sz w:val="22"/>
          <w:szCs w:val="22"/>
        </w:rPr>
        <w:t>aktadı</w:t>
      </w:r>
      <w:r w:rsidRPr="00390264">
        <w:rPr>
          <w:rFonts w:asciiTheme="majorBidi" w:hAnsiTheme="majorBidi" w:cstheme="majorBidi"/>
          <w:color w:val="000000" w:themeColor="text1"/>
          <w:sz w:val="22"/>
          <w:szCs w:val="22"/>
        </w:rPr>
        <w:t xml:space="preserve">r. </w:t>
      </w:r>
      <w:r w:rsidR="0099298E" w:rsidRPr="007B2EF7">
        <w:rPr>
          <w:rFonts w:asciiTheme="majorBidi" w:hAnsiTheme="majorBidi" w:cstheme="majorBidi"/>
          <w:color w:val="000000" w:themeColor="text1"/>
          <w:sz w:val="22"/>
          <w:szCs w:val="22"/>
        </w:rPr>
        <w:t>Bu kapsamda yapılan değerlendirmeler sonucunda; geleneksel oyunlar ve dijital oyunlar ele alınmıştır, bunların; ç</w:t>
      </w:r>
      <w:r w:rsidR="0099298E" w:rsidRPr="007B2EF7">
        <w:rPr>
          <w:rFonts w:ascii="Times New Roman" w:hAnsi="Times New Roman" w:cs="Times New Roman"/>
          <w:bCs/>
          <w:color w:val="000000" w:themeColor="text1"/>
        </w:rPr>
        <w:t>ocuğun bedensel, duygusal, toplumsal, düşünsel, ruhsal ve ahlaki gelişiminde</w:t>
      </w:r>
      <w:r w:rsidR="0099298E" w:rsidRPr="007B2EF7">
        <w:rPr>
          <w:rFonts w:ascii="Times New Roman" w:hAnsi="Times New Roman" w:cs="Times New Roman"/>
          <w:bCs/>
          <w:color w:val="000000" w:themeColor="text1"/>
        </w:rPr>
        <w:t>ki önemi vurgulanmıştır. Aynı zamanda</w:t>
      </w:r>
      <w:r w:rsidR="0099298E" w:rsidRPr="007B2EF7">
        <w:rPr>
          <w:rFonts w:ascii="Times New Roman" w:hAnsi="Times New Roman" w:cs="Times New Roman"/>
          <w:bCs/>
          <w:color w:val="000000" w:themeColor="text1"/>
        </w:rPr>
        <w:t xml:space="preserve"> aile, okul, iç mekân oyunlarının yanında açık hava oyunlarına olanak sağlayan 'oyun </w:t>
      </w:r>
      <w:proofErr w:type="spellStart"/>
      <w:r w:rsidR="0099298E" w:rsidRPr="007B2EF7">
        <w:rPr>
          <w:rFonts w:ascii="Times New Roman" w:hAnsi="Times New Roman" w:cs="Times New Roman"/>
          <w:bCs/>
          <w:color w:val="000000" w:themeColor="text1"/>
        </w:rPr>
        <w:t>alanları'</w:t>
      </w:r>
      <w:r w:rsidR="0099298E" w:rsidRPr="007B2EF7">
        <w:rPr>
          <w:rFonts w:ascii="Times New Roman" w:hAnsi="Times New Roman" w:cs="Times New Roman"/>
          <w:bCs/>
          <w:color w:val="000000" w:themeColor="text1"/>
        </w:rPr>
        <w:t>nın</w:t>
      </w:r>
      <w:proofErr w:type="spellEnd"/>
      <w:r w:rsidR="0099298E" w:rsidRPr="007B2EF7">
        <w:rPr>
          <w:rFonts w:ascii="Times New Roman" w:hAnsi="Times New Roman" w:cs="Times New Roman"/>
          <w:bCs/>
          <w:color w:val="000000" w:themeColor="text1"/>
        </w:rPr>
        <w:t xml:space="preserve"> da önem</w:t>
      </w:r>
      <w:r w:rsidR="0099298E" w:rsidRPr="007B2EF7">
        <w:rPr>
          <w:rFonts w:ascii="Times New Roman" w:hAnsi="Times New Roman" w:cs="Times New Roman"/>
          <w:bCs/>
          <w:color w:val="000000" w:themeColor="text1"/>
        </w:rPr>
        <w:t>i tartışılmıştır</w:t>
      </w:r>
      <w:r w:rsidR="0099298E" w:rsidRPr="007B2EF7">
        <w:rPr>
          <w:rFonts w:ascii="Times New Roman" w:hAnsi="Times New Roman" w:cs="Times New Roman"/>
          <w:bCs/>
          <w:color w:val="000000" w:themeColor="text1"/>
        </w:rPr>
        <w:t>.</w:t>
      </w:r>
    </w:p>
    <w:p w14:paraId="76DDC07F" w14:textId="77777777" w:rsidR="00390264" w:rsidRPr="00390264" w:rsidRDefault="00390264" w:rsidP="00390264">
      <w:pPr>
        <w:spacing w:after="120" w:line="264" w:lineRule="auto"/>
        <w:jc w:val="both"/>
        <w:rPr>
          <w:rFonts w:asciiTheme="majorBidi" w:hAnsiTheme="majorBidi" w:cstheme="majorBidi"/>
          <w:b/>
          <w:color w:val="000000" w:themeColor="text1"/>
          <w:sz w:val="22"/>
          <w:szCs w:val="22"/>
        </w:rPr>
      </w:pPr>
      <w:r w:rsidRPr="00390264">
        <w:rPr>
          <w:rFonts w:asciiTheme="majorBidi" w:hAnsiTheme="majorBidi" w:cstheme="majorBidi"/>
          <w:b/>
          <w:color w:val="000000" w:themeColor="text1"/>
          <w:sz w:val="22"/>
          <w:szCs w:val="22"/>
        </w:rPr>
        <w:t xml:space="preserve">Anahtar Kelimeler: </w:t>
      </w:r>
      <w:r w:rsidRPr="00390264">
        <w:rPr>
          <w:rFonts w:asciiTheme="majorBidi" w:hAnsiTheme="majorBidi" w:cstheme="majorBidi"/>
          <w:color w:val="000000" w:themeColor="text1"/>
          <w:sz w:val="22"/>
          <w:szCs w:val="22"/>
        </w:rPr>
        <w:t>Oyun, Çocuk, Çocukluk, Sosyalleşme, Sosyalleşme Araçları.</w:t>
      </w:r>
    </w:p>
    <w:p w14:paraId="125830A5" w14:textId="5B926A44" w:rsidR="00283889" w:rsidRDefault="00BA165D" w:rsidP="00BA165D">
      <w:pPr>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Esin Nur BULUNDU</w:t>
      </w:r>
      <w:r w:rsidRPr="00BA165D">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Yüksek Lisans Öğrencisi</w:t>
      </w:r>
      <w:r w:rsidRPr="00BA165D">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Adıyaman Üniversitesi</w:t>
      </w:r>
      <w:r w:rsidRPr="00BA165D">
        <w:rPr>
          <w:rFonts w:asciiTheme="majorBidi" w:hAnsiTheme="majorBidi" w:cstheme="majorBidi"/>
          <w:color w:val="000000" w:themeColor="text1"/>
          <w:sz w:val="22"/>
          <w:szCs w:val="22"/>
        </w:rPr>
        <w:t xml:space="preserve">, </w:t>
      </w:r>
      <w:hyperlink r:id="rId4" w:history="1">
        <w:r w:rsidRPr="006F0447">
          <w:rPr>
            <w:rStyle w:val="Kpr"/>
            <w:rFonts w:asciiTheme="majorBidi" w:hAnsiTheme="majorBidi" w:cstheme="majorBidi"/>
            <w:sz w:val="22"/>
            <w:szCs w:val="22"/>
          </w:rPr>
          <w:t>esinnur.27@gmail.com</w:t>
        </w:r>
      </w:hyperlink>
      <w:r w:rsidRPr="00BA165D">
        <w:rPr>
          <w:rFonts w:asciiTheme="majorBidi" w:hAnsiTheme="majorBidi" w:cstheme="majorBidi"/>
          <w:color w:val="000000" w:themeColor="text1"/>
          <w:sz w:val="22"/>
          <w:szCs w:val="22"/>
        </w:rPr>
        <w:t>, 0009-0005-1743-5523</w:t>
      </w:r>
    </w:p>
    <w:p w14:paraId="47464398" w14:textId="537E9AAA" w:rsidR="00BA165D" w:rsidRDefault="00BA165D" w:rsidP="00BA165D">
      <w:pPr>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lastRenderedPageBreak/>
        <w:t>Bekir KOCADAŞ, Prof. Dr.</w:t>
      </w:r>
      <w:r w:rsidR="00057849">
        <w:rPr>
          <w:rFonts w:asciiTheme="majorBidi" w:hAnsiTheme="majorBidi" w:cstheme="majorBidi"/>
          <w:color w:val="000000" w:themeColor="text1"/>
          <w:sz w:val="22"/>
          <w:szCs w:val="22"/>
        </w:rPr>
        <w:t>,</w:t>
      </w:r>
      <w:r>
        <w:rPr>
          <w:rFonts w:asciiTheme="majorBidi" w:hAnsiTheme="majorBidi" w:cstheme="majorBidi"/>
          <w:color w:val="000000" w:themeColor="text1"/>
          <w:sz w:val="22"/>
          <w:szCs w:val="22"/>
        </w:rPr>
        <w:t xml:space="preserve"> Adıyaman Üniversitesi, </w:t>
      </w:r>
      <w:hyperlink r:id="rId5" w:history="1">
        <w:r w:rsidRPr="006F0447">
          <w:rPr>
            <w:rStyle w:val="Kpr"/>
            <w:rFonts w:asciiTheme="majorBidi" w:hAnsiTheme="majorBidi" w:cstheme="majorBidi"/>
            <w:sz w:val="22"/>
            <w:szCs w:val="22"/>
          </w:rPr>
          <w:t>bkocadas@adiyaman.edu.tr</w:t>
        </w:r>
      </w:hyperlink>
      <w:r>
        <w:rPr>
          <w:rFonts w:asciiTheme="majorBidi" w:hAnsiTheme="majorBidi" w:cstheme="majorBidi"/>
          <w:color w:val="000000" w:themeColor="text1"/>
          <w:sz w:val="22"/>
          <w:szCs w:val="22"/>
        </w:rPr>
        <w:t xml:space="preserve">, </w:t>
      </w:r>
      <w:r w:rsidRPr="00BA165D">
        <w:rPr>
          <w:rFonts w:asciiTheme="majorBidi" w:hAnsiTheme="majorBidi" w:cstheme="majorBidi"/>
          <w:color w:val="000000" w:themeColor="text1"/>
          <w:sz w:val="22"/>
          <w:szCs w:val="22"/>
        </w:rPr>
        <w:t>0000-0002-1654-7313</w:t>
      </w:r>
    </w:p>
    <w:p w14:paraId="5A37B088" w14:textId="71A26F01" w:rsidR="00283889" w:rsidRPr="007B2EF7" w:rsidRDefault="00283889" w:rsidP="00283889">
      <w:pPr>
        <w:jc w:val="center"/>
        <w:rPr>
          <w:rFonts w:ascii="Times New Roman" w:hAnsi="Times New Roman" w:cs="Times New Roman"/>
          <w:b/>
          <w:bCs/>
          <w:color w:val="000000" w:themeColor="text1"/>
          <w:sz w:val="22"/>
          <w:szCs w:val="22"/>
        </w:rPr>
      </w:pPr>
      <w:r w:rsidRPr="007B2EF7">
        <w:rPr>
          <w:rFonts w:ascii="Times New Roman" w:hAnsi="Times New Roman" w:cs="Times New Roman"/>
          <w:b/>
          <w:bCs/>
          <w:color w:val="000000" w:themeColor="text1"/>
          <w:sz w:val="22"/>
          <w:szCs w:val="22"/>
        </w:rPr>
        <w:t>THE ROLE OF PLAY IN CHILDREN'S SOCIALIZATION</w:t>
      </w:r>
    </w:p>
    <w:p w14:paraId="3145D899" w14:textId="68A08660" w:rsidR="00283889" w:rsidRPr="007B2EF7" w:rsidRDefault="00283889" w:rsidP="00283889">
      <w:pPr>
        <w:jc w:val="center"/>
        <w:rPr>
          <w:rFonts w:ascii="Times New Roman" w:hAnsi="Times New Roman" w:cs="Times New Roman"/>
          <w:b/>
          <w:bCs/>
          <w:color w:val="000000" w:themeColor="text1"/>
          <w:sz w:val="22"/>
          <w:szCs w:val="22"/>
        </w:rPr>
      </w:pPr>
      <w:r w:rsidRPr="007B2EF7">
        <w:rPr>
          <w:rFonts w:ascii="Times New Roman" w:hAnsi="Times New Roman" w:cs="Times New Roman"/>
          <w:b/>
          <w:bCs/>
          <w:color w:val="000000" w:themeColor="text1"/>
          <w:sz w:val="22"/>
          <w:szCs w:val="22"/>
        </w:rPr>
        <w:t>ABSTRACT</w:t>
      </w:r>
    </w:p>
    <w:p w14:paraId="2E0EEE41" w14:textId="27DE4788" w:rsidR="00283889" w:rsidRPr="007B2EF7" w:rsidRDefault="00D750DB" w:rsidP="00D750DB">
      <w:pPr>
        <w:ind w:firstLine="708"/>
        <w:jc w:val="both"/>
        <w:rPr>
          <w:rFonts w:ascii="Times New Roman" w:hAnsi="Times New Roman" w:cs="Times New Roman"/>
          <w:color w:val="000000" w:themeColor="text1"/>
          <w:sz w:val="22"/>
          <w:szCs w:val="22"/>
        </w:rPr>
      </w:pPr>
      <w:proofErr w:type="spellStart"/>
      <w:r w:rsidRPr="007B2EF7">
        <w:rPr>
          <w:rFonts w:ascii="Times New Roman" w:hAnsi="Times New Roman" w:cs="Times New Roman"/>
          <w:color w:val="000000" w:themeColor="text1"/>
          <w:sz w:val="22"/>
          <w:szCs w:val="22"/>
        </w:rPr>
        <w:t>Children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childhood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and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concepts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related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to</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children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have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been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studied</w:t>
      </w:r>
      <w:proofErr w:type="spellEnd"/>
      <w:r w:rsidRPr="007B2EF7">
        <w:rPr>
          <w:rFonts w:ascii="Times New Roman" w:hAnsi="Times New Roman" w:cs="Times New Roman"/>
          <w:color w:val="000000" w:themeColor="text1"/>
          <w:sz w:val="22"/>
          <w:szCs w:val="22"/>
        </w:rPr>
        <w:t xml:space="preserve"> as </w:t>
      </w:r>
      <w:proofErr w:type="spellStart"/>
      <w:r w:rsidRPr="007B2EF7">
        <w:rPr>
          <w:rFonts w:ascii="Times New Roman" w:hAnsi="Times New Roman" w:cs="Times New Roman"/>
          <w:color w:val="000000" w:themeColor="text1"/>
          <w:sz w:val="22"/>
          <w:szCs w:val="22"/>
        </w:rPr>
        <w:t>subjects</w:t>
      </w:r>
      <w:proofErr w:type="spellEnd"/>
      <w:r w:rsidRPr="007B2EF7">
        <w:rPr>
          <w:rFonts w:ascii="Times New Roman" w:hAnsi="Times New Roman" w:cs="Times New Roman"/>
          <w:color w:val="000000" w:themeColor="text1"/>
          <w:sz w:val="22"/>
          <w:szCs w:val="22"/>
        </w:rPr>
        <w:t xml:space="preserve"> in </w:t>
      </w:r>
      <w:proofErr w:type="spellStart"/>
      <w:r w:rsidRPr="007B2EF7">
        <w:rPr>
          <w:rFonts w:ascii="Times New Roman" w:hAnsi="Times New Roman" w:cs="Times New Roman"/>
          <w:color w:val="000000" w:themeColor="text1"/>
          <w:sz w:val="22"/>
          <w:szCs w:val="22"/>
        </w:rPr>
        <w:t>many</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fields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for</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centuries</w:t>
      </w:r>
      <w:proofErr w:type="spellEnd"/>
      <w:r w:rsidRPr="007B2EF7">
        <w:rPr>
          <w:rFonts w:ascii="Times New Roman" w:hAnsi="Times New Roman" w:cs="Times New Roman"/>
          <w:color w:val="000000" w:themeColor="text1"/>
          <w:sz w:val="22"/>
          <w:szCs w:val="22"/>
        </w:rPr>
        <w:t>.</w:t>
      </w:r>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Today's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children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who</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are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natural</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candidates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to</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become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adults</w:t>
      </w:r>
      <w:proofErr w:type="spellEnd"/>
      <w:r w:rsidRPr="007B2EF7">
        <w:rPr>
          <w:rFonts w:ascii="Times New Roman" w:hAnsi="Times New Roman" w:cs="Times New Roman"/>
          <w:color w:val="000000" w:themeColor="text1"/>
          <w:sz w:val="22"/>
          <w:szCs w:val="22"/>
        </w:rPr>
        <w:t xml:space="preserve"> of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future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and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about</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whom</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studies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are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being</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conducted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are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seen</w:t>
      </w:r>
      <w:proofErr w:type="spellEnd"/>
      <w:r w:rsidRPr="007B2EF7">
        <w:rPr>
          <w:rFonts w:ascii="Times New Roman" w:hAnsi="Times New Roman" w:cs="Times New Roman"/>
          <w:color w:val="000000" w:themeColor="text1"/>
          <w:sz w:val="22"/>
          <w:szCs w:val="22"/>
        </w:rPr>
        <w:t xml:space="preserve"> as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cornerstone</w:t>
      </w:r>
      <w:proofErr w:type="spellEnd"/>
      <w:r w:rsidRPr="007B2EF7">
        <w:rPr>
          <w:rFonts w:ascii="Times New Roman" w:hAnsi="Times New Roman" w:cs="Times New Roman"/>
          <w:color w:val="000000" w:themeColor="text1"/>
          <w:sz w:val="22"/>
          <w:szCs w:val="22"/>
        </w:rPr>
        <w:t xml:space="preserve"> of </w:t>
      </w:r>
      <w:proofErr w:type="spellStart"/>
      <w:r w:rsidRPr="007B2EF7">
        <w:rPr>
          <w:rFonts w:ascii="Times New Roman" w:hAnsi="Times New Roman" w:cs="Times New Roman"/>
          <w:color w:val="000000" w:themeColor="text1"/>
          <w:sz w:val="22"/>
          <w:szCs w:val="22"/>
        </w:rPr>
        <w:t>society</w:t>
      </w:r>
      <w:proofErr w:type="spellEnd"/>
      <w:r w:rsidRPr="007B2EF7">
        <w:rPr>
          <w:rFonts w:ascii="Times New Roman" w:hAnsi="Times New Roman" w:cs="Times New Roman"/>
          <w:color w:val="000000" w:themeColor="text1"/>
          <w:sz w:val="22"/>
          <w:szCs w:val="22"/>
        </w:rPr>
        <w:t>.</w:t>
      </w:r>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education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that</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children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receive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and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life </w:t>
      </w:r>
      <w:proofErr w:type="spellStart"/>
      <w:r w:rsidRPr="007B2EF7">
        <w:rPr>
          <w:rFonts w:ascii="Times New Roman" w:hAnsi="Times New Roman" w:cs="Times New Roman"/>
          <w:color w:val="000000" w:themeColor="text1"/>
          <w:sz w:val="22"/>
          <w:szCs w:val="22"/>
        </w:rPr>
        <w:t>experiences</w:t>
      </w:r>
      <w:proofErr w:type="spellEnd"/>
      <w:r w:rsidRPr="007B2EF7">
        <w:rPr>
          <w:rFonts w:ascii="Times New Roman" w:hAnsi="Times New Roman" w:cs="Times New Roman"/>
          <w:color w:val="000000" w:themeColor="text1"/>
          <w:sz w:val="22"/>
          <w:szCs w:val="22"/>
        </w:rPr>
        <w:t xml:space="preserve"> they </w:t>
      </w:r>
      <w:proofErr w:type="spellStart"/>
      <w:r w:rsidRPr="007B2EF7">
        <w:rPr>
          <w:rFonts w:ascii="Times New Roman" w:hAnsi="Times New Roman" w:cs="Times New Roman"/>
          <w:color w:val="000000" w:themeColor="text1"/>
          <w:sz w:val="22"/>
          <w:szCs w:val="22"/>
        </w:rPr>
        <w:t>gain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outside</w:t>
      </w:r>
      <w:proofErr w:type="spellEnd"/>
      <w:r w:rsidRPr="007B2EF7">
        <w:rPr>
          <w:rFonts w:ascii="Times New Roman" w:hAnsi="Times New Roman" w:cs="Times New Roman"/>
          <w:color w:val="000000" w:themeColor="text1"/>
          <w:sz w:val="22"/>
          <w:szCs w:val="22"/>
        </w:rPr>
        <w:t xml:space="preserve"> of </w:t>
      </w:r>
      <w:proofErr w:type="spellStart"/>
      <w:r w:rsidRPr="007B2EF7">
        <w:rPr>
          <w:rFonts w:ascii="Times New Roman" w:hAnsi="Times New Roman" w:cs="Times New Roman"/>
          <w:color w:val="000000" w:themeColor="text1"/>
          <w:sz w:val="22"/>
          <w:szCs w:val="22"/>
        </w:rPr>
        <w:t>education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are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very</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important</w:t>
      </w:r>
      <w:proofErr w:type="spellEnd"/>
      <w:r w:rsidRPr="007B2EF7">
        <w:rPr>
          <w:rFonts w:ascii="Times New Roman" w:hAnsi="Times New Roman" w:cs="Times New Roman"/>
          <w:color w:val="000000" w:themeColor="text1"/>
          <w:sz w:val="22"/>
          <w:szCs w:val="22"/>
        </w:rPr>
        <w:t xml:space="preserve"> in </w:t>
      </w:r>
      <w:proofErr w:type="spellStart"/>
      <w:r w:rsidRPr="007B2EF7">
        <w:rPr>
          <w:rFonts w:ascii="Times New Roman" w:hAnsi="Times New Roman" w:cs="Times New Roman"/>
          <w:color w:val="000000" w:themeColor="text1"/>
          <w:sz w:val="22"/>
          <w:szCs w:val="22"/>
        </w:rPr>
        <w:t>shaping</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them</w:t>
      </w:r>
      <w:proofErr w:type="spellEnd"/>
      <w:r w:rsidRPr="007B2EF7">
        <w:rPr>
          <w:rFonts w:ascii="Times New Roman" w:hAnsi="Times New Roman" w:cs="Times New Roman"/>
          <w:color w:val="000000" w:themeColor="text1"/>
          <w:sz w:val="22"/>
          <w:szCs w:val="22"/>
        </w:rPr>
        <w:t>.</w:t>
      </w:r>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In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childhood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process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which</w:t>
      </w:r>
      <w:proofErr w:type="spellEnd"/>
      <w:r w:rsidRPr="007B2EF7">
        <w:rPr>
          <w:rFonts w:ascii="Times New Roman" w:hAnsi="Times New Roman" w:cs="Times New Roman"/>
          <w:color w:val="000000" w:themeColor="text1"/>
          <w:sz w:val="22"/>
          <w:szCs w:val="22"/>
        </w:rPr>
        <w:t xml:space="preserve"> has </w:t>
      </w:r>
      <w:proofErr w:type="spellStart"/>
      <w:r w:rsidRPr="007B2EF7">
        <w:rPr>
          <w:rFonts w:ascii="Times New Roman" w:hAnsi="Times New Roman" w:cs="Times New Roman"/>
          <w:color w:val="000000" w:themeColor="text1"/>
          <w:sz w:val="22"/>
          <w:szCs w:val="22"/>
        </w:rPr>
        <w:t>emerged</w:t>
      </w:r>
      <w:proofErr w:type="spellEnd"/>
      <w:r w:rsidRPr="007B2EF7">
        <w:rPr>
          <w:rFonts w:ascii="Times New Roman" w:hAnsi="Times New Roman" w:cs="Times New Roman"/>
          <w:color w:val="000000" w:themeColor="text1"/>
          <w:sz w:val="22"/>
          <w:szCs w:val="22"/>
        </w:rPr>
        <w:t xml:space="preserve"> since modern </w:t>
      </w:r>
      <w:proofErr w:type="spellStart"/>
      <w:r w:rsidRPr="007B2EF7">
        <w:rPr>
          <w:rFonts w:ascii="Times New Roman" w:hAnsi="Times New Roman" w:cs="Times New Roman"/>
          <w:color w:val="000000" w:themeColor="text1"/>
          <w:sz w:val="22"/>
          <w:szCs w:val="22"/>
        </w:rPr>
        <w:t>times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and</w:t>
      </w:r>
      <w:proofErr w:type="spellEnd"/>
      <w:r w:rsidRPr="007B2EF7">
        <w:rPr>
          <w:rFonts w:ascii="Times New Roman" w:hAnsi="Times New Roman" w:cs="Times New Roman"/>
          <w:color w:val="000000" w:themeColor="text1"/>
          <w:sz w:val="22"/>
          <w:szCs w:val="22"/>
        </w:rPr>
        <w:t xml:space="preserve"> is </w:t>
      </w:r>
      <w:proofErr w:type="spellStart"/>
      <w:r w:rsidRPr="007B2EF7">
        <w:rPr>
          <w:rFonts w:ascii="Times New Roman" w:hAnsi="Times New Roman" w:cs="Times New Roman"/>
          <w:color w:val="000000" w:themeColor="text1"/>
          <w:sz w:val="22"/>
          <w:szCs w:val="22"/>
        </w:rPr>
        <w:t>divided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into</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periods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most</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important</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phenomenon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that</w:t>
      </w:r>
      <w:proofErr w:type="spellEnd"/>
      <w:r w:rsidRPr="007B2EF7">
        <w:rPr>
          <w:rFonts w:ascii="Times New Roman" w:hAnsi="Times New Roman" w:cs="Times New Roman"/>
          <w:color w:val="000000" w:themeColor="text1"/>
          <w:sz w:val="22"/>
          <w:szCs w:val="22"/>
        </w:rPr>
        <w:t xml:space="preserve"> is,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situation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for</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the</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child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who</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encounters</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many</w:t>
      </w:r>
      <w:proofErr w:type="spellEnd"/>
      <w:r w:rsidRPr="007B2EF7">
        <w:rPr>
          <w:rFonts w:ascii="Times New Roman" w:hAnsi="Times New Roman" w:cs="Times New Roman"/>
          <w:color w:val="000000" w:themeColor="text1"/>
          <w:sz w:val="22"/>
          <w:szCs w:val="22"/>
        </w:rPr>
        <w:t xml:space="preserve"> formal </w:t>
      </w:r>
      <w:proofErr w:type="spellStart"/>
      <w:r w:rsidRPr="007B2EF7">
        <w:rPr>
          <w:rFonts w:ascii="Times New Roman" w:hAnsi="Times New Roman" w:cs="Times New Roman"/>
          <w:color w:val="000000" w:themeColor="text1"/>
          <w:sz w:val="22"/>
          <w:szCs w:val="22"/>
        </w:rPr>
        <w:t>and</w:t>
      </w:r>
      <w:proofErr w:type="spellEnd"/>
      <w:r w:rsidRPr="007B2EF7">
        <w:rPr>
          <w:rFonts w:ascii="Times New Roman" w:hAnsi="Times New Roman" w:cs="Times New Roman"/>
          <w:color w:val="000000" w:themeColor="text1"/>
          <w:sz w:val="22"/>
          <w:szCs w:val="22"/>
        </w:rPr>
        <w:t xml:space="preserve"> informal stimuli in </w:t>
      </w:r>
      <w:proofErr w:type="spellStart"/>
      <w:r w:rsidRPr="007B2EF7">
        <w:rPr>
          <w:rFonts w:ascii="Times New Roman" w:hAnsi="Times New Roman" w:cs="Times New Roman"/>
          <w:color w:val="000000" w:themeColor="text1"/>
          <w:sz w:val="22"/>
          <w:szCs w:val="22"/>
        </w:rPr>
        <w:t>this</w:t>
      </w:r>
      <w:proofErr w:type="spellEnd"/>
      <w:r w:rsidRPr="007B2EF7">
        <w:rPr>
          <w:rFonts w:ascii="Times New Roman" w:hAnsi="Times New Roman" w:cs="Times New Roman"/>
          <w:color w:val="000000" w:themeColor="text1"/>
          <w:sz w:val="22"/>
          <w:szCs w:val="22"/>
        </w:rPr>
        <w:t xml:space="preserve"> sense is </w:t>
      </w:r>
      <w:proofErr w:type="spellStart"/>
      <w:r w:rsidRPr="007B2EF7">
        <w:rPr>
          <w:rFonts w:ascii="Times New Roman" w:hAnsi="Times New Roman" w:cs="Times New Roman"/>
          <w:color w:val="000000" w:themeColor="text1"/>
          <w:sz w:val="22"/>
          <w:szCs w:val="22"/>
        </w:rPr>
        <w:t>socialization</w:t>
      </w:r>
      <w:proofErr w:type="spellEnd"/>
      <w:r w:rsidRPr="007B2EF7">
        <w:rPr>
          <w:rFonts w:ascii="Times New Roman" w:hAnsi="Times New Roman" w:cs="Times New Roman"/>
          <w:color w:val="000000" w:themeColor="text1"/>
          <w:sz w:val="22"/>
          <w:szCs w:val="22"/>
        </w:rPr>
        <w:t>.</w:t>
      </w:r>
      <w:r w:rsidR="00837A4A" w:rsidRPr="007B2EF7">
        <w:rPr>
          <w:rFonts w:ascii="Times New Roman" w:hAnsi="Times New Roman" w:cs="Times New Roman"/>
          <w:color w:val="000000" w:themeColor="text1"/>
          <w:sz w:val="22"/>
          <w:szCs w:val="22"/>
        </w:rPr>
        <w:t xml:space="preserve"> </w:t>
      </w:r>
      <w:r w:rsidR="00837A4A" w:rsidRPr="007B2EF7">
        <w:rPr>
          <w:rFonts w:ascii="Times New Roman" w:hAnsi="Times New Roman" w:cs="Times New Roman"/>
          <w:color w:val="000000" w:themeColor="text1"/>
          <w:sz w:val="22"/>
          <w:szCs w:val="22"/>
        </w:rPr>
        <w:t xml:space="preserve">Games </w:t>
      </w:r>
      <w:proofErr w:type="spellStart"/>
      <w:r w:rsidR="00837A4A" w:rsidRPr="007B2EF7">
        <w:rPr>
          <w:rFonts w:ascii="Times New Roman" w:hAnsi="Times New Roman" w:cs="Times New Roman"/>
          <w:color w:val="000000" w:themeColor="text1"/>
          <w:sz w:val="22"/>
          <w:szCs w:val="22"/>
        </w:rPr>
        <w:t>are</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one</w:t>
      </w:r>
      <w:proofErr w:type="spellEnd"/>
      <w:r w:rsidR="00837A4A" w:rsidRPr="007B2EF7">
        <w:rPr>
          <w:rFonts w:ascii="Times New Roman" w:hAnsi="Times New Roman" w:cs="Times New Roman"/>
          <w:color w:val="000000" w:themeColor="text1"/>
          <w:sz w:val="22"/>
          <w:szCs w:val="22"/>
        </w:rPr>
        <w:t xml:space="preserve"> of </w:t>
      </w:r>
      <w:proofErr w:type="spellStart"/>
      <w:r w:rsidR="00837A4A" w:rsidRPr="007B2EF7">
        <w:rPr>
          <w:rFonts w:ascii="Times New Roman" w:hAnsi="Times New Roman" w:cs="Times New Roman"/>
          <w:color w:val="000000" w:themeColor="text1"/>
          <w:sz w:val="22"/>
          <w:szCs w:val="22"/>
        </w:rPr>
        <w:t>the</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most</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important</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issues</w:t>
      </w:r>
      <w:proofErr w:type="spellEnd"/>
      <w:r w:rsidR="00837A4A" w:rsidRPr="007B2EF7">
        <w:rPr>
          <w:rFonts w:ascii="Times New Roman" w:hAnsi="Times New Roman" w:cs="Times New Roman"/>
          <w:color w:val="000000" w:themeColor="text1"/>
          <w:sz w:val="22"/>
          <w:szCs w:val="22"/>
        </w:rPr>
        <w:t xml:space="preserve"> in </w:t>
      </w:r>
      <w:proofErr w:type="spellStart"/>
      <w:r w:rsidR="00837A4A" w:rsidRPr="007B2EF7">
        <w:rPr>
          <w:rFonts w:ascii="Times New Roman" w:hAnsi="Times New Roman" w:cs="Times New Roman"/>
          <w:color w:val="000000" w:themeColor="text1"/>
          <w:sz w:val="22"/>
          <w:szCs w:val="22"/>
        </w:rPr>
        <w:t>the</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socialization</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process</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that</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affects</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children's</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lives</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from</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birth</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to</w:t>
      </w:r>
      <w:proofErr w:type="spellEnd"/>
      <w:r w:rsidR="00837A4A" w:rsidRPr="007B2EF7">
        <w:rPr>
          <w:rFonts w:ascii="Times New Roman" w:hAnsi="Times New Roman" w:cs="Times New Roman"/>
          <w:color w:val="000000" w:themeColor="text1"/>
          <w:sz w:val="22"/>
          <w:szCs w:val="22"/>
        </w:rPr>
        <w:t xml:space="preserve"> a </w:t>
      </w:r>
      <w:proofErr w:type="spellStart"/>
      <w:r w:rsidR="00837A4A" w:rsidRPr="007B2EF7">
        <w:rPr>
          <w:rFonts w:ascii="Times New Roman" w:hAnsi="Times New Roman" w:cs="Times New Roman"/>
          <w:color w:val="000000" w:themeColor="text1"/>
          <w:sz w:val="22"/>
          <w:szCs w:val="22"/>
        </w:rPr>
        <w:t>certain</w:t>
      </w:r>
      <w:proofErr w:type="spellEnd"/>
      <w:r w:rsidR="00837A4A" w:rsidRPr="007B2EF7">
        <w:rPr>
          <w:rFonts w:ascii="Times New Roman" w:hAnsi="Times New Roman" w:cs="Times New Roman"/>
          <w:color w:val="000000" w:themeColor="text1"/>
          <w:sz w:val="22"/>
          <w:szCs w:val="22"/>
        </w:rPr>
        <w:t xml:space="preserve"> age.</w:t>
      </w:r>
      <w:r w:rsidR="00837A4A" w:rsidRPr="007B2EF7">
        <w:rPr>
          <w:rFonts w:ascii="Times New Roman" w:hAnsi="Times New Roman" w:cs="Times New Roman"/>
          <w:color w:val="000000" w:themeColor="text1"/>
          <w:sz w:val="22"/>
          <w:szCs w:val="22"/>
        </w:rPr>
        <w:t xml:space="preserve"> </w:t>
      </w:r>
      <w:r w:rsidR="00837A4A" w:rsidRPr="007B2EF7">
        <w:rPr>
          <w:rFonts w:ascii="Times New Roman" w:hAnsi="Times New Roman" w:cs="Times New Roman"/>
          <w:color w:val="000000" w:themeColor="text1"/>
          <w:sz w:val="22"/>
          <w:szCs w:val="22"/>
        </w:rPr>
        <w:t xml:space="preserve">Games, </w:t>
      </w:r>
      <w:proofErr w:type="spellStart"/>
      <w:r w:rsidR="00837A4A" w:rsidRPr="007B2EF7">
        <w:rPr>
          <w:rFonts w:ascii="Times New Roman" w:hAnsi="Times New Roman" w:cs="Times New Roman"/>
          <w:color w:val="000000" w:themeColor="text1"/>
          <w:sz w:val="22"/>
          <w:szCs w:val="22"/>
        </w:rPr>
        <w:t>whether</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educational</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or</w:t>
      </w:r>
      <w:proofErr w:type="spellEnd"/>
      <w:r w:rsidR="00837A4A" w:rsidRPr="007B2EF7">
        <w:rPr>
          <w:rFonts w:ascii="Times New Roman" w:hAnsi="Times New Roman" w:cs="Times New Roman"/>
          <w:color w:val="000000" w:themeColor="text1"/>
          <w:sz w:val="22"/>
          <w:szCs w:val="22"/>
        </w:rPr>
        <w:t xml:space="preserve"> not, inside </w:t>
      </w:r>
      <w:proofErr w:type="spellStart"/>
      <w:r w:rsidR="00837A4A" w:rsidRPr="007B2EF7">
        <w:rPr>
          <w:rFonts w:ascii="Times New Roman" w:hAnsi="Times New Roman" w:cs="Times New Roman"/>
          <w:color w:val="000000" w:themeColor="text1"/>
          <w:sz w:val="22"/>
          <w:szCs w:val="22"/>
        </w:rPr>
        <w:t>and</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outside</w:t>
      </w:r>
      <w:proofErr w:type="spellEnd"/>
      <w:r w:rsidR="00837A4A" w:rsidRPr="007B2EF7">
        <w:rPr>
          <w:rFonts w:ascii="Times New Roman" w:hAnsi="Times New Roman" w:cs="Times New Roman"/>
          <w:color w:val="000000" w:themeColor="text1"/>
          <w:sz w:val="22"/>
          <w:szCs w:val="22"/>
        </w:rPr>
        <w:t xml:space="preserve"> of </w:t>
      </w:r>
      <w:proofErr w:type="spellStart"/>
      <w:r w:rsidR="00837A4A" w:rsidRPr="007B2EF7">
        <w:rPr>
          <w:rFonts w:ascii="Times New Roman" w:hAnsi="Times New Roman" w:cs="Times New Roman"/>
          <w:color w:val="000000" w:themeColor="text1"/>
          <w:sz w:val="22"/>
          <w:szCs w:val="22"/>
        </w:rPr>
        <w:t>school</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are</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very</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effective</w:t>
      </w:r>
      <w:proofErr w:type="spellEnd"/>
      <w:r w:rsidR="00837A4A" w:rsidRPr="007B2EF7">
        <w:rPr>
          <w:rFonts w:ascii="Times New Roman" w:hAnsi="Times New Roman" w:cs="Times New Roman"/>
          <w:color w:val="000000" w:themeColor="text1"/>
          <w:sz w:val="22"/>
          <w:szCs w:val="22"/>
        </w:rPr>
        <w:t xml:space="preserve"> in </w:t>
      </w:r>
      <w:proofErr w:type="spellStart"/>
      <w:r w:rsidR="00837A4A" w:rsidRPr="007B2EF7">
        <w:rPr>
          <w:rFonts w:ascii="Times New Roman" w:hAnsi="Times New Roman" w:cs="Times New Roman"/>
          <w:color w:val="000000" w:themeColor="text1"/>
          <w:sz w:val="22"/>
          <w:szCs w:val="22"/>
        </w:rPr>
        <w:t>the</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developmental</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and</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educational</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process</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for</w:t>
      </w:r>
      <w:proofErr w:type="spellEnd"/>
      <w:r w:rsidR="00837A4A" w:rsidRPr="007B2EF7">
        <w:rPr>
          <w:rFonts w:ascii="Times New Roman" w:hAnsi="Times New Roman" w:cs="Times New Roman"/>
          <w:color w:val="000000" w:themeColor="text1"/>
          <w:sz w:val="22"/>
          <w:szCs w:val="22"/>
        </w:rPr>
        <w:t xml:space="preserve"> </w:t>
      </w:r>
      <w:proofErr w:type="spellStart"/>
      <w:r w:rsidR="00837A4A" w:rsidRPr="007B2EF7">
        <w:rPr>
          <w:rFonts w:ascii="Times New Roman" w:hAnsi="Times New Roman" w:cs="Times New Roman"/>
          <w:color w:val="000000" w:themeColor="text1"/>
          <w:sz w:val="22"/>
          <w:szCs w:val="22"/>
        </w:rPr>
        <w:t>children</w:t>
      </w:r>
      <w:proofErr w:type="spellEnd"/>
      <w:r w:rsidR="00837A4A" w:rsidRPr="007B2EF7">
        <w:rPr>
          <w:rFonts w:ascii="Times New Roman" w:hAnsi="Times New Roman" w:cs="Times New Roman"/>
          <w:color w:val="000000" w:themeColor="text1"/>
          <w:sz w:val="22"/>
          <w:szCs w:val="22"/>
        </w:rPr>
        <w:t>.</w:t>
      </w:r>
      <w:r w:rsidR="00837A4A" w:rsidRPr="007B2EF7">
        <w:rPr>
          <w:rFonts w:ascii="Times New Roman" w:hAnsi="Times New Roman" w:cs="Times New Roman"/>
          <w:color w:val="000000" w:themeColor="text1"/>
          <w:sz w:val="22"/>
          <w:szCs w:val="22"/>
        </w:rPr>
        <w:t xml:space="preserve"> </w:t>
      </w:r>
      <w:r w:rsidR="00410AC4" w:rsidRPr="007B2EF7">
        <w:rPr>
          <w:rFonts w:ascii="Times New Roman" w:hAnsi="Times New Roman" w:cs="Times New Roman"/>
          <w:color w:val="000000" w:themeColor="text1"/>
          <w:sz w:val="22"/>
          <w:szCs w:val="22"/>
        </w:rPr>
        <w:t xml:space="preserve">Play, </w:t>
      </w:r>
      <w:proofErr w:type="spellStart"/>
      <w:r w:rsidR="00410AC4" w:rsidRPr="007B2EF7">
        <w:rPr>
          <w:rFonts w:ascii="Times New Roman" w:hAnsi="Times New Roman" w:cs="Times New Roman"/>
          <w:color w:val="000000" w:themeColor="text1"/>
          <w:sz w:val="22"/>
          <w:szCs w:val="22"/>
        </w:rPr>
        <w:t>which</w:t>
      </w:r>
      <w:proofErr w:type="spellEnd"/>
      <w:r w:rsidR="00410AC4" w:rsidRPr="007B2EF7">
        <w:rPr>
          <w:rFonts w:ascii="Times New Roman" w:hAnsi="Times New Roman" w:cs="Times New Roman"/>
          <w:color w:val="000000" w:themeColor="text1"/>
          <w:sz w:val="22"/>
          <w:szCs w:val="22"/>
        </w:rPr>
        <w:t xml:space="preserve"> is of </w:t>
      </w:r>
      <w:proofErr w:type="spellStart"/>
      <w:r w:rsidR="00410AC4" w:rsidRPr="007B2EF7">
        <w:rPr>
          <w:rFonts w:ascii="Times New Roman" w:hAnsi="Times New Roman" w:cs="Times New Roman"/>
          <w:color w:val="000000" w:themeColor="text1"/>
          <w:sz w:val="22"/>
          <w:szCs w:val="22"/>
        </w:rPr>
        <w:t>vital</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importance</w:t>
      </w:r>
      <w:proofErr w:type="spellEnd"/>
      <w:r w:rsidR="00410AC4" w:rsidRPr="007B2EF7">
        <w:rPr>
          <w:rFonts w:ascii="Times New Roman" w:hAnsi="Times New Roman" w:cs="Times New Roman"/>
          <w:color w:val="000000" w:themeColor="text1"/>
          <w:sz w:val="22"/>
          <w:szCs w:val="22"/>
        </w:rPr>
        <w:t xml:space="preserve"> in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socialization</w:t>
      </w:r>
      <w:proofErr w:type="spellEnd"/>
      <w:r w:rsidR="00410AC4" w:rsidRPr="007B2EF7">
        <w:rPr>
          <w:rFonts w:ascii="Times New Roman" w:hAnsi="Times New Roman" w:cs="Times New Roman"/>
          <w:color w:val="000000" w:themeColor="text1"/>
          <w:sz w:val="22"/>
          <w:szCs w:val="22"/>
        </w:rPr>
        <w:t xml:space="preserve"> of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child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and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healthy</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formation</w:t>
      </w:r>
      <w:proofErr w:type="spellEnd"/>
      <w:r w:rsidR="00410AC4" w:rsidRPr="007B2EF7">
        <w:rPr>
          <w:rFonts w:ascii="Times New Roman" w:hAnsi="Times New Roman" w:cs="Times New Roman"/>
          <w:color w:val="000000" w:themeColor="text1"/>
          <w:sz w:val="22"/>
          <w:szCs w:val="22"/>
        </w:rPr>
        <w:t xml:space="preserve"> of her</w:t>
      </w:r>
      <w:r w:rsidR="00410AC4" w:rsidRPr="007B2EF7">
        <w:rPr>
          <w:rFonts w:ascii="Times New Roman" w:hAnsi="Times New Roman" w:cs="Times New Roman"/>
          <w:color w:val="000000" w:themeColor="text1"/>
          <w:sz w:val="22"/>
          <w:szCs w:val="22"/>
        </w:rPr>
        <w:t>/his</w:t>
      </w:r>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character</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also</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finds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its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place</w:t>
      </w:r>
      <w:proofErr w:type="spellEnd"/>
      <w:r w:rsidR="00410AC4" w:rsidRPr="007B2EF7">
        <w:rPr>
          <w:rFonts w:ascii="Times New Roman" w:hAnsi="Times New Roman" w:cs="Times New Roman"/>
          <w:color w:val="000000" w:themeColor="text1"/>
          <w:sz w:val="22"/>
          <w:szCs w:val="22"/>
        </w:rPr>
        <w:t xml:space="preserve"> in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literature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under</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various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subheadings</w:t>
      </w:r>
      <w:proofErr w:type="spellEnd"/>
      <w:r w:rsidR="00410AC4" w:rsidRPr="007B2EF7">
        <w:rPr>
          <w:rFonts w:ascii="Times New Roman" w:hAnsi="Times New Roman" w:cs="Times New Roman"/>
          <w:color w:val="000000" w:themeColor="text1"/>
          <w:sz w:val="22"/>
          <w:szCs w:val="22"/>
        </w:rPr>
        <w:t>.</w:t>
      </w:r>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In</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this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study</w:t>
      </w:r>
      <w:proofErr w:type="spellEnd"/>
      <w:r w:rsidR="00410AC4" w:rsidRPr="007B2EF7">
        <w:rPr>
          <w:rFonts w:ascii="Times New Roman" w:hAnsi="Times New Roman" w:cs="Times New Roman"/>
          <w:color w:val="000000" w:themeColor="text1"/>
          <w:sz w:val="22"/>
          <w:szCs w:val="22"/>
        </w:rPr>
        <w:t xml:space="preserve">, it is </w:t>
      </w:r>
      <w:proofErr w:type="spellStart"/>
      <w:r w:rsidR="00410AC4" w:rsidRPr="007B2EF7">
        <w:rPr>
          <w:rFonts w:ascii="Times New Roman" w:hAnsi="Times New Roman" w:cs="Times New Roman"/>
          <w:color w:val="000000" w:themeColor="text1"/>
          <w:sz w:val="22"/>
          <w:szCs w:val="22"/>
        </w:rPr>
        <w:t>aimed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to</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examine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concepts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and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phenomena</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mentioned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above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and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to</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make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various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evaluations</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based</w:t>
      </w:r>
      <w:proofErr w:type="spellEnd"/>
      <w:r w:rsidR="00410AC4" w:rsidRPr="007B2EF7">
        <w:rPr>
          <w:rFonts w:ascii="Times New Roman" w:hAnsi="Times New Roman" w:cs="Times New Roman"/>
          <w:color w:val="000000" w:themeColor="text1"/>
          <w:sz w:val="22"/>
          <w:szCs w:val="22"/>
        </w:rPr>
        <w:t xml:space="preserve"> on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literature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around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the</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concepts</w:t>
      </w:r>
      <w:proofErr w:type="spellEnd"/>
      <w:r w:rsidR="00410AC4" w:rsidRPr="007B2EF7">
        <w:rPr>
          <w:rFonts w:ascii="Times New Roman" w:hAnsi="Times New Roman" w:cs="Times New Roman"/>
          <w:color w:val="000000" w:themeColor="text1"/>
          <w:sz w:val="22"/>
          <w:szCs w:val="22"/>
        </w:rPr>
        <w:t xml:space="preserve"> of </w:t>
      </w:r>
      <w:proofErr w:type="spellStart"/>
      <w:r w:rsidR="00410AC4" w:rsidRPr="007B2EF7">
        <w:rPr>
          <w:rFonts w:ascii="Times New Roman" w:hAnsi="Times New Roman" w:cs="Times New Roman"/>
          <w:color w:val="000000" w:themeColor="text1"/>
          <w:sz w:val="22"/>
          <w:szCs w:val="22"/>
        </w:rPr>
        <w:t>play</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child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childhood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and</w:t>
      </w:r>
      <w:proofErr w:type="spellEnd"/>
      <w:r w:rsidR="00410AC4" w:rsidRPr="007B2EF7">
        <w:rPr>
          <w:rFonts w:ascii="Times New Roman" w:hAnsi="Times New Roman" w:cs="Times New Roman"/>
          <w:color w:val="000000" w:themeColor="text1"/>
          <w:sz w:val="22"/>
          <w:szCs w:val="22"/>
        </w:rPr>
        <w:t xml:space="preserve"> </w:t>
      </w:r>
      <w:proofErr w:type="spellStart"/>
      <w:r w:rsidR="00410AC4" w:rsidRPr="007B2EF7">
        <w:rPr>
          <w:rFonts w:ascii="Times New Roman" w:hAnsi="Times New Roman" w:cs="Times New Roman"/>
          <w:color w:val="000000" w:themeColor="text1"/>
          <w:sz w:val="22"/>
          <w:szCs w:val="22"/>
        </w:rPr>
        <w:t>socialization</w:t>
      </w:r>
      <w:proofErr w:type="spellEnd"/>
      <w:r w:rsidR="00410AC4" w:rsidRPr="007B2EF7">
        <w:rPr>
          <w:rFonts w:ascii="Times New Roman" w:hAnsi="Times New Roman" w:cs="Times New Roman"/>
          <w:color w:val="000000" w:themeColor="text1"/>
          <w:sz w:val="22"/>
          <w:szCs w:val="22"/>
        </w:rPr>
        <w:t>.</w:t>
      </w:r>
      <w:r w:rsidR="00083722" w:rsidRPr="007B2EF7">
        <w:rPr>
          <w:rFonts w:ascii="Times New Roman" w:hAnsi="Times New Roman" w:cs="Times New Roman"/>
          <w:color w:val="000000" w:themeColor="text1"/>
          <w:sz w:val="22"/>
          <w:szCs w:val="22"/>
        </w:rPr>
        <w:t xml:space="preserve"> </w:t>
      </w:r>
      <w:r w:rsidR="00083722" w:rsidRPr="007B2EF7">
        <w:rPr>
          <w:rFonts w:ascii="Times New Roman" w:hAnsi="Times New Roman" w:cs="Times New Roman"/>
          <w:color w:val="000000" w:themeColor="text1"/>
          <w:sz w:val="22"/>
          <w:szCs w:val="22"/>
        </w:rPr>
        <w:t xml:space="preserve">As a </w:t>
      </w:r>
      <w:proofErr w:type="spellStart"/>
      <w:r w:rsidR="00083722" w:rsidRPr="007B2EF7">
        <w:rPr>
          <w:rFonts w:ascii="Times New Roman" w:hAnsi="Times New Roman" w:cs="Times New Roman"/>
          <w:color w:val="000000" w:themeColor="text1"/>
          <w:sz w:val="22"/>
          <w:szCs w:val="22"/>
        </w:rPr>
        <w:t>result</w:t>
      </w:r>
      <w:proofErr w:type="spellEnd"/>
      <w:r w:rsidR="00083722" w:rsidRPr="007B2EF7">
        <w:rPr>
          <w:rFonts w:ascii="Times New Roman" w:hAnsi="Times New Roman" w:cs="Times New Roman"/>
          <w:color w:val="000000" w:themeColor="text1"/>
          <w:sz w:val="22"/>
          <w:szCs w:val="22"/>
        </w:rPr>
        <w:t xml:space="preserve"> of </w:t>
      </w:r>
      <w:proofErr w:type="spellStart"/>
      <w:r w:rsidR="00083722" w:rsidRPr="007B2EF7">
        <w:rPr>
          <w:rFonts w:ascii="Times New Roman" w:hAnsi="Times New Roman" w:cs="Times New Roman"/>
          <w:color w:val="000000" w:themeColor="text1"/>
          <w:sz w:val="22"/>
          <w:szCs w:val="22"/>
        </w:rPr>
        <w:t>the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evaluations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made</w:t>
      </w:r>
      <w:proofErr w:type="spellEnd"/>
      <w:r w:rsidR="00083722" w:rsidRPr="007B2EF7">
        <w:rPr>
          <w:rFonts w:ascii="Times New Roman" w:hAnsi="Times New Roman" w:cs="Times New Roman"/>
          <w:color w:val="000000" w:themeColor="text1"/>
          <w:sz w:val="22"/>
          <w:szCs w:val="22"/>
        </w:rPr>
        <w:t xml:space="preserve"> in </w:t>
      </w:r>
      <w:proofErr w:type="spellStart"/>
      <w:r w:rsidR="00083722" w:rsidRPr="007B2EF7">
        <w:rPr>
          <w:rFonts w:ascii="Times New Roman" w:hAnsi="Times New Roman" w:cs="Times New Roman"/>
          <w:color w:val="000000" w:themeColor="text1"/>
          <w:sz w:val="22"/>
          <w:szCs w:val="22"/>
        </w:rPr>
        <w:t>this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context</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traditional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games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and</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digital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games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were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discussed</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and</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their</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importance</w:t>
      </w:r>
      <w:proofErr w:type="spellEnd"/>
      <w:r w:rsidR="00083722" w:rsidRPr="007B2EF7">
        <w:rPr>
          <w:rFonts w:ascii="Times New Roman" w:hAnsi="Times New Roman" w:cs="Times New Roman"/>
          <w:color w:val="000000" w:themeColor="text1"/>
          <w:sz w:val="22"/>
          <w:szCs w:val="22"/>
        </w:rPr>
        <w:t xml:space="preserve"> in </w:t>
      </w:r>
      <w:proofErr w:type="spellStart"/>
      <w:r w:rsidR="00083722" w:rsidRPr="007B2EF7">
        <w:rPr>
          <w:rFonts w:ascii="Times New Roman" w:hAnsi="Times New Roman" w:cs="Times New Roman"/>
          <w:color w:val="000000" w:themeColor="text1"/>
          <w:sz w:val="22"/>
          <w:szCs w:val="22"/>
        </w:rPr>
        <w:t>the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physical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emotional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social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intellectual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spiritual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and</w:t>
      </w:r>
      <w:proofErr w:type="spellEnd"/>
      <w:r w:rsidR="00083722" w:rsidRPr="007B2EF7">
        <w:rPr>
          <w:rFonts w:ascii="Times New Roman" w:hAnsi="Times New Roman" w:cs="Times New Roman"/>
          <w:color w:val="000000" w:themeColor="text1"/>
          <w:sz w:val="22"/>
          <w:szCs w:val="22"/>
        </w:rPr>
        <w:t xml:space="preserve"> moral </w:t>
      </w:r>
      <w:proofErr w:type="spellStart"/>
      <w:r w:rsidR="00083722" w:rsidRPr="007B2EF7">
        <w:rPr>
          <w:rFonts w:ascii="Times New Roman" w:hAnsi="Times New Roman" w:cs="Times New Roman"/>
          <w:color w:val="000000" w:themeColor="text1"/>
          <w:sz w:val="22"/>
          <w:szCs w:val="22"/>
        </w:rPr>
        <w:t>development</w:t>
      </w:r>
      <w:proofErr w:type="spellEnd"/>
      <w:r w:rsidR="00083722" w:rsidRPr="007B2EF7">
        <w:rPr>
          <w:rFonts w:ascii="Times New Roman" w:hAnsi="Times New Roman" w:cs="Times New Roman"/>
          <w:color w:val="000000" w:themeColor="text1"/>
          <w:sz w:val="22"/>
          <w:szCs w:val="22"/>
        </w:rPr>
        <w:t xml:space="preserve"> of </w:t>
      </w:r>
      <w:proofErr w:type="spellStart"/>
      <w:r w:rsidR="00083722" w:rsidRPr="007B2EF7">
        <w:rPr>
          <w:rFonts w:ascii="Times New Roman" w:hAnsi="Times New Roman" w:cs="Times New Roman"/>
          <w:color w:val="000000" w:themeColor="text1"/>
          <w:sz w:val="22"/>
          <w:szCs w:val="22"/>
        </w:rPr>
        <w:t>the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child</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was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emphasized</w:t>
      </w:r>
      <w:proofErr w:type="spellEnd"/>
      <w:r w:rsidR="00083722" w:rsidRPr="007B2EF7">
        <w:rPr>
          <w:rFonts w:ascii="Times New Roman" w:hAnsi="Times New Roman" w:cs="Times New Roman"/>
          <w:color w:val="000000" w:themeColor="text1"/>
          <w:sz w:val="22"/>
          <w:szCs w:val="22"/>
        </w:rPr>
        <w:t>.</w:t>
      </w:r>
      <w:r w:rsidR="00083722" w:rsidRPr="007B2EF7">
        <w:rPr>
          <w:rFonts w:ascii="Times New Roman" w:hAnsi="Times New Roman" w:cs="Times New Roman"/>
          <w:color w:val="000000" w:themeColor="text1"/>
          <w:sz w:val="22"/>
          <w:szCs w:val="22"/>
        </w:rPr>
        <w:t xml:space="preserve"> </w:t>
      </w:r>
      <w:r w:rsidR="00083722" w:rsidRPr="007B2EF7">
        <w:rPr>
          <w:rFonts w:ascii="Times New Roman" w:hAnsi="Times New Roman" w:cs="Times New Roman"/>
          <w:color w:val="000000" w:themeColor="text1"/>
          <w:sz w:val="22"/>
          <w:szCs w:val="22"/>
        </w:rPr>
        <w:t xml:space="preserve">At </w:t>
      </w:r>
      <w:proofErr w:type="spellStart"/>
      <w:r w:rsidR="00083722" w:rsidRPr="007B2EF7">
        <w:rPr>
          <w:rFonts w:ascii="Times New Roman" w:hAnsi="Times New Roman" w:cs="Times New Roman"/>
          <w:color w:val="000000" w:themeColor="text1"/>
          <w:sz w:val="22"/>
          <w:szCs w:val="22"/>
        </w:rPr>
        <w:t>the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same</w:t>
      </w:r>
      <w:proofErr w:type="spellEnd"/>
      <w:r w:rsidR="00083722" w:rsidRPr="007B2EF7">
        <w:rPr>
          <w:rFonts w:ascii="Times New Roman" w:hAnsi="Times New Roman" w:cs="Times New Roman"/>
          <w:color w:val="000000" w:themeColor="text1"/>
          <w:sz w:val="22"/>
          <w:szCs w:val="22"/>
        </w:rPr>
        <w:t xml:space="preserve"> time, </w:t>
      </w:r>
      <w:proofErr w:type="spellStart"/>
      <w:r w:rsidR="00083722" w:rsidRPr="007B2EF7">
        <w:rPr>
          <w:rFonts w:ascii="Times New Roman" w:hAnsi="Times New Roman" w:cs="Times New Roman"/>
          <w:color w:val="000000" w:themeColor="text1"/>
          <w:sz w:val="22"/>
          <w:szCs w:val="22"/>
        </w:rPr>
        <w:t>the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importance</w:t>
      </w:r>
      <w:proofErr w:type="spellEnd"/>
      <w:r w:rsidR="00083722" w:rsidRPr="007B2EF7">
        <w:rPr>
          <w:rFonts w:ascii="Times New Roman" w:hAnsi="Times New Roman" w:cs="Times New Roman"/>
          <w:color w:val="000000" w:themeColor="text1"/>
          <w:sz w:val="22"/>
          <w:szCs w:val="22"/>
        </w:rPr>
        <w:t xml:space="preserve"> of '</w:t>
      </w:r>
      <w:proofErr w:type="spellStart"/>
      <w:r w:rsidR="00083722" w:rsidRPr="007B2EF7">
        <w:rPr>
          <w:rFonts w:ascii="Times New Roman" w:hAnsi="Times New Roman" w:cs="Times New Roman"/>
          <w:color w:val="000000" w:themeColor="text1"/>
          <w:sz w:val="22"/>
          <w:szCs w:val="22"/>
        </w:rPr>
        <w:t>playgrounds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that</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provide</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opportunities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for</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outdoor</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play</w:t>
      </w:r>
      <w:proofErr w:type="spellEnd"/>
      <w:r w:rsidR="00083722" w:rsidRPr="007B2EF7">
        <w:rPr>
          <w:rFonts w:ascii="Times New Roman" w:hAnsi="Times New Roman" w:cs="Times New Roman"/>
          <w:color w:val="000000" w:themeColor="text1"/>
          <w:sz w:val="22"/>
          <w:szCs w:val="22"/>
        </w:rPr>
        <w:t xml:space="preserve"> in </w:t>
      </w:r>
      <w:proofErr w:type="spellStart"/>
      <w:r w:rsidR="00083722" w:rsidRPr="007B2EF7">
        <w:rPr>
          <w:rFonts w:ascii="Times New Roman" w:hAnsi="Times New Roman" w:cs="Times New Roman"/>
          <w:color w:val="000000" w:themeColor="text1"/>
          <w:sz w:val="22"/>
          <w:szCs w:val="22"/>
        </w:rPr>
        <w:t>addition</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to</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family</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school</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and</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indoor</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play</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was</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also</w:t>
      </w:r>
      <w:proofErr w:type="spellEnd"/>
      <w:r w:rsidR="00083722" w:rsidRPr="007B2EF7">
        <w:rPr>
          <w:rFonts w:ascii="Times New Roman" w:hAnsi="Times New Roman" w:cs="Times New Roman"/>
          <w:color w:val="000000" w:themeColor="text1"/>
          <w:sz w:val="22"/>
          <w:szCs w:val="22"/>
        </w:rPr>
        <w:t xml:space="preserve"> </w:t>
      </w:r>
      <w:proofErr w:type="spellStart"/>
      <w:r w:rsidR="00083722" w:rsidRPr="007B2EF7">
        <w:rPr>
          <w:rFonts w:ascii="Times New Roman" w:hAnsi="Times New Roman" w:cs="Times New Roman"/>
          <w:color w:val="000000" w:themeColor="text1"/>
          <w:sz w:val="22"/>
          <w:szCs w:val="22"/>
        </w:rPr>
        <w:t>discussed</w:t>
      </w:r>
      <w:proofErr w:type="spellEnd"/>
      <w:r w:rsidR="00083722" w:rsidRPr="007B2EF7">
        <w:rPr>
          <w:rFonts w:ascii="Times New Roman" w:hAnsi="Times New Roman" w:cs="Times New Roman"/>
          <w:color w:val="000000" w:themeColor="text1"/>
          <w:sz w:val="22"/>
          <w:szCs w:val="22"/>
        </w:rPr>
        <w:t>.</w:t>
      </w:r>
    </w:p>
    <w:p w14:paraId="734E922F" w14:textId="4D68A160" w:rsidR="004E6662" w:rsidRPr="007B2EF7" w:rsidRDefault="004E6662" w:rsidP="00D750DB">
      <w:pPr>
        <w:ind w:firstLine="708"/>
        <w:jc w:val="both"/>
        <w:rPr>
          <w:rFonts w:ascii="Times New Roman" w:hAnsi="Times New Roman" w:cs="Times New Roman"/>
          <w:color w:val="000000" w:themeColor="text1"/>
          <w:sz w:val="22"/>
          <w:szCs w:val="22"/>
        </w:rPr>
      </w:pPr>
      <w:proofErr w:type="spellStart"/>
      <w:r w:rsidRPr="007B2EF7">
        <w:rPr>
          <w:rFonts w:ascii="Times New Roman" w:hAnsi="Times New Roman" w:cs="Times New Roman"/>
          <w:b/>
          <w:bCs/>
          <w:color w:val="000000" w:themeColor="text1"/>
          <w:sz w:val="22"/>
          <w:szCs w:val="22"/>
        </w:rPr>
        <w:t>Keywords</w:t>
      </w:r>
      <w:proofErr w:type="spellEnd"/>
      <w:r w:rsidRPr="007B2EF7">
        <w:rPr>
          <w:rFonts w:ascii="Times New Roman" w:hAnsi="Times New Roman" w:cs="Times New Roman"/>
          <w:b/>
          <w:bCs/>
          <w:color w:val="000000" w:themeColor="text1"/>
          <w:sz w:val="22"/>
          <w:szCs w:val="22"/>
        </w:rPr>
        <w:t>:</w:t>
      </w:r>
      <w:r w:rsidRPr="007B2EF7">
        <w:rPr>
          <w:rFonts w:ascii="Times New Roman" w:hAnsi="Times New Roman" w:cs="Times New Roman"/>
          <w:color w:val="000000" w:themeColor="text1"/>
          <w:sz w:val="22"/>
          <w:szCs w:val="22"/>
        </w:rPr>
        <w:t xml:space="preserve"> Game, Child, </w:t>
      </w:r>
      <w:proofErr w:type="spellStart"/>
      <w:r w:rsidRPr="007B2EF7">
        <w:rPr>
          <w:rFonts w:ascii="Times New Roman" w:hAnsi="Times New Roman" w:cs="Times New Roman"/>
          <w:color w:val="000000" w:themeColor="text1"/>
          <w:sz w:val="22"/>
          <w:szCs w:val="22"/>
        </w:rPr>
        <w:t>Childhood</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Socialization</w:t>
      </w:r>
      <w:proofErr w:type="spellEnd"/>
      <w:r w:rsidRPr="007B2EF7">
        <w:rPr>
          <w:rFonts w:ascii="Times New Roman" w:hAnsi="Times New Roman" w:cs="Times New Roman"/>
          <w:color w:val="000000" w:themeColor="text1"/>
          <w:sz w:val="22"/>
          <w:szCs w:val="22"/>
        </w:rPr>
        <w:t xml:space="preserve">, </w:t>
      </w:r>
      <w:proofErr w:type="spellStart"/>
      <w:r w:rsidRPr="007B2EF7">
        <w:rPr>
          <w:rFonts w:ascii="Times New Roman" w:hAnsi="Times New Roman" w:cs="Times New Roman"/>
          <w:color w:val="000000" w:themeColor="text1"/>
          <w:sz w:val="22"/>
          <w:szCs w:val="22"/>
        </w:rPr>
        <w:t>Socialization</w:t>
      </w:r>
      <w:proofErr w:type="spellEnd"/>
      <w:r w:rsidRPr="007B2EF7">
        <w:rPr>
          <w:rFonts w:ascii="Times New Roman" w:hAnsi="Times New Roman" w:cs="Times New Roman"/>
          <w:color w:val="000000" w:themeColor="text1"/>
          <w:sz w:val="22"/>
          <w:szCs w:val="22"/>
        </w:rPr>
        <w:t xml:space="preserve"> Tools.</w:t>
      </w:r>
    </w:p>
    <w:sectPr w:rsidR="004E6662" w:rsidRPr="007B2EF7" w:rsidSect="00390264">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New Roman PSMT"/>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75"/>
    <w:rsid w:val="00030611"/>
    <w:rsid w:val="00057849"/>
    <w:rsid w:val="00083722"/>
    <w:rsid w:val="00283889"/>
    <w:rsid w:val="00390264"/>
    <w:rsid w:val="00410AC4"/>
    <w:rsid w:val="0041102D"/>
    <w:rsid w:val="004E6662"/>
    <w:rsid w:val="004F5F7B"/>
    <w:rsid w:val="005C259C"/>
    <w:rsid w:val="007B2EF7"/>
    <w:rsid w:val="00837A4A"/>
    <w:rsid w:val="008A5A83"/>
    <w:rsid w:val="0099298E"/>
    <w:rsid w:val="00BA165D"/>
    <w:rsid w:val="00BD479E"/>
    <w:rsid w:val="00C237AC"/>
    <w:rsid w:val="00D12875"/>
    <w:rsid w:val="00D750DB"/>
    <w:rsid w:val="00F91C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E57F"/>
  <w15:chartTrackingRefBased/>
  <w15:docId w15:val="{2EFC1862-A669-45BF-A2BC-B64FA030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2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2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287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287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287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287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287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287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287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287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287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287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287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287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287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287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287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2875"/>
    <w:rPr>
      <w:rFonts w:eastAsiaTheme="majorEastAsia" w:cstheme="majorBidi"/>
      <w:color w:val="272727" w:themeColor="text1" w:themeTint="D8"/>
    </w:rPr>
  </w:style>
  <w:style w:type="paragraph" w:styleId="KonuBal">
    <w:name w:val="Title"/>
    <w:basedOn w:val="Normal"/>
    <w:next w:val="Normal"/>
    <w:link w:val="KonuBalChar"/>
    <w:uiPriority w:val="10"/>
    <w:qFormat/>
    <w:rsid w:val="00D12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287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287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287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287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2875"/>
    <w:rPr>
      <w:i/>
      <w:iCs/>
      <w:color w:val="404040" w:themeColor="text1" w:themeTint="BF"/>
    </w:rPr>
  </w:style>
  <w:style w:type="paragraph" w:styleId="ListeParagraf">
    <w:name w:val="List Paragraph"/>
    <w:basedOn w:val="Normal"/>
    <w:uiPriority w:val="34"/>
    <w:qFormat/>
    <w:rsid w:val="00D12875"/>
    <w:pPr>
      <w:ind w:left="720"/>
      <w:contextualSpacing/>
    </w:pPr>
  </w:style>
  <w:style w:type="character" w:styleId="GlVurgulama">
    <w:name w:val="Intense Emphasis"/>
    <w:basedOn w:val="VarsaylanParagrafYazTipi"/>
    <w:uiPriority w:val="21"/>
    <w:qFormat/>
    <w:rsid w:val="00D12875"/>
    <w:rPr>
      <w:i/>
      <w:iCs/>
      <w:color w:val="0F4761" w:themeColor="accent1" w:themeShade="BF"/>
    </w:rPr>
  </w:style>
  <w:style w:type="paragraph" w:styleId="GlAlnt">
    <w:name w:val="Intense Quote"/>
    <w:basedOn w:val="Normal"/>
    <w:next w:val="Normal"/>
    <w:link w:val="GlAlntChar"/>
    <w:uiPriority w:val="30"/>
    <w:qFormat/>
    <w:rsid w:val="00D1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2875"/>
    <w:rPr>
      <w:i/>
      <w:iCs/>
      <w:color w:val="0F4761" w:themeColor="accent1" w:themeShade="BF"/>
    </w:rPr>
  </w:style>
  <w:style w:type="character" w:styleId="GlBavuru">
    <w:name w:val="Intense Reference"/>
    <w:basedOn w:val="VarsaylanParagrafYazTipi"/>
    <w:uiPriority w:val="32"/>
    <w:qFormat/>
    <w:rsid w:val="00D12875"/>
    <w:rPr>
      <w:b/>
      <w:bCs/>
      <w:smallCaps/>
      <w:color w:val="0F4761" w:themeColor="accent1" w:themeShade="BF"/>
      <w:spacing w:val="5"/>
    </w:rPr>
  </w:style>
  <w:style w:type="character" w:styleId="Kpr">
    <w:name w:val="Hyperlink"/>
    <w:basedOn w:val="VarsaylanParagrafYazTipi"/>
    <w:uiPriority w:val="99"/>
    <w:unhideWhenUsed/>
    <w:rsid w:val="00BA165D"/>
    <w:rPr>
      <w:color w:val="467886" w:themeColor="hyperlink"/>
      <w:u w:val="single"/>
    </w:rPr>
  </w:style>
  <w:style w:type="character" w:styleId="zmlenmeyenBahsetme">
    <w:name w:val="Unresolved Mention"/>
    <w:basedOn w:val="VarsaylanParagrafYazTipi"/>
    <w:uiPriority w:val="99"/>
    <w:semiHidden/>
    <w:unhideWhenUsed/>
    <w:rsid w:val="00BA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ocadas@adiyaman.edu.tr" TargetMode="External"/><Relationship Id="rId4" Type="http://schemas.openxmlformats.org/officeDocument/2006/relationships/hyperlink" Target="mailto:esinnur.27@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cihan</dc:creator>
  <cp:keywords/>
  <dc:description/>
  <cp:lastModifiedBy>ahmet cihan</cp:lastModifiedBy>
  <cp:revision>13</cp:revision>
  <dcterms:created xsi:type="dcterms:W3CDTF">2024-10-09T20:27:00Z</dcterms:created>
  <dcterms:modified xsi:type="dcterms:W3CDTF">2024-10-09T22:42:00Z</dcterms:modified>
</cp:coreProperties>
</file>