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17" w:rsidRPr="0071326F" w:rsidRDefault="000F4E31" w:rsidP="000A121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1F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="00276470" w:rsidRPr="00771F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1E6D7A" w:rsidRPr="00771F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0A1217" w:rsidRPr="00771F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0A1217" w:rsidRPr="00713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Hüseyn Nihal Atsız </w:t>
      </w:r>
      <w:proofErr w:type="gramStart"/>
      <w:r w:rsidR="000A1217" w:rsidRPr="0071326F">
        <w:rPr>
          <w:rFonts w:ascii="Times New Roman" w:hAnsi="Times New Roman" w:cs="Times New Roman"/>
          <w:b/>
          <w:sz w:val="24"/>
          <w:szCs w:val="24"/>
          <w:lang w:val="en-US"/>
        </w:rPr>
        <w:t>və</w:t>
      </w:r>
      <w:r w:rsidR="004B4C72" w:rsidRPr="00713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Bozqurdlar</w:t>
      </w:r>
      <w:proofErr w:type="gramEnd"/>
    </w:p>
    <w:p w:rsidR="002B4B20" w:rsidRPr="00771FE3" w:rsidRDefault="002B4B20" w:rsidP="000A121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1217" w:rsidRPr="004B4C72" w:rsidRDefault="001E6D7A" w:rsidP="000A1217">
      <w:pPr>
        <w:spacing w:after="0" w:line="360" w:lineRule="auto"/>
        <w:jc w:val="right"/>
        <w:rPr>
          <w:rFonts w:ascii="Times New Roman" w:hAnsi="Times New Roman" w:cs="Times New Roman"/>
          <w:b/>
          <w:i/>
          <w:lang w:val="az-Latn-AZ"/>
        </w:rPr>
      </w:pPr>
      <w:r w:rsidRPr="004B4C72">
        <w:rPr>
          <w:rFonts w:ascii="Times New Roman" w:hAnsi="Times New Roman" w:cs="Times New Roman"/>
          <w:b/>
          <w:lang w:val="en-US"/>
        </w:rPr>
        <w:t xml:space="preserve">    </w:t>
      </w:r>
      <w:r w:rsidR="000A1217" w:rsidRPr="004B4C72">
        <w:rPr>
          <w:rFonts w:ascii="Times New Roman" w:hAnsi="Times New Roman" w:cs="Times New Roman"/>
          <w:b/>
          <w:i/>
          <w:lang w:val="az-Latn-AZ"/>
        </w:rPr>
        <w:t>Əhməd Hicran Əhməd qızı</w:t>
      </w:r>
    </w:p>
    <w:p w:rsidR="000A1217" w:rsidRPr="004B4C72" w:rsidRDefault="000A1217" w:rsidP="000A1217">
      <w:pPr>
        <w:spacing w:after="0" w:line="360" w:lineRule="auto"/>
        <w:jc w:val="right"/>
        <w:rPr>
          <w:rFonts w:ascii="Times New Roman" w:hAnsi="Times New Roman" w:cs="Times New Roman"/>
          <w:b/>
          <w:i/>
          <w:lang w:val="az-Latn-AZ"/>
        </w:rPr>
      </w:pPr>
      <w:r w:rsidRPr="004B4C72">
        <w:rPr>
          <w:rFonts w:ascii="Times New Roman" w:hAnsi="Times New Roman" w:cs="Times New Roman"/>
          <w:b/>
          <w:i/>
          <w:lang w:val="az-Latn-AZ"/>
        </w:rPr>
        <w:t xml:space="preserve">                            AMEA Nizami adına Ədəbiyyat İnstitutunun dissertantı</w:t>
      </w:r>
    </w:p>
    <w:p w:rsidR="000A1217" w:rsidRPr="004B4C72" w:rsidRDefault="000A1217" w:rsidP="000A1217">
      <w:pPr>
        <w:spacing w:after="0" w:line="360" w:lineRule="auto"/>
        <w:jc w:val="right"/>
        <w:rPr>
          <w:rFonts w:ascii="Times New Roman" w:hAnsi="Times New Roman" w:cs="Times New Roman"/>
          <w:b/>
          <w:i/>
          <w:lang w:val="az-Latn-AZ"/>
        </w:rPr>
      </w:pPr>
      <w:r w:rsidRPr="004B4C72">
        <w:rPr>
          <w:rFonts w:ascii="Times New Roman" w:hAnsi="Times New Roman" w:cs="Times New Roman"/>
          <w:b/>
          <w:i/>
          <w:lang w:val="az-Latn-AZ"/>
        </w:rPr>
        <w:t xml:space="preserve">                                                              E-mail: ahmedova_hicran@mail.ru </w:t>
      </w:r>
    </w:p>
    <w:p w:rsidR="000A1217" w:rsidRPr="004B4C72" w:rsidRDefault="000A1217" w:rsidP="000A1217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  <w:r w:rsidRPr="004B4C72">
        <w:rPr>
          <w:rFonts w:ascii="Times New Roman" w:hAnsi="Times New Roman" w:cs="Times New Roman"/>
          <w:b/>
          <w:lang w:val="az-Latn-AZ"/>
        </w:rPr>
        <w:t xml:space="preserve">                                                                     </w:t>
      </w:r>
      <w:r w:rsidR="0057090A">
        <w:rPr>
          <w:rFonts w:ascii="Times New Roman" w:hAnsi="Times New Roman" w:cs="Times New Roman"/>
          <w:b/>
          <w:lang w:val="az-Latn-AZ"/>
        </w:rPr>
        <w:t xml:space="preserve">        </w:t>
      </w:r>
      <w:r w:rsidRPr="004B4C72">
        <w:rPr>
          <w:rFonts w:ascii="Times New Roman" w:hAnsi="Times New Roman" w:cs="Times New Roman"/>
          <w:b/>
          <w:lang w:val="az-Latn-AZ"/>
        </w:rPr>
        <w:t xml:space="preserve">  XÜLASƏ</w:t>
      </w:r>
    </w:p>
    <w:p w:rsidR="00F82C4E" w:rsidRPr="00821DA1" w:rsidRDefault="000F4E31" w:rsidP="00FC7018">
      <w:pPr>
        <w:jc w:val="both"/>
        <w:rPr>
          <w:rFonts w:ascii="Times New Roman" w:hAnsi="Times New Roman" w:cs="Times New Roman"/>
          <w:color w:val="000000" w:themeColor="text1"/>
          <w:lang w:val="az-Latn-AZ"/>
        </w:rPr>
      </w:pPr>
      <w:r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F96D0E"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   </w:t>
      </w:r>
      <w:r w:rsidR="008869AB"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2B4B20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1E6D7A"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Müasir dünyada siyasi, iqtisadi, </w:t>
      </w:r>
      <w:r w:rsidR="0096740D" w:rsidRPr="00771FE3">
        <w:rPr>
          <w:rFonts w:ascii="Times New Roman" w:hAnsi="Times New Roman" w:cs="Times New Roman"/>
          <w:color w:val="000000" w:themeColor="text1"/>
          <w:lang w:val="az-Latn-AZ"/>
        </w:rPr>
        <w:t>sos</w:t>
      </w:r>
      <w:r w:rsidRPr="00771FE3">
        <w:rPr>
          <w:rFonts w:ascii="Times New Roman" w:hAnsi="Times New Roman" w:cs="Times New Roman"/>
          <w:color w:val="000000" w:themeColor="text1"/>
          <w:lang w:val="az-Latn-AZ"/>
        </w:rPr>
        <w:t>ial və digər sahələrdə ölkələrin bir-birinə inteqrasiyası ilə yanaşı hər bir xalqın,</w:t>
      </w:r>
      <w:r w:rsidR="00267E30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Pr="00771FE3">
        <w:rPr>
          <w:rFonts w:ascii="Times New Roman" w:hAnsi="Times New Roman" w:cs="Times New Roman"/>
          <w:color w:val="000000" w:themeColor="text1"/>
          <w:lang w:val="az-Latn-AZ"/>
        </w:rPr>
        <w:t>millətin özünə, soy kökünə dönüşü də baş verir.</w:t>
      </w:r>
      <w:r w:rsidR="008869AB"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D16D92"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Pr="00771FE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Pr="00821DA1">
        <w:rPr>
          <w:rFonts w:ascii="Times New Roman" w:hAnsi="Times New Roman" w:cs="Times New Roman"/>
          <w:color w:val="000000" w:themeColor="text1"/>
          <w:lang w:val="az-Latn-AZ"/>
        </w:rPr>
        <w:t>Bu gün bir çox ölkərin  diqqətini çəkən və birmənalı qarşılanmayan “Bozqurd” simgəsinin insanlar tərəfindən daha çox istifadə olunması Türk millətinin özünə</w:t>
      </w:r>
      <w:r w:rsidR="00FB71D1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dönüşünün bir simvoludur. “Bozqurd” işarə</w:t>
      </w:r>
      <w:r w:rsidR="006C2EC3" w:rsidRPr="00821DA1">
        <w:rPr>
          <w:rFonts w:ascii="Times New Roman" w:hAnsi="Times New Roman" w:cs="Times New Roman"/>
          <w:color w:val="000000" w:themeColor="text1"/>
          <w:lang w:val="az-Latn-AZ"/>
        </w:rPr>
        <w:t>si Tükçülüyün</w:t>
      </w:r>
      <w:r w:rsidR="00FB71D1" w:rsidRPr="00821DA1">
        <w:rPr>
          <w:rFonts w:ascii="Times New Roman" w:hAnsi="Times New Roman" w:cs="Times New Roman"/>
          <w:color w:val="000000" w:themeColor="text1"/>
          <w:lang w:val="az-Latn-AZ"/>
        </w:rPr>
        <w:t>, turançılığın simvolu hesab olunur. Müasir dünyada Türk dünyasına düşmə</w:t>
      </w:r>
      <w:r w:rsidR="008C0383">
        <w:rPr>
          <w:rFonts w:ascii="Times New Roman" w:hAnsi="Times New Roman" w:cs="Times New Roman"/>
          <w:color w:val="000000" w:themeColor="text1"/>
          <w:lang w:val="az-Latn-AZ"/>
        </w:rPr>
        <w:t>n kimi baxanlar dünyada belə</w:t>
      </w:r>
      <w:r w:rsidR="00FB71D1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bir yalnış fikir yaratmaq istəyirlər</w:t>
      </w:r>
      <w:r w:rsidR="008C0383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FB71D1" w:rsidRPr="00821DA1">
        <w:rPr>
          <w:rFonts w:ascii="Times New Roman" w:hAnsi="Times New Roman" w:cs="Times New Roman"/>
          <w:color w:val="000000" w:themeColor="text1"/>
          <w:lang w:val="az-Latn-AZ"/>
        </w:rPr>
        <w:t>ki, “Bozqurd” işarəsi Türk irqçılərinin işarəsidir, onu simvolizə edir, amma bu yalnış  və qərəzli fikirdir, tarix boy Türklərdə irqiçilik olmayıb, fəth etdiyi ölkələrdə həmişə digər xalqların nümayəndələrinin hüquqlarını müdafiə edərək ədaləti bərqə</w:t>
      </w:r>
      <w:r w:rsidR="00100A1B" w:rsidRPr="00821DA1">
        <w:rPr>
          <w:rFonts w:ascii="Times New Roman" w:hAnsi="Times New Roman" w:cs="Times New Roman"/>
          <w:color w:val="000000" w:themeColor="text1"/>
          <w:lang w:val="az-Latn-AZ"/>
        </w:rPr>
        <w:t>rə</w:t>
      </w:r>
      <w:r w:rsidR="00D16D92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r </w:t>
      </w:r>
      <w:r w:rsidR="00FB71D1" w:rsidRPr="00821DA1">
        <w:rPr>
          <w:rFonts w:ascii="Times New Roman" w:hAnsi="Times New Roman" w:cs="Times New Roman"/>
          <w:color w:val="000000" w:themeColor="text1"/>
          <w:lang w:val="az-Latn-AZ"/>
        </w:rPr>
        <w:t>edib. “Bozqurd” işarəsi istər yaranışında, istərsə də sonrakı trans</w:t>
      </w:r>
      <w:r w:rsidR="00F82C4E" w:rsidRPr="00821DA1">
        <w:rPr>
          <w:rFonts w:ascii="Times New Roman" w:hAnsi="Times New Roman" w:cs="Times New Roman"/>
          <w:color w:val="000000" w:themeColor="text1"/>
          <w:lang w:val="az-Latn-AZ"/>
        </w:rPr>
        <w:t>formasiyasında Türk millətinin digər millətlərdən üstünlüyünü və ya nifrət hissini təcəssüm etdirməmişdir. Bu simgə sadə anlamda xoşniyyətli bir münasibət, salamlaşma,</w:t>
      </w:r>
      <w:r w:rsidR="00100A1B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F82C4E" w:rsidRPr="00821DA1">
        <w:rPr>
          <w:rFonts w:ascii="Times New Roman" w:hAnsi="Times New Roman" w:cs="Times New Roman"/>
          <w:color w:val="000000" w:themeColor="text1"/>
          <w:lang w:val="az-Latn-AZ"/>
        </w:rPr>
        <w:t>geniş mənada isə milli-etnik, antropoloji və etnoqrafik toplu</w:t>
      </w:r>
      <w:r w:rsidR="00051643">
        <w:rPr>
          <w:rFonts w:ascii="Times New Roman" w:hAnsi="Times New Roman" w:cs="Times New Roman"/>
          <w:color w:val="000000" w:themeColor="text1"/>
          <w:lang w:val="az-Latn-AZ"/>
        </w:rPr>
        <w:t>m</w:t>
      </w:r>
      <w:r w:rsidR="00F82C4E" w:rsidRPr="00821DA1">
        <w:rPr>
          <w:rFonts w:ascii="Times New Roman" w:hAnsi="Times New Roman" w:cs="Times New Roman"/>
          <w:color w:val="000000" w:themeColor="text1"/>
          <w:lang w:val="az-Latn-AZ"/>
        </w:rPr>
        <w:t>ların sintezini özündə birləşdirən “Turanlı” anlamını əks etdirir. Bu simgəyə qarşı dünyada bir təpki olsa da bu simgə böyük bir millətin, Türk millətinin simvoludur.</w:t>
      </w:r>
    </w:p>
    <w:p w:rsidR="004A15F6" w:rsidRDefault="00F82C4E" w:rsidP="00FC7018">
      <w:pPr>
        <w:jc w:val="both"/>
        <w:rPr>
          <w:rFonts w:ascii="Times New Roman" w:hAnsi="Times New Roman" w:cs="Times New Roman"/>
          <w:lang w:val="az-Latn-AZ"/>
        </w:rPr>
      </w:pPr>
      <w:r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 </w:t>
      </w:r>
      <w:r w:rsidR="00F96D0E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 </w:t>
      </w:r>
      <w:r w:rsidR="001E6D7A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F96D0E"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051643">
        <w:rPr>
          <w:rFonts w:ascii="Times New Roman" w:hAnsi="Times New Roman" w:cs="Times New Roman"/>
          <w:color w:val="000000" w:themeColor="text1"/>
          <w:lang w:val="az-Latn-AZ"/>
        </w:rPr>
        <w:t xml:space="preserve"> Türk mifologiyasında qurdun </w:t>
      </w:r>
      <w:r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xüsusi bir mənası va</w:t>
      </w:r>
      <w:r w:rsidR="00051643">
        <w:rPr>
          <w:rFonts w:ascii="Times New Roman" w:hAnsi="Times New Roman" w:cs="Times New Roman"/>
          <w:color w:val="000000" w:themeColor="text1"/>
          <w:lang w:val="az-Latn-AZ"/>
        </w:rPr>
        <w:t>rdır. Türk dastanlarında qurd</w:t>
      </w:r>
      <w:r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nəslin davamlığını təmin edən</w:t>
      </w:r>
      <w:r w:rsidR="00051643">
        <w:rPr>
          <w:rFonts w:ascii="Times New Roman" w:hAnsi="Times New Roman" w:cs="Times New Roman"/>
          <w:color w:val="000000" w:themeColor="text1"/>
          <w:lang w:val="az-Latn-AZ"/>
        </w:rPr>
        <w:t>,</w:t>
      </w:r>
      <w:r w:rsidRPr="00821DA1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0F4E31" w:rsidRPr="00821DA1">
        <w:rPr>
          <w:rFonts w:ascii="Times New Roman" w:hAnsi="Times New Roman" w:cs="Times New Roman"/>
          <w:color w:val="000000" w:themeColor="text1"/>
          <w:lang w:val="az-Latn-AZ"/>
        </w:rPr>
        <w:t>T</w:t>
      </w:r>
      <w:r w:rsidR="003C0608" w:rsidRPr="00C93868">
        <w:rPr>
          <w:rFonts w:ascii="Times New Roman" w:hAnsi="Times New Roman" w:cs="Times New Roman"/>
          <w:color w:val="000000" w:themeColor="text1"/>
          <w:lang w:val="az-Latn-AZ"/>
        </w:rPr>
        <w:t>ürk xalqını yox olmaqdan xilas edə</w:t>
      </w:r>
      <w:r w:rsidR="004A15F6">
        <w:rPr>
          <w:rFonts w:ascii="Times New Roman" w:hAnsi="Times New Roman" w:cs="Times New Roman"/>
          <w:color w:val="000000" w:themeColor="text1"/>
          <w:lang w:val="az-Latn-AZ"/>
        </w:rPr>
        <w:t>n</w:t>
      </w:r>
      <w:r w:rsidR="003C0608" w:rsidRPr="00C93868">
        <w:rPr>
          <w:rFonts w:ascii="Times New Roman" w:hAnsi="Times New Roman" w:cs="Times New Roman"/>
          <w:color w:val="000000" w:themeColor="text1"/>
          <w:lang w:val="az-Latn-AZ"/>
        </w:rPr>
        <w:t xml:space="preserve"> bir varlıq, türklərə yol göstərən bir bələdçi kimi təmsil edilir.</w:t>
      </w:r>
      <w:r w:rsidR="00100A1B" w:rsidRPr="00C93868">
        <w:rPr>
          <w:rFonts w:ascii="Times New Roman" w:hAnsi="Times New Roman" w:cs="Times New Roman"/>
          <w:color w:val="000000" w:themeColor="text1"/>
          <w:lang w:val="az-Latn-AZ"/>
        </w:rPr>
        <w:t xml:space="preserve"> </w:t>
      </w:r>
      <w:r w:rsidR="003C0608" w:rsidRPr="00C93868">
        <w:rPr>
          <w:rFonts w:ascii="Times New Roman" w:hAnsi="Times New Roman" w:cs="Times New Roman"/>
          <w:color w:val="000000" w:themeColor="text1"/>
          <w:lang w:val="az-Latn-AZ"/>
        </w:rPr>
        <w:t>Türk xalqlarının mifoloji düşüncəsində həmişə Boz qurd bir əcdad olaraq yer almışdır. Ümumiyyətlə</w:t>
      </w:r>
      <w:r w:rsidR="004A15F6">
        <w:rPr>
          <w:rFonts w:ascii="Times New Roman" w:hAnsi="Times New Roman" w:cs="Times New Roman"/>
          <w:color w:val="000000" w:themeColor="text1"/>
          <w:lang w:val="az-Latn-AZ"/>
        </w:rPr>
        <w:t>,</w:t>
      </w:r>
      <w:r w:rsidR="003C0608" w:rsidRPr="00C93868">
        <w:rPr>
          <w:rFonts w:ascii="Times New Roman" w:hAnsi="Times New Roman" w:cs="Times New Roman"/>
          <w:color w:val="000000" w:themeColor="text1"/>
          <w:lang w:val="az-Latn-AZ"/>
        </w:rPr>
        <w:t xml:space="preserve"> Türk </w:t>
      </w:r>
      <w:r w:rsidR="003C0608" w:rsidRPr="001E6D7A">
        <w:rPr>
          <w:rFonts w:ascii="Times New Roman" w:hAnsi="Times New Roman" w:cs="Times New Roman"/>
          <w:lang w:val="az-Latn-AZ"/>
        </w:rPr>
        <w:t xml:space="preserve">mifologiyası miflər, inanclar, kultlar, adət-ənənələr və mərasimlərlə zəngin yaradıcılıq  sahəsidir. Qurd mifik obrazının Türk millətinin tarixində, </w:t>
      </w:r>
      <w:r w:rsidR="00AC0E9D" w:rsidRPr="001E6D7A">
        <w:rPr>
          <w:rFonts w:ascii="Times New Roman" w:hAnsi="Times New Roman" w:cs="Times New Roman"/>
          <w:lang w:val="az-Latn-AZ"/>
        </w:rPr>
        <w:t>folklorunda yeri və mənası böyükdür, Qurd cəsarət,</w:t>
      </w:r>
      <w:r w:rsidR="004A15F6">
        <w:rPr>
          <w:rFonts w:ascii="Times New Roman" w:hAnsi="Times New Roman" w:cs="Times New Roman"/>
          <w:lang w:val="az-Latn-AZ"/>
        </w:rPr>
        <w:t xml:space="preserve"> </w:t>
      </w:r>
      <w:r w:rsidR="00AC0E9D" w:rsidRPr="001E6D7A">
        <w:rPr>
          <w:rFonts w:ascii="Times New Roman" w:hAnsi="Times New Roman" w:cs="Times New Roman"/>
          <w:lang w:val="az-Latn-AZ"/>
        </w:rPr>
        <w:t xml:space="preserve"> mərdlik, döyüşkənlik, azadlıq və sədaqət rəmzi olduğu göstərilir. Türk mifik yaradıcılığında, dastan və əfsanələrində, həyatın bütün mə</w:t>
      </w:r>
      <w:r w:rsidR="004A15F6">
        <w:rPr>
          <w:rFonts w:ascii="Times New Roman" w:hAnsi="Times New Roman" w:cs="Times New Roman"/>
          <w:lang w:val="az-Latn-AZ"/>
        </w:rPr>
        <w:t>qamlarında yer alan Boz</w:t>
      </w:r>
      <w:r w:rsidR="00AC0E9D" w:rsidRPr="001E6D7A">
        <w:rPr>
          <w:rFonts w:ascii="Times New Roman" w:hAnsi="Times New Roman" w:cs="Times New Roman"/>
          <w:lang w:val="az-Latn-AZ"/>
        </w:rPr>
        <w:t>qurd obrazı şifahi xalq ədəbiyyatından yazılı ədəbiyyata, hətta “Kitabi-Dədə Qorqud” və digər dastanlarda da simgə funksiyasını daşıyır.</w:t>
      </w:r>
      <w:r w:rsidR="00BA3B25" w:rsidRPr="001E6D7A">
        <w:rPr>
          <w:rFonts w:ascii="Times New Roman" w:hAnsi="Times New Roman" w:cs="Times New Roman"/>
          <w:lang w:val="az-Latn-AZ"/>
        </w:rPr>
        <w:t xml:space="preserve"> </w:t>
      </w:r>
    </w:p>
    <w:p w:rsidR="0096740D" w:rsidRDefault="004A15F6" w:rsidP="00FC7018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    </w:t>
      </w:r>
      <w:r w:rsidR="00AC0E9D" w:rsidRPr="001E6D7A">
        <w:rPr>
          <w:rFonts w:ascii="Times New Roman" w:hAnsi="Times New Roman" w:cs="Times New Roman"/>
          <w:lang w:val="az-Latn-AZ"/>
        </w:rPr>
        <w:t>Böyük Türk şairi, tarixçisi və yazıçı</w:t>
      </w:r>
      <w:r w:rsidR="00F02EB9">
        <w:rPr>
          <w:rFonts w:ascii="Times New Roman" w:hAnsi="Times New Roman" w:cs="Times New Roman"/>
          <w:lang w:val="az-Latn-AZ"/>
        </w:rPr>
        <w:t>sı Hüseyn Nihal Atsızın min üç</w:t>
      </w:r>
      <w:r w:rsidR="00AC0E9D" w:rsidRPr="001E6D7A">
        <w:rPr>
          <w:rFonts w:ascii="Times New Roman" w:hAnsi="Times New Roman" w:cs="Times New Roman"/>
          <w:lang w:val="az-Latn-AZ"/>
        </w:rPr>
        <w:t xml:space="preserve"> yüz illik bir tarixdən süzülüb gələn Türk millətinin irəli və geri dönüşlərini, dünya </w:t>
      </w:r>
      <w:r w:rsidR="001D00A8" w:rsidRPr="001E6D7A">
        <w:rPr>
          <w:rFonts w:ascii="Times New Roman" w:hAnsi="Times New Roman" w:cs="Times New Roman"/>
          <w:lang w:val="az-Latn-AZ"/>
        </w:rPr>
        <w:t>çapında Türk millətinin nüfuzunun gəlişmə çağlarını, onun ölümünü, dirilişini, özündə əks etdirən Türk ədəbiyyatında önəmli yer tutan əsərin adı “Bo</w:t>
      </w:r>
      <w:r w:rsidR="00440927">
        <w:rPr>
          <w:rFonts w:ascii="Times New Roman" w:hAnsi="Times New Roman" w:cs="Times New Roman"/>
          <w:lang w:val="az-Latn-AZ"/>
        </w:rPr>
        <w:t>z</w:t>
      </w:r>
      <w:r w:rsidR="001D00A8" w:rsidRPr="001E6D7A">
        <w:rPr>
          <w:rFonts w:ascii="Times New Roman" w:hAnsi="Times New Roman" w:cs="Times New Roman"/>
          <w:lang w:val="az-Latn-AZ"/>
        </w:rPr>
        <w:t>qurdlar ölür</w:t>
      </w:r>
      <w:r w:rsidR="00440927">
        <w:rPr>
          <w:rFonts w:ascii="Times New Roman" w:hAnsi="Times New Roman" w:cs="Times New Roman"/>
          <w:lang w:val="az-Latn-AZ"/>
        </w:rPr>
        <w:t>, dirilir</w:t>
      </w:r>
      <w:r w:rsidR="001D00A8" w:rsidRPr="001E6D7A">
        <w:rPr>
          <w:rFonts w:ascii="Times New Roman" w:hAnsi="Times New Roman" w:cs="Times New Roman"/>
          <w:lang w:val="az-Latn-AZ"/>
        </w:rPr>
        <w:t>”</w:t>
      </w:r>
      <w:r w:rsidR="00B16D33">
        <w:rPr>
          <w:rFonts w:ascii="Times New Roman" w:hAnsi="Times New Roman" w:cs="Times New Roman"/>
          <w:lang w:val="az-Latn-AZ"/>
        </w:rPr>
        <w:t xml:space="preserve"> </w:t>
      </w:r>
      <w:r w:rsidR="001D00A8" w:rsidRPr="001E6D7A">
        <w:rPr>
          <w:rFonts w:ascii="Times New Roman" w:hAnsi="Times New Roman" w:cs="Times New Roman"/>
          <w:lang w:val="az-Latn-AZ"/>
        </w:rPr>
        <w:t>adlanır.    Əsər saz, söz üstə köklənmiş dastanvari romandır. Bozqurd əsəsrin ruhudur, yalnız türklərə məxsus özünü fəda etmək, gələcək həyatı qorumaq və yaşatmaq üçün sonu bilinməyən döyüşə atılmaq, milləti uğrunda bilə-bilə özünü qurban vermək fə</w:t>
      </w:r>
      <w:r w:rsidR="00100A1B" w:rsidRPr="001E6D7A">
        <w:rPr>
          <w:rFonts w:ascii="Times New Roman" w:hAnsi="Times New Roman" w:cs="Times New Roman"/>
          <w:lang w:val="az-Latn-AZ"/>
        </w:rPr>
        <w:t xml:space="preserve">dakarlığıdır. Türk tarixini, </w:t>
      </w:r>
      <w:r w:rsidR="001D00A8" w:rsidRPr="001E6D7A">
        <w:rPr>
          <w:rFonts w:ascii="Times New Roman" w:hAnsi="Times New Roman" w:cs="Times New Roman"/>
          <w:lang w:val="az-Latn-AZ"/>
        </w:rPr>
        <w:t>ədəbiyyatını və mifologiyasını dərindən bilə</w:t>
      </w:r>
      <w:r w:rsidR="000D0C7A">
        <w:rPr>
          <w:rFonts w:ascii="Times New Roman" w:hAnsi="Times New Roman" w:cs="Times New Roman"/>
          <w:lang w:val="az-Latn-AZ"/>
        </w:rPr>
        <w:t xml:space="preserve">n Hüseyn Nihal </w:t>
      </w:r>
      <w:r w:rsidR="001D00A8" w:rsidRPr="001E6D7A">
        <w:rPr>
          <w:rFonts w:ascii="Times New Roman" w:hAnsi="Times New Roman" w:cs="Times New Roman"/>
          <w:lang w:val="az-Latn-AZ"/>
        </w:rPr>
        <w:t>Atsız türklərin tarixini böyük ustalıqla ədəbi dilin həm elmi</w:t>
      </w:r>
      <w:r w:rsidR="009D6663">
        <w:rPr>
          <w:rFonts w:ascii="Times New Roman" w:hAnsi="Times New Roman" w:cs="Times New Roman"/>
          <w:lang w:val="az-Latn-AZ"/>
        </w:rPr>
        <w:t>,</w:t>
      </w:r>
      <w:r w:rsidR="001D00A8" w:rsidRPr="001E6D7A">
        <w:rPr>
          <w:rFonts w:ascii="Times New Roman" w:hAnsi="Times New Roman" w:cs="Times New Roman"/>
          <w:lang w:val="az-Latn-AZ"/>
        </w:rPr>
        <w:t xml:space="preserve"> həm də bədii </w:t>
      </w:r>
      <w:r w:rsidR="000F4E31" w:rsidRPr="001E6D7A">
        <w:rPr>
          <w:rFonts w:ascii="Times New Roman" w:hAnsi="Times New Roman" w:cs="Times New Roman"/>
          <w:lang w:val="az-Latn-AZ"/>
        </w:rPr>
        <w:t>uslubunda tarixi fakt</w:t>
      </w:r>
      <w:r w:rsidR="009D6663">
        <w:rPr>
          <w:rFonts w:ascii="Times New Roman" w:hAnsi="Times New Roman" w:cs="Times New Roman"/>
          <w:lang w:val="az-Latn-AZ"/>
        </w:rPr>
        <w:t>lar</w:t>
      </w:r>
      <w:r w:rsidR="000F4E31" w:rsidRPr="001E6D7A">
        <w:rPr>
          <w:rFonts w:ascii="Times New Roman" w:hAnsi="Times New Roman" w:cs="Times New Roman"/>
          <w:lang w:val="az-Latn-AZ"/>
        </w:rPr>
        <w:t>la bədii obrazlıq baxımından təsvir edərək xalqın tarixi və mifoloji</w:t>
      </w:r>
      <w:r w:rsidR="00C72F2D" w:rsidRPr="001E6D7A">
        <w:rPr>
          <w:rFonts w:ascii="Times New Roman" w:hAnsi="Times New Roman" w:cs="Times New Roman"/>
          <w:lang w:val="az-Latn-AZ"/>
        </w:rPr>
        <w:t xml:space="preserve"> keçmişindən xəbər verir. Əsərdə Göy Türklər dövründən üzü bəri Türk tarixindən bə</w:t>
      </w:r>
      <w:r w:rsidR="009D6663">
        <w:rPr>
          <w:rFonts w:ascii="Times New Roman" w:hAnsi="Times New Roman" w:cs="Times New Roman"/>
          <w:lang w:val="az-Latn-AZ"/>
        </w:rPr>
        <w:t>hs olunur,</w:t>
      </w:r>
      <w:r w:rsidR="00C72F2D" w:rsidRPr="001E6D7A">
        <w:rPr>
          <w:rFonts w:ascii="Times New Roman" w:hAnsi="Times New Roman" w:cs="Times New Roman"/>
          <w:lang w:val="az-Latn-AZ"/>
        </w:rPr>
        <w:t xml:space="preserve"> xaqanlardan tutmuş 40 igidi ilə böyük Çin imperiyasına qarşı əsarə</w:t>
      </w:r>
      <w:r w:rsidR="00441D31">
        <w:rPr>
          <w:rFonts w:ascii="Times New Roman" w:hAnsi="Times New Roman" w:cs="Times New Roman"/>
          <w:lang w:val="az-Latn-AZ"/>
        </w:rPr>
        <w:t>t</w:t>
      </w:r>
      <w:r w:rsidR="00C72F2D" w:rsidRPr="001E6D7A">
        <w:rPr>
          <w:rFonts w:ascii="Times New Roman" w:hAnsi="Times New Roman" w:cs="Times New Roman"/>
          <w:lang w:val="az-Latn-AZ"/>
        </w:rPr>
        <w:t>də üsyan edə</w:t>
      </w:r>
      <w:r w:rsidR="00066625">
        <w:rPr>
          <w:rFonts w:ascii="Times New Roman" w:hAnsi="Times New Roman" w:cs="Times New Roman"/>
          <w:lang w:val="az-Latn-AZ"/>
        </w:rPr>
        <w:t>n Kür Ş</w:t>
      </w:r>
      <w:r w:rsidR="00C72F2D" w:rsidRPr="001E6D7A">
        <w:rPr>
          <w:rFonts w:ascii="Times New Roman" w:hAnsi="Times New Roman" w:cs="Times New Roman"/>
          <w:lang w:val="az-Latn-AZ"/>
        </w:rPr>
        <w:t>ada qədər hər bir</w:t>
      </w:r>
      <w:r w:rsidR="00100A1B" w:rsidRPr="001E6D7A">
        <w:rPr>
          <w:rFonts w:ascii="Times New Roman" w:hAnsi="Times New Roman" w:cs="Times New Roman"/>
          <w:lang w:val="az-Latn-AZ"/>
        </w:rPr>
        <w:t xml:space="preserve"> Türk döyüşçüsu Bozqurddur. Əsa</w:t>
      </w:r>
      <w:r w:rsidR="00802E28" w:rsidRPr="001E6D7A">
        <w:rPr>
          <w:rFonts w:ascii="Times New Roman" w:hAnsi="Times New Roman" w:cs="Times New Roman"/>
          <w:lang w:val="az-Latn-AZ"/>
        </w:rPr>
        <w:t>tirlərin birində</w:t>
      </w:r>
      <w:r w:rsidR="00100A1B" w:rsidRPr="001E6D7A">
        <w:rPr>
          <w:rFonts w:ascii="Times New Roman" w:hAnsi="Times New Roman" w:cs="Times New Roman"/>
          <w:lang w:val="az-Latn-AZ"/>
        </w:rPr>
        <w:t xml:space="preserve"> anasının  qurd, başqa bir əsatirdə atasının  qurd, 3-cü bir əsatirdə </w:t>
      </w:r>
      <w:r w:rsidR="00802E28" w:rsidRPr="001E6D7A">
        <w:rPr>
          <w:rFonts w:ascii="Times New Roman" w:hAnsi="Times New Roman" w:cs="Times New Roman"/>
          <w:lang w:val="az-Latn-AZ"/>
        </w:rPr>
        <w:t xml:space="preserve">nəsli kəsilməkdə olan Türkün xilaskarı olub sonuncu Türk uşağına süd verən qurdun ruhunu özündə daşıyan göydən gəlib ruhu Tanrı Dağına qovuşan </w:t>
      </w:r>
      <w:r w:rsidR="00441D31">
        <w:rPr>
          <w:rFonts w:ascii="Times New Roman" w:hAnsi="Times New Roman" w:cs="Times New Roman"/>
          <w:lang w:val="az-Latn-AZ"/>
        </w:rPr>
        <w:t>Türk ig</w:t>
      </w:r>
      <w:r w:rsidR="00802E28" w:rsidRPr="001E6D7A">
        <w:rPr>
          <w:rFonts w:ascii="Times New Roman" w:hAnsi="Times New Roman" w:cs="Times New Roman"/>
          <w:lang w:val="az-Latn-AZ"/>
        </w:rPr>
        <w:t>idlərinin və bütün</w:t>
      </w:r>
      <w:r w:rsidR="0096740D" w:rsidRPr="001E6D7A">
        <w:rPr>
          <w:rFonts w:ascii="Times New Roman" w:hAnsi="Times New Roman" w:cs="Times New Roman"/>
          <w:lang w:val="az-Latn-AZ"/>
        </w:rPr>
        <w:t xml:space="preserve"> Türk millətinin içində şifahi xalq ədəbiyyatının “Qurdla qiyamətə qalasan”, “Qurd ürəyi yemisə</w:t>
      </w:r>
      <w:r w:rsidR="00066625">
        <w:rPr>
          <w:rFonts w:ascii="Times New Roman" w:hAnsi="Times New Roman" w:cs="Times New Roman"/>
          <w:lang w:val="az-Latn-AZ"/>
        </w:rPr>
        <w:t>n”, “Qurd ulayır” nümu</w:t>
      </w:r>
      <w:r w:rsidR="0096740D" w:rsidRPr="001E6D7A">
        <w:rPr>
          <w:rFonts w:ascii="Times New Roman" w:hAnsi="Times New Roman" w:cs="Times New Roman"/>
          <w:lang w:val="az-Latn-AZ"/>
        </w:rPr>
        <w:t>nələrinə söykənə</w:t>
      </w:r>
      <w:r w:rsidR="00100A1B" w:rsidRPr="001E6D7A">
        <w:rPr>
          <w:rFonts w:ascii="Times New Roman" w:hAnsi="Times New Roman" w:cs="Times New Roman"/>
          <w:lang w:val="az-Latn-AZ"/>
        </w:rPr>
        <w:t xml:space="preserve">n bir </w:t>
      </w:r>
      <w:r w:rsidR="0096740D" w:rsidRPr="001E6D7A">
        <w:rPr>
          <w:rFonts w:ascii="Times New Roman" w:hAnsi="Times New Roman" w:cs="Times New Roman"/>
          <w:lang w:val="az-Latn-AZ"/>
        </w:rPr>
        <w:t>Qurd yatır.</w:t>
      </w:r>
      <w:bookmarkStart w:id="0" w:name="_GoBack"/>
      <w:bookmarkEnd w:id="0"/>
    </w:p>
    <w:p w:rsidR="009C6865" w:rsidRDefault="009C6865" w:rsidP="00FC7018">
      <w:pPr>
        <w:jc w:val="both"/>
        <w:rPr>
          <w:rFonts w:ascii="Times New Roman" w:hAnsi="Times New Roman" w:cs="Times New Roman"/>
          <w:lang w:val="az-Latn-AZ"/>
        </w:rPr>
      </w:pPr>
    </w:p>
    <w:p w:rsidR="00BD7B73" w:rsidRPr="001E6D7A" w:rsidRDefault="00221944" w:rsidP="00FC7018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  Açar sözlər: </w:t>
      </w:r>
      <w:r w:rsidR="000A3775">
        <w:rPr>
          <w:rFonts w:ascii="Times New Roman" w:hAnsi="Times New Roman" w:cs="Times New Roman"/>
          <w:lang w:val="az-Latn-AZ"/>
        </w:rPr>
        <w:t>bozqurdlar, mifologiya,</w:t>
      </w:r>
      <w:r w:rsidR="007B2DA9">
        <w:rPr>
          <w:rFonts w:ascii="Times New Roman" w:hAnsi="Times New Roman" w:cs="Times New Roman"/>
          <w:lang w:val="az-Latn-AZ"/>
        </w:rPr>
        <w:t xml:space="preserve"> simgə</w:t>
      </w:r>
      <w:r w:rsidR="00080980">
        <w:rPr>
          <w:rFonts w:ascii="Times New Roman" w:hAnsi="Times New Roman" w:cs="Times New Roman"/>
          <w:lang w:val="az-Latn-AZ"/>
        </w:rPr>
        <w:t>.</w:t>
      </w:r>
    </w:p>
    <w:p w:rsidR="00AC0E9D" w:rsidRPr="001E6D7A" w:rsidRDefault="00AC0E9D" w:rsidP="00FC7018">
      <w:pPr>
        <w:jc w:val="both"/>
        <w:rPr>
          <w:rFonts w:ascii="Times New Roman" w:hAnsi="Times New Roman" w:cs="Times New Roman"/>
          <w:lang w:val="az-Latn-AZ"/>
        </w:rPr>
      </w:pPr>
    </w:p>
    <w:sectPr w:rsidR="00AC0E9D" w:rsidRPr="001E6D7A" w:rsidSect="001E6D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08"/>
    <w:rsid w:val="00051643"/>
    <w:rsid w:val="00066625"/>
    <w:rsid w:val="000776ED"/>
    <w:rsid w:val="00080980"/>
    <w:rsid w:val="000A1217"/>
    <w:rsid w:val="000A3775"/>
    <w:rsid w:val="000D0C7A"/>
    <w:rsid w:val="000F4E31"/>
    <w:rsid w:val="00100A1B"/>
    <w:rsid w:val="001D00A8"/>
    <w:rsid w:val="001E6D7A"/>
    <w:rsid w:val="00221944"/>
    <w:rsid w:val="00267E30"/>
    <w:rsid w:val="00276470"/>
    <w:rsid w:val="002B4B20"/>
    <w:rsid w:val="003C0608"/>
    <w:rsid w:val="00440927"/>
    <w:rsid w:val="00441D31"/>
    <w:rsid w:val="004A15F6"/>
    <w:rsid w:val="004B4C72"/>
    <w:rsid w:val="004D4424"/>
    <w:rsid w:val="0057090A"/>
    <w:rsid w:val="006C2EC3"/>
    <w:rsid w:val="0071326F"/>
    <w:rsid w:val="00771FE3"/>
    <w:rsid w:val="00781F7E"/>
    <w:rsid w:val="007B2DA9"/>
    <w:rsid w:val="00802E28"/>
    <w:rsid w:val="00821DA1"/>
    <w:rsid w:val="008869AB"/>
    <w:rsid w:val="008C0383"/>
    <w:rsid w:val="0096740D"/>
    <w:rsid w:val="009C6865"/>
    <w:rsid w:val="009D6663"/>
    <w:rsid w:val="00AC0E9D"/>
    <w:rsid w:val="00AD16DA"/>
    <w:rsid w:val="00B16D33"/>
    <w:rsid w:val="00B633D1"/>
    <w:rsid w:val="00BA3B25"/>
    <w:rsid w:val="00BD7B73"/>
    <w:rsid w:val="00C72F2D"/>
    <w:rsid w:val="00C93868"/>
    <w:rsid w:val="00CD02FA"/>
    <w:rsid w:val="00D16D92"/>
    <w:rsid w:val="00DA34D1"/>
    <w:rsid w:val="00E346A6"/>
    <w:rsid w:val="00F02EB9"/>
    <w:rsid w:val="00F82C4E"/>
    <w:rsid w:val="00F96D0E"/>
    <w:rsid w:val="00FB71D1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Пользователь Windows</cp:lastModifiedBy>
  <cp:revision>113</cp:revision>
  <dcterms:created xsi:type="dcterms:W3CDTF">2024-10-10T10:50:00Z</dcterms:created>
  <dcterms:modified xsi:type="dcterms:W3CDTF">2024-10-10T11:23:00Z</dcterms:modified>
</cp:coreProperties>
</file>