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BAC98" w14:textId="3F5BEBF6" w:rsidR="00E17DED" w:rsidRPr="00E17DED" w:rsidRDefault="00E17DED" w:rsidP="00E17DED">
      <w:pPr>
        <w:jc w:val="center"/>
        <w:rPr>
          <w:rFonts w:ascii="Times New Roman" w:hAnsi="Times New Roman" w:cs="Times New Roman"/>
          <w:b/>
          <w:bCs/>
        </w:rPr>
      </w:pPr>
      <w:r w:rsidRPr="00E17DED">
        <w:rPr>
          <w:rFonts w:ascii="Times New Roman" w:hAnsi="Times New Roman" w:cs="Times New Roman"/>
          <w:b/>
          <w:bCs/>
        </w:rPr>
        <w:t xml:space="preserve">Ankara Türkülerinde </w:t>
      </w:r>
      <w:r w:rsidR="00063643">
        <w:rPr>
          <w:rFonts w:ascii="Times New Roman" w:hAnsi="Times New Roman" w:cs="Times New Roman"/>
          <w:b/>
          <w:bCs/>
        </w:rPr>
        <w:t xml:space="preserve">İdealize Edilmiş Güzelliğin Göstergesi Olarak </w:t>
      </w:r>
      <w:r w:rsidRPr="00E17DED">
        <w:rPr>
          <w:rFonts w:ascii="Times New Roman" w:hAnsi="Times New Roman" w:cs="Times New Roman"/>
          <w:b/>
          <w:bCs/>
        </w:rPr>
        <w:t>Sevgili Tipolojisi</w:t>
      </w:r>
    </w:p>
    <w:p w14:paraId="0C089511" w14:textId="22CC8882" w:rsidR="00E17DED" w:rsidRPr="007D28AC" w:rsidRDefault="007D28AC" w:rsidP="00E17DED">
      <w:pPr>
        <w:jc w:val="center"/>
        <w:rPr>
          <w:rFonts w:ascii="Times New Roman" w:hAnsi="Times New Roman" w:cs="Times New Roman"/>
          <w:b/>
          <w:bCs/>
          <w:lang w:val="en-US"/>
        </w:rPr>
      </w:pPr>
      <w:r>
        <w:rPr>
          <w:rFonts w:ascii="Times New Roman" w:hAnsi="Times New Roman" w:cs="Times New Roman"/>
          <w:b/>
          <w:bCs/>
          <w:lang w:val="en-US"/>
        </w:rPr>
        <w:t>Beloved</w:t>
      </w:r>
      <w:r w:rsidRPr="007D28AC">
        <w:rPr>
          <w:rFonts w:ascii="Times New Roman" w:hAnsi="Times New Roman" w:cs="Times New Roman"/>
          <w:b/>
          <w:bCs/>
          <w:lang w:val="en-US"/>
        </w:rPr>
        <w:t xml:space="preserve"> Typology as an Indicator of Idealized Beauty in Ankara Folk Songs</w:t>
      </w:r>
    </w:p>
    <w:p w14:paraId="52749E25" w14:textId="77777777" w:rsidR="00E17DED" w:rsidRPr="00E17DED" w:rsidRDefault="00E17DED" w:rsidP="00E17DED">
      <w:pPr>
        <w:jc w:val="right"/>
        <w:rPr>
          <w:rFonts w:ascii="Times New Roman" w:hAnsi="Times New Roman" w:cs="Times New Roman"/>
        </w:rPr>
      </w:pPr>
      <w:r w:rsidRPr="00E17DED">
        <w:rPr>
          <w:rFonts w:ascii="Times New Roman" w:hAnsi="Times New Roman" w:cs="Times New Roman"/>
        </w:rPr>
        <w:t xml:space="preserve">Erdem Akın, Dr. Öğr. Üyesi, Nevşehir Hacı Bektaş Veli Üniversitesi, erdemakin19@gmail.com, Orcid </w:t>
      </w:r>
      <w:proofErr w:type="gramStart"/>
      <w:r w:rsidRPr="00E17DED">
        <w:rPr>
          <w:rFonts w:ascii="Times New Roman" w:hAnsi="Times New Roman" w:cs="Times New Roman"/>
        </w:rPr>
        <w:t>Id:.</w:t>
      </w:r>
      <w:proofErr w:type="gramEnd"/>
      <w:r w:rsidRPr="00E17DED">
        <w:rPr>
          <w:rFonts w:ascii="Times New Roman" w:hAnsi="Times New Roman" w:cs="Times New Roman"/>
        </w:rPr>
        <w:t xml:space="preserve"> 0000-0002-8833-3410.</w:t>
      </w:r>
    </w:p>
    <w:p w14:paraId="5EE3DE29" w14:textId="61E28403" w:rsidR="00E17DED" w:rsidRPr="00E17DED" w:rsidRDefault="004E0D68" w:rsidP="00E17DED">
      <w:pPr>
        <w:spacing w:after="120" w:line="264" w:lineRule="auto"/>
        <w:ind w:firstLine="567"/>
        <w:jc w:val="both"/>
        <w:rPr>
          <w:rFonts w:ascii="Times New Roman" w:hAnsi="Times New Roman" w:cs="Times New Roman"/>
          <w:sz w:val="22"/>
          <w:szCs w:val="22"/>
        </w:rPr>
      </w:pPr>
      <w:r w:rsidRPr="004E0D68">
        <w:rPr>
          <w:rFonts w:ascii="Times New Roman" w:hAnsi="Times New Roman" w:cs="Times New Roman"/>
          <w:sz w:val="22"/>
          <w:szCs w:val="22"/>
        </w:rPr>
        <w:t xml:space="preserve">Sözlü kültür geleneğinin zengin ve dinamik unsurlarından birisi olan türküler, kültürel belleğin bir yansıması olarak, halkın duygu ve düşüncelerini aktarır. Kahramanlık, ağıt, aşk ve diğer pek çok konuda icra edilen türküler, genelde halkın, özelde ise ozanın iç dünyasını ve yaşadığı toplumsal olayları dile getirir. Özellikle aşk temalı türkülerde sevgili, şairin ilham kaynağı ve türkülerin yazılma/yakılma sebebidir. Türkülerde sevgilinin karakteristik ve fiziksel özellikleri, âşık ile olan ilişkisi belirli kalıplar çerçevesinde tasvir edilir. Bu tasvirler, halk edebiyatının tipolojik analizine olanak tanır. Tipoloji, edebi metinlerdeki karakterlerin kalıp niteliklerini inceleyerek tipleşmesini ve tip olarak ayırt edici özelliklerini, belirleme, ayırt etme ve yaratma bilgisidir. Bu bağlamda, idealize edilmiş bir güzellik ve karakter </w:t>
      </w:r>
      <w:proofErr w:type="spellStart"/>
      <w:r w:rsidRPr="004E0D68">
        <w:rPr>
          <w:rFonts w:ascii="Times New Roman" w:hAnsi="Times New Roman" w:cs="Times New Roman"/>
          <w:sz w:val="22"/>
          <w:szCs w:val="22"/>
        </w:rPr>
        <w:t>sergilenimiyle</w:t>
      </w:r>
      <w:proofErr w:type="spellEnd"/>
      <w:r w:rsidRPr="004E0D68">
        <w:rPr>
          <w:rFonts w:ascii="Times New Roman" w:hAnsi="Times New Roman" w:cs="Times New Roman"/>
          <w:sz w:val="22"/>
          <w:szCs w:val="22"/>
        </w:rPr>
        <w:t xml:space="preserve"> türkülerde yer alan sevgili, geniş ve detaylı tasvirler sonucunda türküleri tipolojik çalışmalar için zengin bir kaynak haline getirir</w:t>
      </w:r>
      <w:r w:rsidR="00E17DED" w:rsidRPr="00E17DED">
        <w:rPr>
          <w:rFonts w:ascii="Times New Roman" w:hAnsi="Times New Roman" w:cs="Times New Roman"/>
          <w:sz w:val="22"/>
          <w:szCs w:val="22"/>
        </w:rPr>
        <w:t xml:space="preserve">. </w:t>
      </w:r>
    </w:p>
    <w:p w14:paraId="66CEBA3C" w14:textId="1BF86FE2" w:rsidR="00E17DED" w:rsidRPr="00E17DED" w:rsidRDefault="004E0D68" w:rsidP="00E17DED">
      <w:pPr>
        <w:spacing w:after="120" w:line="264" w:lineRule="auto"/>
        <w:ind w:firstLine="567"/>
        <w:jc w:val="both"/>
        <w:rPr>
          <w:rFonts w:ascii="Times New Roman" w:hAnsi="Times New Roman" w:cs="Times New Roman"/>
          <w:sz w:val="22"/>
          <w:szCs w:val="22"/>
        </w:rPr>
      </w:pPr>
      <w:r w:rsidRPr="004E0D68">
        <w:rPr>
          <w:rFonts w:ascii="Times New Roman" w:hAnsi="Times New Roman" w:cs="Times New Roman"/>
          <w:sz w:val="22"/>
          <w:szCs w:val="22"/>
        </w:rPr>
        <w:t xml:space="preserve">Bu çalışmada, türküler, metin merkezli bir yaklaşımla incelenerek türkülerdeki sevgilinin karakteristik ve fiziksel özellikleri ortaya konulmuştur. Giyim, kuşam ve süslenme fiziksel unsurları tamamlayan bir öğe olduğu için çalışmaya dâhil etmiştir. Türkülerin metin incelemesi yapılırken bilimsel araştırma yöntemlerinden </w:t>
      </w:r>
      <w:proofErr w:type="gramStart"/>
      <w:r w:rsidRPr="004E0D68">
        <w:rPr>
          <w:rFonts w:ascii="Times New Roman" w:hAnsi="Times New Roman" w:cs="Times New Roman"/>
          <w:sz w:val="22"/>
          <w:szCs w:val="22"/>
        </w:rPr>
        <w:t>dokümantasyon</w:t>
      </w:r>
      <w:proofErr w:type="gramEnd"/>
      <w:r w:rsidRPr="004E0D68">
        <w:rPr>
          <w:rFonts w:ascii="Times New Roman" w:hAnsi="Times New Roman" w:cs="Times New Roman"/>
          <w:sz w:val="22"/>
          <w:szCs w:val="22"/>
        </w:rPr>
        <w:t xml:space="preserve"> analizi tekniğine başvurulmuştur. Çalışma sonucunda, sevgilinin zalim olması, insafsız olması, aşığın başının tacı olması gibi karakteristik özellikler ortaya konulurken bu özelliklere aşığın verdiği tepkilere de dikkat çekilmiştir. Sevgilinin saçı, gözü, bakışı, yürüyüşü duruşu ile fiziksel bir portre çizilmiştir. Bu portreyi görsel olarak tamamlayan ise ferace, şal yazma, </w:t>
      </w:r>
      <w:proofErr w:type="spellStart"/>
      <w:r w:rsidRPr="004E0D68">
        <w:rPr>
          <w:rFonts w:ascii="Times New Roman" w:hAnsi="Times New Roman" w:cs="Times New Roman"/>
          <w:sz w:val="22"/>
          <w:szCs w:val="22"/>
        </w:rPr>
        <w:t>entare</w:t>
      </w:r>
      <w:proofErr w:type="spellEnd"/>
      <w:r w:rsidRPr="004E0D68">
        <w:rPr>
          <w:rFonts w:ascii="Times New Roman" w:hAnsi="Times New Roman" w:cs="Times New Roman"/>
          <w:sz w:val="22"/>
          <w:szCs w:val="22"/>
        </w:rPr>
        <w:t xml:space="preserve">, potin yani giyim kuşam </w:t>
      </w:r>
      <w:r w:rsidRPr="004E0D68">
        <w:rPr>
          <w:rFonts w:ascii="Times New Roman" w:hAnsi="Times New Roman" w:cs="Times New Roman"/>
          <w:sz w:val="22"/>
          <w:szCs w:val="22"/>
        </w:rPr>
        <w:lastRenderedPageBreak/>
        <w:t>olmuştur. Gerdanlık, rastık, altın, koku gibi süslenme araçları yapılan tasvir zenginleştirmiştir. Sonuç olarak; giyim, kuşam, süslenme unsurlarıyla beraber fiziksel ve karakteristik özellikler, bir tip olarak sevgiliyi oluşturan temel unsurlardır. Bu betimlemeler dolayımında gerçekleştirilen idealize edilmiş bir tipoloji inşası, sevgili-aşık etkileşimini derinleştirirken türkülerin romantik ve dramatik yapısını güçlendirir. Dolayısıyla etkin tipoloji inşalarıyla türküler, dinleyiciler üzerinde ise güçlü bir etki bırakan ve dinleyicilerin duygusal katılımını artıran estetik, edebi verimlerdir</w:t>
      </w:r>
      <w:r w:rsidR="00E17DED" w:rsidRPr="00E17DED">
        <w:rPr>
          <w:rFonts w:ascii="Times New Roman" w:hAnsi="Times New Roman" w:cs="Times New Roman"/>
          <w:sz w:val="22"/>
          <w:szCs w:val="22"/>
        </w:rPr>
        <w:t>.</w:t>
      </w:r>
    </w:p>
    <w:p w14:paraId="23CB8CDB" w14:textId="47F54DE2" w:rsidR="00E17DED" w:rsidRPr="00E17DED" w:rsidRDefault="00E17DED" w:rsidP="00E17DED">
      <w:pPr>
        <w:jc w:val="both"/>
        <w:rPr>
          <w:rFonts w:ascii="Times New Roman" w:hAnsi="Times New Roman" w:cs="Times New Roman"/>
          <w:sz w:val="22"/>
          <w:szCs w:val="22"/>
        </w:rPr>
      </w:pPr>
      <w:r w:rsidRPr="00E17DED">
        <w:rPr>
          <w:rFonts w:ascii="Times New Roman" w:hAnsi="Times New Roman" w:cs="Times New Roman"/>
          <w:b/>
          <w:bCs/>
          <w:sz w:val="22"/>
          <w:szCs w:val="22"/>
        </w:rPr>
        <w:t>Anahtar Sözcükler:</w:t>
      </w:r>
      <w:r w:rsidRPr="00E17DED">
        <w:rPr>
          <w:rFonts w:ascii="Times New Roman" w:hAnsi="Times New Roman" w:cs="Times New Roman"/>
          <w:sz w:val="22"/>
          <w:szCs w:val="22"/>
        </w:rPr>
        <w:t xml:space="preserve"> Ankara, türkü, sevgili, tipoloji, </w:t>
      </w:r>
      <w:r w:rsidR="004E0D68">
        <w:rPr>
          <w:rFonts w:ascii="Times New Roman" w:hAnsi="Times New Roman" w:cs="Times New Roman"/>
          <w:sz w:val="22"/>
          <w:szCs w:val="22"/>
        </w:rPr>
        <w:t>güzellik algısı</w:t>
      </w:r>
    </w:p>
    <w:p w14:paraId="52E7671A" w14:textId="77777777" w:rsidR="00E17DED" w:rsidRDefault="00E17DED" w:rsidP="00E17DED">
      <w:pPr>
        <w:jc w:val="both"/>
        <w:rPr>
          <w:rFonts w:ascii="Times New Roman" w:hAnsi="Times New Roman" w:cs="Times New Roman"/>
          <w:sz w:val="22"/>
          <w:szCs w:val="22"/>
        </w:rPr>
      </w:pPr>
    </w:p>
    <w:p w14:paraId="51E029F0" w14:textId="77777777" w:rsidR="00642142" w:rsidRPr="00642142" w:rsidRDefault="00642142" w:rsidP="00642142">
      <w:pPr>
        <w:ind w:firstLine="567"/>
        <w:jc w:val="both"/>
        <w:rPr>
          <w:rFonts w:ascii="Times New Roman" w:hAnsi="Times New Roman" w:cs="Times New Roman"/>
          <w:sz w:val="22"/>
          <w:szCs w:val="22"/>
          <w:lang w:val="en-US"/>
        </w:rPr>
      </w:pPr>
      <w:r>
        <w:rPr>
          <w:rFonts w:ascii="Times New Roman" w:hAnsi="Times New Roman" w:cs="Times New Roman"/>
          <w:sz w:val="22"/>
          <w:szCs w:val="22"/>
          <w:lang w:val="en-US"/>
        </w:rPr>
        <w:t xml:space="preserve"> </w:t>
      </w:r>
      <w:r w:rsidRPr="00642142">
        <w:rPr>
          <w:rFonts w:ascii="Times New Roman" w:hAnsi="Times New Roman" w:cs="Times New Roman"/>
          <w:sz w:val="22"/>
          <w:szCs w:val="22"/>
          <w:lang w:val="en-US"/>
        </w:rPr>
        <w:t xml:space="preserve">Folk songs, one of the rich and dynamic elements of oral culture tradition, convey the feelings and thoughts of the people as a reflection of cultural memory. Folk songs performed on heroism, lament, love, and many other subjects express the inner world of the people in general and the poet in particular, and the social events they experience. Especially in love-themed folk songs, the lover is the poet's source of inspiration and the reason for writing/singing folk songs. In folk songs, the characteristics and physical features of the beloved and her relationship with the lover are depicted within the framework of certain patterns. These depictions allow for a typological analysis of folk literature. Typology is the knowledge of determining, distinguishing, and creating the typification of characters in literary texts by examining their pattern qualities and their distinctive features as types. In this context, the beloved, who appears in folk songs with an idealized display of beauty and character, makes folk songs a rich source for typological studies </w:t>
      </w:r>
      <w:proofErr w:type="gramStart"/>
      <w:r w:rsidRPr="00642142">
        <w:rPr>
          <w:rFonts w:ascii="Times New Roman" w:hAnsi="Times New Roman" w:cs="Times New Roman"/>
          <w:sz w:val="22"/>
          <w:szCs w:val="22"/>
          <w:lang w:val="en-US"/>
        </w:rPr>
        <w:t>as a result of</w:t>
      </w:r>
      <w:proofErr w:type="gramEnd"/>
      <w:r w:rsidRPr="00642142">
        <w:rPr>
          <w:rFonts w:ascii="Times New Roman" w:hAnsi="Times New Roman" w:cs="Times New Roman"/>
          <w:sz w:val="22"/>
          <w:szCs w:val="22"/>
          <w:lang w:val="en-US"/>
        </w:rPr>
        <w:t xml:space="preserve"> their extensive and detailed depictions.</w:t>
      </w:r>
    </w:p>
    <w:p w14:paraId="3EB11906" w14:textId="095920A0" w:rsidR="007D28AC" w:rsidRPr="007D28AC" w:rsidRDefault="00642142" w:rsidP="00642142">
      <w:pPr>
        <w:ind w:firstLine="567"/>
        <w:jc w:val="both"/>
        <w:rPr>
          <w:rFonts w:ascii="Times New Roman" w:hAnsi="Times New Roman" w:cs="Times New Roman"/>
          <w:sz w:val="22"/>
          <w:szCs w:val="22"/>
          <w:lang w:val="en-US"/>
        </w:rPr>
      </w:pPr>
      <w:r w:rsidRPr="00642142">
        <w:rPr>
          <w:rFonts w:ascii="Times New Roman" w:hAnsi="Times New Roman" w:cs="Times New Roman"/>
          <w:sz w:val="22"/>
          <w:szCs w:val="22"/>
          <w:lang w:val="en-US"/>
        </w:rPr>
        <w:t xml:space="preserve">In this study, folk songs were analyzed with a text-centered approach and the characteristic and physical features of the beloved in folk songs were revealed. Clothing, attire, and adornment were included in the study since they are complementary to physical elements. While analyzing the text of the folk songs, the documentation analysis technique, one of the scientific research methods, was used. As a result </w:t>
      </w:r>
      <w:r w:rsidRPr="00642142">
        <w:rPr>
          <w:rFonts w:ascii="Times New Roman" w:hAnsi="Times New Roman" w:cs="Times New Roman"/>
          <w:sz w:val="22"/>
          <w:szCs w:val="22"/>
          <w:lang w:val="en-US"/>
        </w:rPr>
        <w:lastRenderedPageBreak/>
        <w:t xml:space="preserve">of the study, characteristic features such as the lover being cruel, and ruthless, and the crown of the lover's head were revealed. At the same time, the lover's reactions to these </w:t>
      </w:r>
      <w:proofErr w:type="gramStart"/>
      <w:r w:rsidRPr="00642142">
        <w:rPr>
          <w:rFonts w:ascii="Times New Roman" w:hAnsi="Times New Roman" w:cs="Times New Roman"/>
          <w:sz w:val="22"/>
          <w:szCs w:val="22"/>
          <w:lang w:val="en-US"/>
        </w:rPr>
        <w:t>features were</w:t>
      </w:r>
      <w:proofErr w:type="gramEnd"/>
      <w:r w:rsidRPr="00642142">
        <w:rPr>
          <w:rFonts w:ascii="Times New Roman" w:hAnsi="Times New Roman" w:cs="Times New Roman"/>
          <w:sz w:val="22"/>
          <w:szCs w:val="22"/>
          <w:lang w:val="en-US"/>
        </w:rPr>
        <w:t xml:space="preserve"> also drawn attention. A physical portrait is drawn with the lover's hair, eyes, gaze, gait, and posture. This portrait is visually complemented by clothing such as abaya, shawl, shawl, and robe. Adornment tools such as necklaces, gold, and fragrances enriched the depiction. As a result, physical and characteristic features, along with elements of clothing and adornment, are the basic elements that constitute the lover as a type. The construction of an idealized typology through these descriptions deepens the lover-lover interaction and strengthens folk songs' romantic and dramatic structure. Therefore, folk songs with effective typology constructions are aesthetic, literary works that leave a strong impact on the listeners and increase their emotional participation of the listeners</w:t>
      </w:r>
      <w:r>
        <w:rPr>
          <w:rFonts w:ascii="Times New Roman" w:hAnsi="Times New Roman" w:cs="Times New Roman"/>
          <w:sz w:val="22"/>
          <w:szCs w:val="22"/>
          <w:lang w:val="en-US"/>
        </w:rPr>
        <w:t>.</w:t>
      </w:r>
    </w:p>
    <w:p w14:paraId="1C2F0FC0" w14:textId="77777777" w:rsidR="007D28AC" w:rsidRPr="007D28AC" w:rsidRDefault="007D28AC" w:rsidP="007D28AC">
      <w:pPr>
        <w:jc w:val="both"/>
        <w:rPr>
          <w:rFonts w:ascii="Times New Roman" w:hAnsi="Times New Roman" w:cs="Times New Roman"/>
          <w:sz w:val="22"/>
          <w:szCs w:val="22"/>
        </w:rPr>
      </w:pPr>
    </w:p>
    <w:p w14:paraId="04DBA8AB" w14:textId="1F90BB25" w:rsidR="00EE17C1" w:rsidRDefault="00E17DED" w:rsidP="00E17DED">
      <w:pPr>
        <w:jc w:val="both"/>
        <w:rPr>
          <w:rFonts w:ascii="Times New Roman" w:hAnsi="Times New Roman" w:cs="Times New Roman"/>
          <w:b/>
          <w:bCs/>
          <w:sz w:val="22"/>
          <w:szCs w:val="22"/>
        </w:rPr>
      </w:pPr>
      <w:r w:rsidRPr="00E17DED">
        <w:rPr>
          <w:rFonts w:ascii="Times New Roman" w:hAnsi="Times New Roman" w:cs="Times New Roman"/>
          <w:b/>
          <w:bCs/>
          <w:sz w:val="22"/>
          <w:szCs w:val="22"/>
        </w:rPr>
        <w:t>Keywords:</w:t>
      </w:r>
      <w:r w:rsidR="007D28AC">
        <w:rPr>
          <w:rFonts w:ascii="Times New Roman" w:hAnsi="Times New Roman" w:cs="Times New Roman"/>
          <w:b/>
          <w:bCs/>
          <w:sz w:val="22"/>
          <w:szCs w:val="22"/>
        </w:rPr>
        <w:t xml:space="preserve"> </w:t>
      </w:r>
      <w:r w:rsidR="007D28AC" w:rsidRPr="007D28AC">
        <w:rPr>
          <w:rFonts w:ascii="Times New Roman" w:hAnsi="Times New Roman" w:cs="Times New Roman"/>
          <w:sz w:val="22"/>
          <w:szCs w:val="22"/>
        </w:rPr>
        <w:t xml:space="preserve">Ankara, folk song, </w:t>
      </w:r>
      <w:proofErr w:type="spellStart"/>
      <w:r w:rsidR="007D28AC">
        <w:rPr>
          <w:rFonts w:ascii="Times New Roman" w:hAnsi="Times New Roman" w:cs="Times New Roman"/>
          <w:sz w:val="22"/>
          <w:szCs w:val="22"/>
        </w:rPr>
        <w:t>beloved</w:t>
      </w:r>
      <w:proofErr w:type="spellEnd"/>
      <w:r w:rsidR="007D28AC" w:rsidRPr="007D28AC">
        <w:rPr>
          <w:rFonts w:ascii="Times New Roman" w:hAnsi="Times New Roman" w:cs="Times New Roman"/>
          <w:sz w:val="22"/>
          <w:szCs w:val="22"/>
        </w:rPr>
        <w:t xml:space="preserve">, </w:t>
      </w:r>
      <w:proofErr w:type="spellStart"/>
      <w:r w:rsidR="007D28AC" w:rsidRPr="007D28AC">
        <w:rPr>
          <w:rFonts w:ascii="Times New Roman" w:hAnsi="Times New Roman" w:cs="Times New Roman"/>
          <w:sz w:val="22"/>
          <w:szCs w:val="22"/>
        </w:rPr>
        <w:t>typology</w:t>
      </w:r>
      <w:proofErr w:type="spellEnd"/>
      <w:r w:rsidR="007D28AC" w:rsidRPr="007D28AC">
        <w:rPr>
          <w:rFonts w:ascii="Times New Roman" w:hAnsi="Times New Roman" w:cs="Times New Roman"/>
          <w:sz w:val="22"/>
          <w:szCs w:val="22"/>
        </w:rPr>
        <w:t xml:space="preserve">, </w:t>
      </w:r>
      <w:proofErr w:type="spellStart"/>
      <w:r w:rsidR="007D28AC" w:rsidRPr="007D28AC">
        <w:rPr>
          <w:rFonts w:ascii="Times New Roman" w:hAnsi="Times New Roman" w:cs="Times New Roman"/>
          <w:sz w:val="22"/>
          <w:szCs w:val="22"/>
        </w:rPr>
        <w:t>perception</w:t>
      </w:r>
      <w:proofErr w:type="spellEnd"/>
      <w:r w:rsidR="007D28AC" w:rsidRPr="007D28AC">
        <w:rPr>
          <w:rFonts w:ascii="Times New Roman" w:hAnsi="Times New Roman" w:cs="Times New Roman"/>
          <w:sz w:val="22"/>
          <w:szCs w:val="22"/>
        </w:rPr>
        <w:t xml:space="preserve"> of </w:t>
      </w:r>
      <w:proofErr w:type="spellStart"/>
      <w:r w:rsidR="007D28AC" w:rsidRPr="007D28AC">
        <w:rPr>
          <w:rFonts w:ascii="Times New Roman" w:hAnsi="Times New Roman" w:cs="Times New Roman"/>
          <w:sz w:val="22"/>
          <w:szCs w:val="22"/>
        </w:rPr>
        <w:t>beauty</w:t>
      </w:r>
      <w:proofErr w:type="spellEnd"/>
    </w:p>
    <w:p w14:paraId="06A09C59" w14:textId="77777777" w:rsidR="004E0D68" w:rsidRPr="00E17DED" w:rsidRDefault="004E0D68" w:rsidP="00E17DED">
      <w:pPr>
        <w:jc w:val="both"/>
        <w:rPr>
          <w:rFonts w:ascii="Times New Roman" w:hAnsi="Times New Roman" w:cs="Times New Roman"/>
          <w:b/>
          <w:bCs/>
          <w:sz w:val="22"/>
          <w:szCs w:val="22"/>
        </w:rPr>
      </w:pPr>
    </w:p>
    <w:sectPr w:rsidR="004E0D68" w:rsidRPr="00E17DED" w:rsidSect="00E17DED">
      <w:pgSz w:w="9072" w:h="13608" w:code="9"/>
      <w:pgMar w:top="198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1D4A07" w14:textId="77777777" w:rsidR="006245A3" w:rsidRDefault="006245A3" w:rsidP="00E17DED">
      <w:pPr>
        <w:spacing w:after="0" w:line="240" w:lineRule="auto"/>
      </w:pPr>
      <w:r>
        <w:separator/>
      </w:r>
    </w:p>
  </w:endnote>
  <w:endnote w:type="continuationSeparator" w:id="0">
    <w:p w14:paraId="1C5ABB62" w14:textId="77777777" w:rsidR="006245A3" w:rsidRDefault="006245A3" w:rsidP="00E17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9079B7" w14:textId="77777777" w:rsidR="006245A3" w:rsidRDefault="006245A3" w:rsidP="00E17DED">
      <w:pPr>
        <w:spacing w:after="0" w:line="240" w:lineRule="auto"/>
      </w:pPr>
      <w:r>
        <w:separator/>
      </w:r>
    </w:p>
  </w:footnote>
  <w:footnote w:type="continuationSeparator" w:id="0">
    <w:p w14:paraId="118CA55D" w14:textId="77777777" w:rsidR="006245A3" w:rsidRDefault="006245A3" w:rsidP="00E17D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7C1"/>
    <w:rsid w:val="00063643"/>
    <w:rsid w:val="003209B5"/>
    <w:rsid w:val="004E0D68"/>
    <w:rsid w:val="006245A3"/>
    <w:rsid w:val="00642142"/>
    <w:rsid w:val="00771638"/>
    <w:rsid w:val="007D28AC"/>
    <w:rsid w:val="00E17DED"/>
    <w:rsid w:val="00E212E0"/>
    <w:rsid w:val="00EE17C1"/>
    <w:rsid w:val="00F753F8"/>
    <w:rsid w:val="00FE3C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22C4D"/>
  <w15:chartTrackingRefBased/>
  <w15:docId w15:val="{E899AB55-08E2-4640-89DC-32786D63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E17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EE17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E17C1"/>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E17C1"/>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E17C1"/>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E17C1"/>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E17C1"/>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E17C1"/>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E17C1"/>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E17C1"/>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EE17C1"/>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E17C1"/>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E17C1"/>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E17C1"/>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E17C1"/>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E17C1"/>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E17C1"/>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E17C1"/>
    <w:rPr>
      <w:rFonts w:eastAsiaTheme="majorEastAsia" w:cstheme="majorBidi"/>
      <w:color w:val="272727" w:themeColor="text1" w:themeTint="D8"/>
    </w:rPr>
  </w:style>
  <w:style w:type="paragraph" w:styleId="KonuBal">
    <w:name w:val="Title"/>
    <w:basedOn w:val="Normal"/>
    <w:next w:val="Normal"/>
    <w:link w:val="KonuBalChar"/>
    <w:uiPriority w:val="10"/>
    <w:qFormat/>
    <w:rsid w:val="00EE1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E17C1"/>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E17C1"/>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E17C1"/>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E17C1"/>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E17C1"/>
    <w:rPr>
      <w:i/>
      <w:iCs/>
      <w:color w:val="404040" w:themeColor="text1" w:themeTint="BF"/>
    </w:rPr>
  </w:style>
  <w:style w:type="paragraph" w:styleId="ListeParagraf">
    <w:name w:val="List Paragraph"/>
    <w:basedOn w:val="Normal"/>
    <w:uiPriority w:val="34"/>
    <w:qFormat/>
    <w:rsid w:val="00EE17C1"/>
    <w:pPr>
      <w:ind w:left="720"/>
      <w:contextualSpacing/>
    </w:pPr>
  </w:style>
  <w:style w:type="character" w:styleId="GlVurgulama">
    <w:name w:val="Intense Emphasis"/>
    <w:basedOn w:val="VarsaylanParagrafYazTipi"/>
    <w:uiPriority w:val="21"/>
    <w:qFormat/>
    <w:rsid w:val="00EE17C1"/>
    <w:rPr>
      <w:i/>
      <w:iCs/>
      <w:color w:val="0F4761" w:themeColor="accent1" w:themeShade="BF"/>
    </w:rPr>
  </w:style>
  <w:style w:type="paragraph" w:styleId="GlAlnt">
    <w:name w:val="Intense Quote"/>
    <w:basedOn w:val="Normal"/>
    <w:next w:val="Normal"/>
    <w:link w:val="GlAlntChar"/>
    <w:uiPriority w:val="30"/>
    <w:qFormat/>
    <w:rsid w:val="00EE17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E17C1"/>
    <w:rPr>
      <w:i/>
      <w:iCs/>
      <w:color w:val="0F4761" w:themeColor="accent1" w:themeShade="BF"/>
    </w:rPr>
  </w:style>
  <w:style w:type="character" w:styleId="GlBavuru">
    <w:name w:val="Intense Reference"/>
    <w:basedOn w:val="VarsaylanParagrafYazTipi"/>
    <w:uiPriority w:val="32"/>
    <w:qFormat/>
    <w:rsid w:val="00EE17C1"/>
    <w:rPr>
      <w:b/>
      <w:bCs/>
      <w:smallCaps/>
      <w:color w:val="0F4761" w:themeColor="accent1" w:themeShade="BF"/>
      <w:spacing w:val="5"/>
    </w:rPr>
  </w:style>
  <w:style w:type="paragraph" w:styleId="stBilgi">
    <w:name w:val="header"/>
    <w:basedOn w:val="Normal"/>
    <w:link w:val="stBilgiChar"/>
    <w:uiPriority w:val="99"/>
    <w:unhideWhenUsed/>
    <w:rsid w:val="00E17DE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17DED"/>
  </w:style>
  <w:style w:type="paragraph" w:styleId="AltBilgi">
    <w:name w:val="footer"/>
    <w:basedOn w:val="Normal"/>
    <w:link w:val="AltBilgiChar"/>
    <w:uiPriority w:val="99"/>
    <w:unhideWhenUsed/>
    <w:rsid w:val="00E17DE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17D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790</Words>
  <Characters>4505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AKIN</dc:creator>
  <cp:keywords/>
  <dc:description/>
  <cp:lastModifiedBy>Erdem AKIN</cp:lastModifiedBy>
  <cp:revision>3</cp:revision>
  <dcterms:created xsi:type="dcterms:W3CDTF">2024-10-10T14:24:00Z</dcterms:created>
  <dcterms:modified xsi:type="dcterms:W3CDTF">2024-10-10T20:16:00Z</dcterms:modified>
</cp:coreProperties>
</file>