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15" w:rsidRDefault="00806F15" w:rsidP="00806F15">
      <w:pPr>
        <w:pStyle w:val="ds-markdown-paragraph"/>
        <w:shd w:val="clear" w:color="auto" w:fill="FFFFFF"/>
        <w:spacing w:after="206" w:afterAutospacing="0" w:line="429" w:lineRule="atLeast"/>
        <w:ind w:firstLine="708"/>
        <w:jc w:val="center"/>
        <w:rPr>
          <w:rStyle w:val="Gl"/>
          <w:color w:val="404040"/>
        </w:rPr>
      </w:pPr>
      <w:r w:rsidRPr="00806F15">
        <w:rPr>
          <w:rStyle w:val="Gl"/>
          <w:color w:val="404040"/>
        </w:rPr>
        <w:t xml:space="preserve">Sovyet Baskısına Karşı Direnişin Sembolü: Bekir </w:t>
      </w:r>
      <w:proofErr w:type="spellStart"/>
      <w:r w:rsidRPr="00806F15">
        <w:rPr>
          <w:rStyle w:val="Gl"/>
          <w:color w:val="404040"/>
        </w:rPr>
        <w:t>Çobanzade’nin</w:t>
      </w:r>
      <w:proofErr w:type="spellEnd"/>
      <w:r w:rsidRPr="00806F15">
        <w:rPr>
          <w:rStyle w:val="Gl"/>
          <w:color w:val="404040"/>
        </w:rPr>
        <w:t xml:space="preserve"> Bilimsel Mirası ve Türk Dünyasında Entelektüel Bir Köprü Olarak Rolü</w:t>
      </w:r>
    </w:p>
    <w:p w:rsidR="00806F15" w:rsidRDefault="00806F15" w:rsidP="00806F15">
      <w:pPr>
        <w:pStyle w:val="ds-markdown-paragraph"/>
        <w:shd w:val="clear" w:color="auto" w:fill="FFFFFF"/>
        <w:spacing w:after="206" w:afterAutospacing="0" w:line="429" w:lineRule="atLeast"/>
        <w:ind w:firstLine="708"/>
        <w:jc w:val="center"/>
        <w:rPr>
          <w:rStyle w:val="Gl"/>
          <w:color w:val="404040"/>
        </w:rPr>
      </w:pPr>
      <w:r>
        <w:rPr>
          <w:rStyle w:val="Gl"/>
          <w:color w:val="404040"/>
        </w:rPr>
        <w:t>Nükhet ELTUT KALENDER</w:t>
      </w:r>
      <w:r>
        <w:rPr>
          <w:rStyle w:val="DipnotBavurusu"/>
          <w:b/>
          <w:bCs/>
          <w:color w:val="404040"/>
        </w:rPr>
        <w:footnoteReference w:id="1"/>
      </w:r>
    </w:p>
    <w:p w:rsidR="00806F15" w:rsidRDefault="00806F15" w:rsidP="00806F15">
      <w:pPr>
        <w:pStyle w:val="ds-markdown-paragraph"/>
        <w:shd w:val="clear" w:color="auto" w:fill="FFFFFF"/>
        <w:spacing w:after="206" w:afterAutospacing="0" w:line="429" w:lineRule="atLeast"/>
        <w:ind w:firstLine="708"/>
        <w:jc w:val="center"/>
        <w:rPr>
          <w:rStyle w:val="Gl"/>
          <w:color w:val="404040"/>
        </w:rPr>
      </w:pPr>
      <w:r>
        <w:rPr>
          <w:rStyle w:val="Gl"/>
          <w:color w:val="404040"/>
        </w:rPr>
        <w:t>Aynur NAZAROVA</w:t>
      </w:r>
      <w:r>
        <w:rPr>
          <w:rStyle w:val="DipnotBavurusu"/>
          <w:b/>
          <w:bCs/>
          <w:color w:val="404040"/>
        </w:rPr>
        <w:footnoteReference w:id="2"/>
      </w:r>
    </w:p>
    <w:p w:rsidR="001F5679" w:rsidRPr="003D30E5" w:rsidRDefault="00735295" w:rsidP="001F5679">
      <w:pPr>
        <w:pStyle w:val="ds-markdown-paragraph"/>
        <w:shd w:val="clear" w:color="auto" w:fill="FFFFFF"/>
        <w:spacing w:after="206" w:afterAutospacing="0" w:line="429" w:lineRule="atLeast"/>
        <w:ind w:firstLine="708"/>
        <w:jc w:val="both"/>
        <w:rPr>
          <w:color w:val="404040"/>
        </w:rPr>
      </w:pPr>
      <w:proofErr w:type="spellStart"/>
      <w:r w:rsidRPr="003D30E5">
        <w:rPr>
          <w:color w:val="404040"/>
        </w:rPr>
        <w:t>Çobanzade</w:t>
      </w:r>
      <w:proofErr w:type="spellEnd"/>
      <w:r w:rsidRPr="003D30E5">
        <w:rPr>
          <w:color w:val="404040"/>
        </w:rPr>
        <w:t>, Türk filolojisi, dil politikaları ve kültürel kimlik inşası alanlarındaki öncü çalışmalarıyla hem Azerbaycan hem de Türk dünyasında ortak bir bilimsel-manevi mirasın temsilcisidir. B</w:t>
      </w:r>
      <w:r w:rsidR="00B362BF" w:rsidRPr="003D30E5">
        <w:rPr>
          <w:color w:val="404040"/>
        </w:rPr>
        <w:t>u çalışma, Sovyet döneminin baskıcı siyasi koşulları altında </w:t>
      </w:r>
      <w:r w:rsidR="00B362BF" w:rsidRPr="003D30E5">
        <w:rPr>
          <w:rStyle w:val="Gl"/>
          <w:b w:val="0"/>
          <w:color w:val="404040"/>
        </w:rPr>
        <w:t>Bekir</w:t>
      </w:r>
      <w:r w:rsidR="00B362BF" w:rsidRPr="003D30E5">
        <w:rPr>
          <w:rStyle w:val="Gl"/>
          <w:color w:val="404040"/>
        </w:rPr>
        <w:t xml:space="preserve"> </w:t>
      </w:r>
      <w:proofErr w:type="spellStart"/>
      <w:r w:rsidR="00B362BF" w:rsidRPr="003D30E5">
        <w:rPr>
          <w:rStyle w:val="Gl"/>
          <w:b w:val="0"/>
          <w:color w:val="404040"/>
        </w:rPr>
        <w:t>Çobanzade</w:t>
      </w:r>
      <w:r w:rsidR="00B362BF" w:rsidRPr="003D30E5">
        <w:rPr>
          <w:color w:val="404040"/>
        </w:rPr>
        <w:t>’nin</w:t>
      </w:r>
      <w:proofErr w:type="spellEnd"/>
      <w:r w:rsidR="00B362BF" w:rsidRPr="003D30E5">
        <w:rPr>
          <w:color w:val="404040"/>
        </w:rPr>
        <w:t xml:space="preserve"> </w:t>
      </w:r>
      <w:r w:rsidRPr="003D30E5">
        <w:rPr>
          <w:color w:val="404040"/>
        </w:rPr>
        <w:t xml:space="preserve">(1893-1937) </w:t>
      </w:r>
      <w:r w:rsidR="00B362BF" w:rsidRPr="003D30E5">
        <w:rPr>
          <w:color w:val="404040"/>
        </w:rPr>
        <w:t xml:space="preserve">yaşamını, bilimsel üretkenliğini ve </w:t>
      </w:r>
      <w:r w:rsidR="003D30E5" w:rsidRPr="003D30E5">
        <w:rPr>
          <w:color w:val="404040"/>
        </w:rPr>
        <w:t>Türkoloji’ye</w:t>
      </w:r>
      <w:r w:rsidR="00B362BF" w:rsidRPr="003D30E5">
        <w:rPr>
          <w:color w:val="404040"/>
        </w:rPr>
        <w:t xml:space="preserve"> olan </w:t>
      </w:r>
      <w:proofErr w:type="spellStart"/>
      <w:r w:rsidR="00B362BF" w:rsidRPr="003D30E5">
        <w:rPr>
          <w:color w:val="404040"/>
        </w:rPr>
        <w:t>disipliner</w:t>
      </w:r>
      <w:proofErr w:type="spellEnd"/>
      <w:r w:rsidR="00B362BF" w:rsidRPr="003D30E5">
        <w:rPr>
          <w:color w:val="404040"/>
        </w:rPr>
        <w:t xml:space="preserve"> katkılarını analiz ederek, onun </w:t>
      </w:r>
      <w:r w:rsidR="00B362BF" w:rsidRPr="003D30E5">
        <w:rPr>
          <w:rStyle w:val="Gl"/>
          <w:b w:val="0"/>
          <w:color w:val="404040"/>
        </w:rPr>
        <w:t>millî kimlik mücadelesi</w:t>
      </w:r>
      <w:r w:rsidR="00B362BF" w:rsidRPr="003D30E5">
        <w:rPr>
          <w:b/>
          <w:color w:val="404040"/>
        </w:rPr>
        <w:t>, </w:t>
      </w:r>
      <w:r w:rsidR="00B362BF" w:rsidRPr="003D30E5">
        <w:rPr>
          <w:rStyle w:val="Gl"/>
          <w:b w:val="0"/>
          <w:color w:val="404040"/>
        </w:rPr>
        <w:t>dil-kültür koruma stratejileri</w:t>
      </w:r>
      <w:r w:rsidR="00B362BF" w:rsidRPr="003D30E5">
        <w:rPr>
          <w:b/>
          <w:color w:val="404040"/>
        </w:rPr>
        <w:t> </w:t>
      </w:r>
      <w:r w:rsidR="00B362BF" w:rsidRPr="003D30E5">
        <w:rPr>
          <w:color w:val="404040"/>
        </w:rPr>
        <w:t>ve</w:t>
      </w:r>
      <w:r w:rsidR="00B362BF" w:rsidRPr="003D30E5">
        <w:rPr>
          <w:b/>
          <w:color w:val="404040"/>
        </w:rPr>
        <w:t> </w:t>
      </w:r>
      <w:r w:rsidR="00B362BF" w:rsidRPr="003D30E5">
        <w:rPr>
          <w:rStyle w:val="Gl"/>
          <w:b w:val="0"/>
          <w:color w:val="404040"/>
        </w:rPr>
        <w:t>Türk halklarının entelektüel birliği</w:t>
      </w:r>
      <w:r w:rsidR="00B362BF" w:rsidRPr="003D30E5">
        <w:rPr>
          <w:color w:val="404040"/>
        </w:rPr>
        <w:t> </w:t>
      </w:r>
      <w:proofErr w:type="gramStart"/>
      <w:r w:rsidR="00B362BF" w:rsidRPr="003D30E5">
        <w:rPr>
          <w:color w:val="404040"/>
        </w:rPr>
        <w:t>vizyonunu</w:t>
      </w:r>
      <w:proofErr w:type="gramEnd"/>
      <w:r w:rsidR="00B362BF" w:rsidRPr="003D30E5">
        <w:rPr>
          <w:color w:val="404040"/>
        </w:rPr>
        <w:t xml:space="preserve"> modern Türkoloji bağlamında yeniden değerlendirmeyi hedeflemektedir. Araştırma</w:t>
      </w:r>
      <w:r w:rsidRPr="003D30E5">
        <w:rPr>
          <w:color w:val="404040"/>
        </w:rPr>
        <w:t>da</w:t>
      </w:r>
      <w:r w:rsidR="00B362BF" w:rsidRPr="003D30E5">
        <w:rPr>
          <w:color w:val="404040"/>
        </w:rPr>
        <w:t xml:space="preserve">, </w:t>
      </w:r>
      <w:proofErr w:type="spellStart"/>
      <w:r w:rsidR="00B362BF" w:rsidRPr="003D30E5">
        <w:rPr>
          <w:color w:val="404040"/>
        </w:rPr>
        <w:t>Çobanzade’nin</w:t>
      </w:r>
      <w:proofErr w:type="spellEnd"/>
      <w:r w:rsidR="00B362BF" w:rsidRPr="003D30E5">
        <w:rPr>
          <w:color w:val="404040"/>
        </w:rPr>
        <w:t xml:space="preserve"> Sovyet totalitarizmiyle çatışan entelektüel direnişi, Latin alfabesi reformu, terminoloji standartlaştırma çabaları ve 1926 Bakü Türkoloji Kongresi gibi somut örnekler</w:t>
      </w:r>
      <w:r w:rsidRPr="003D30E5">
        <w:rPr>
          <w:color w:val="404040"/>
        </w:rPr>
        <w:t>den yararlanılması planlanmıştır.</w:t>
      </w:r>
      <w:r w:rsidR="003D30E5">
        <w:rPr>
          <w:color w:val="404040"/>
        </w:rPr>
        <w:t xml:space="preserve"> </w:t>
      </w:r>
      <w:proofErr w:type="spellStart"/>
      <w:r w:rsidR="003D30E5" w:rsidRPr="003D30E5">
        <w:rPr>
          <w:color w:val="404040"/>
        </w:rPr>
        <w:t>Çobanzade’nin</w:t>
      </w:r>
      <w:proofErr w:type="spellEnd"/>
      <w:r w:rsidR="003D30E5" w:rsidRPr="003D30E5">
        <w:rPr>
          <w:color w:val="404040"/>
        </w:rPr>
        <w:t xml:space="preserve"> </w:t>
      </w:r>
      <w:r w:rsidR="001F5679" w:rsidRPr="003D30E5">
        <w:rPr>
          <w:rStyle w:val="Gl"/>
          <w:b w:val="0"/>
          <w:color w:val="404040"/>
        </w:rPr>
        <w:t>1926 Bakü Türkoloji Kongresi</w:t>
      </w:r>
      <w:r w:rsidR="003D30E5">
        <w:rPr>
          <w:color w:val="404040"/>
        </w:rPr>
        <w:t>’n</w:t>
      </w:r>
      <w:r w:rsidR="001F5679" w:rsidRPr="003D30E5">
        <w:rPr>
          <w:color w:val="404040"/>
        </w:rPr>
        <w:t xml:space="preserve">deki müdahaleleri, Türk halkları arasında bilimsel iş birliği ve ortak </w:t>
      </w:r>
      <w:proofErr w:type="gramStart"/>
      <w:r w:rsidR="001F5679" w:rsidRPr="003D30E5">
        <w:rPr>
          <w:color w:val="404040"/>
        </w:rPr>
        <w:t>akademik</w:t>
      </w:r>
      <w:proofErr w:type="gramEnd"/>
      <w:r w:rsidR="001F5679" w:rsidRPr="003D30E5">
        <w:rPr>
          <w:color w:val="404040"/>
        </w:rPr>
        <w:t xml:space="preserve"> projelerin gerekliliğini vurgulayan vizyonunu yansıtması bakımından önemlidir. Zira, günümüzde Türk Devletleri Teşkilatı ve ortak alfabe girişimleri, </w:t>
      </w:r>
      <w:proofErr w:type="spellStart"/>
      <w:r w:rsidR="001F5679" w:rsidRPr="003D30E5">
        <w:rPr>
          <w:color w:val="404040"/>
        </w:rPr>
        <w:t>Çobanzade’nin</w:t>
      </w:r>
      <w:proofErr w:type="spellEnd"/>
      <w:r w:rsidR="001F5679" w:rsidRPr="003D30E5">
        <w:rPr>
          <w:color w:val="404040"/>
        </w:rPr>
        <w:t xml:space="preserve"> </w:t>
      </w:r>
      <w:proofErr w:type="gramStart"/>
      <w:r w:rsidR="001F5679" w:rsidRPr="003D30E5">
        <w:rPr>
          <w:color w:val="404040"/>
        </w:rPr>
        <w:t>entegrasyon</w:t>
      </w:r>
      <w:proofErr w:type="gramEnd"/>
      <w:r w:rsidR="001F5679" w:rsidRPr="003D30E5">
        <w:rPr>
          <w:color w:val="404040"/>
        </w:rPr>
        <w:t xml:space="preserve"> idealinin somut devamı niteliğindedir</w:t>
      </w:r>
      <w:r w:rsidR="007F6484" w:rsidRPr="003D30E5">
        <w:rPr>
          <w:color w:val="404040"/>
        </w:rPr>
        <w:t>.</w:t>
      </w:r>
      <w:r w:rsidR="003D30E5">
        <w:rPr>
          <w:color w:val="404040"/>
        </w:rPr>
        <w:t xml:space="preserve"> </w:t>
      </w:r>
    </w:p>
    <w:p w:rsidR="001F5679" w:rsidRPr="003D30E5" w:rsidRDefault="003D30E5" w:rsidP="001F5679">
      <w:pPr>
        <w:pStyle w:val="ds-markdown-paragraph"/>
        <w:shd w:val="clear" w:color="auto" w:fill="FFFFFF"/>
        <w:spacing w:after="206" w:afterAutospacing="0" w:line="429" w:lineRule="atLeast"/>
        <w:ind w:firstLine="708"/>
        <w:jc w:val="both"/>
        <w:rPr>
          <w:rStyle w:val="Gl"/>
          <w:color w:val="404040"/>
        </w:rPr>
      </w:pPr>
      <w:r>
        <w:rPr>
          <w:color w:val="404040"/>
        </w:rPr>
        <w:t>Söz konusu çalışma için</w:t>
      </w:r>
      <w:r w:rsidR="007F6484" w:rsidRPr="003D30E5">
        <w:rPr>
          <w:color w:val="404040"/>
        </w:rPr>
        <w:t xml:space="preserve"> n</w:t>
      </w:r>
      <w:r w:rsidR="00735295" w:rsidRPr="003D30E5">
        <w:rPr>
          <w:color w:val="404040"/>
        </w:rPr>
        <w:t xml:space="preserve">itel araştırma yöntemlerinden </w:t>
      </w:r>
      <w:r w:rsidR="009A36C5" w:rsidRPr="003D30E5">
        <w:rPr>
          <w:color w:val="404040"/>
        </w:rPr>
        <w:t>doküman analizi araştırma yöntemi olarak benimsenmiş</w:t>
      </w:r>
      <w:r w:rsidR="007F6484" w:rsidRPr="003D30E5">
        <w:rPr>
          <w:color w:val="404040"/>
        </w:rPr>
        <w:t>tir</w:t>
      </w:r>
      <w:r w:rsidR="009A36C5" w:rsidRPr="003D30E5">
        <w:rPr>
          <w:color w:val="404040"/>
        </w:rPr>
        <w:t>.</w:t>
      </w:r>
      <w:r w:rsidR="007F6484" w:rsidRPr="003D30E5">
        <w:rPr>
          <w:color w:val="404040"/>
        </w:rPr>
        <w:t xml:space="preserve"> Başta Azerbaycan Türkçesi olmak üzere Türk dillerinde ve Rusça yayımlanmış çeşitli basın materyalleri, tarihi arşiv belgeleri, kitaplar ve makaleler incelenerek ilgili </w:t>
      </w:r>
      <w:proofErr w:type="gramStart"/>
      <w:r w:rsidR="007F6484" w:rsidRPr="003D30E5">
        <w:rPr>
          <w:color w:val="404040"/>
        </w:rPr>
        <w:t>literatür</w:t>
      </w:r>
      <w:proofErr w:type="gramEnd"/>
      <w:r w:rsidR="007F6484" w:rsidRPr="003D30E5">
        <w:rPr>
          <w:color w:val="404040"/>
        </w:rPr>
        <w:t xml:space="preserve"> taraması yapılmıştır. İçerik olarak</w:t>
      </w:r>
      <w:r w:rsidR="001F5679" w:rsidRPr="003D30E5">
        <w:rPr>
          <w:color w:val="404040"/>
        </w:rPr>
        <w:t xml:space="preserve"> </w:t>
      </w:r>
      <w:r w:rsidR="007F6484" w:rsidRPr="003D30E5">
        <w:rPr>
          <w:color w:val="404040"/>
        </w:rPr>
        <w:t>a</w:t>
      </w:r>
      <w:r w:rsidR="009A36C5" w:rsidRPr="003D30E5">
        <w:rPr>
          <w:color w:val="404040"/>
        </w:rPr>
        <w:t xml:space="preserve">raştırma, </w:t>
      </w:r>
      <w:r w:rsidR="007F6484" w:rsidRPr="003D30E5">
        <w:rPr>
          <w:rStyle w:val="Gl"/>
          <w:b w:val="0"/>
          <w:color w:val="404040"/>
        </w:rPr>
        <w:t>dil reformları</w:t>
      </w:r>
      <w:r w:rsidR="007F6484" w:rsidRPr="003D30E5">
        <w:rPr>
          <w:rStyle w:val="Gl"/>
          <w:color w:val="404040"/>
        </w:rPr>
        <w:t xml:space="preserve"> </w:t>
      </w:r>
      <w:r w:rsidR="007F6484" w:rsidRPr="003D30E5">
        <w:rPr>
          <w:rStyle w:val="Gl"/>
          <w:b w:val="0"/>
          <w:color w:val="404040"/>
        </w:rPr>
        <w:t>ve</w:t>
      </w:r>
      <w:r w:rsidR="007F6484" w:rsidRPr="003D30E5">
        <w:rPr>
          <w:rStyle w:val="Gl"/>
          <w:color w:val="404040"/>
        </w:rPr>
        <w:t xml:space="preserve"> </w:t>
      </w:r>
      <w:r w:rsidR="007F6484" w:rsidRPr="003D30E5">
        <w:rPr>
          <w:rStyle w:val="Gl"/>
          <w:b w:val="0"/>
          <w:color w:val="404040"/>
        </w:rPr>
        <w:t>entegrasyon</w:t>
      </w:r>
      <w:r w:rsidR="007F6484" w:rsidRPr="003D30E5">
        <w:rPr>
          <w:rStyle w:val="Gl"/>
          <w:color w:val="404040"/>
        </w:rPr>
        <w:t xml:space="preserve">, </w:t>
      </w:r>
      <w:r w:rsidR="007F6484" w:rsidRPr="003D30E5">
        <w:rPr>
          <w:rStyle w:val="Gl"/>
          <w:b w:val="0"/>
          <w:color w:val="404040"/>
        </w:rPr>
        <w:t xml:space="preserve">millî kimlik ve direniş, </w:t>
      </w:r>
      <w:proofErr w:type="spellStart"/>
      <w:r w:rsidR="007F6484" w:rsidRPr="003D30E5">
        <w:rPr>
          <w:rStyle w:val="Gl"/>
          <w:b w:val="0"/>
          <w:color w:val="404040"/>
        </w:rPr>
        <w:t>disipliner</w:t>
      </w:r>
      <w:proofErr w:type="spellEnd"/>
      <w:r w:rsidR="007F6484" w:rsidRPr="003D30E5">
        <w:rPr>
          <w:rStyle w:val="Gl"/>
          <w:b w:val="0"/>
          <w:color w:val="404040"/>
        </w:rPr>
        <w:t xml:space="preserve"> miras çerçevesinde </w:t>
      </w:r>
      <w:proofErr w:type="spellStart"/>
      <w:r w:rsidR="007F6484" w:rsidRPr="003D30E5">
        <w:rPr>
          <w:color w:val="404040"/>
        </w:rPr>
        <w:t>Çobanzade’nin</w:t>
      </w:r>
      <w:proofErr w:type="spellEnd"/>
      <w:r w:rsidR="007F6484" w:rsidRPr="003D30E5">
        <w:rPr>
          <w:color w:val="404040"/>
        </w:rPr>
        <w:t> </w:t>
      </w:r>
      <w:r w:rsidR="007F6484" w:rsidRPr="003D30E5">
        <w:rPr>
          <w:rStyle w:val="Gl"/>
          <w:color w:val="404040"/>
        </w:rPr>
        <w:t xml:space="preserve"> </w:t>
      </w:r>
      <w:r w:rsidR="006C1218" w:rsidRPr="003D30E5">
        <w:rPr>
          <w:rStyle w:val="Gl"/>
          <w:b w:val="0"/>
          <w:color w:val="404040"/>
        </w:rPr>
        <w:t>Türkoloji’ye</w:t>
      </w:r>
      <w:r w:rsidR="007F6484" w:rsidRPr="003D30E5">
        <w:rPr>
          <w:rStyle w:val="Gl"/>
          <w:b w:val="0"/>
          <w:color w:val="404040"/>
        </w:rPr>
        <w:t xml:space="preserve"> katkıları olmak üzere</w:t>
      </w:r>
      <w:r w:rsidR="007F6484" w:rsidRPr="003D30E5">
        <w:rPr>
          <w:color w:val="404040"/>
        </w:rPr>
        <w:t xml:space="preserve"> </w:t>
      </w:r>
      <w:r w:rsidR="009A36C5" w:rsidRPr="003D30E5">
        <w:rPr>
          <w:color w:val="404040"/>
        </w:rPr>
        <w:t xml:space="preserve">üç </w:t>
      </w:r>
      <w:r w:rsidR="00180E3B">
        <w:rPr>
          <w:color w:val="404040"/>
        </w:rPr>
        <w:t xml:space="preserve">ana </w:t>
      </w:r>
      <w:r w:rsidR="009A36C5" w:rsidRPr="003D30E5">
        <w:rPr>
          <w:color w:val="404040"/>
        </w:rPr>
        <w:t>eksen</w:t>
      </w:r>
      <w:r w:rsidR="00180E3B">
        <w:rPr>
          <w:color w:val="404040"/>
        </w:rPr>
        <w:t>de</w:t>
      </w:r>
      <w:r w:rsidR="007F6484" w:rsidRPr="003D30E5">
        <w:rPr>
          <w:color w:val="404040"/>
        </w:rPr>
        <w:t xml:space="preserve"> kurgulanmıştır.</w:t>
      </w:r>
      <w:r w:rsidR="009A36C5" w:rsidRPr="003D30E5">
        <w:rPr>
          <w:rStyle w:val="Gl"/>
          <w:color w:val="404040"/>
        </w:rPr>
        <w:t xml:space="preserve"> </w:t>
      </w:r>
    </w:p>
    <w:p w:rsidR="00735295" w:rsidRDefault="009A36C5" w:rsidP="0040530E">
      <w:pPr>
        <w:pStyle w:val="ds-markdown-paragraph"/>
        <w:shd w:val="clear" w:color="auto" w:fill="FFFFFF"/>
        <w:spacing w:before="206" w:beforeAutospacing="0" w:after="206" w:afterAutospacing="0" w:line="429" w:lineRule="atLeast"/>
        <w:ind w:firstLine="708"/>
        <w:jc w:val="both"/>
        <w:rPr>
          <w:color w:val="404040"/>
        </w:rPr>
      </w:pPr>
      <w:r w:rsidRPr="0040530E">
        <w:rPr>
          <w:rStyle w:val="Gl"/>
          <w:b w:val="0"/>
          <w:color w:val="404040"/>
        </w:rPr>
        <w:t>Buradan hareketle söz konusu çalışma</w:t>
      </w:r>
      <w:r w:rsidR="005D4DF6" w:rsidRPr="0040530E">
        <w:rPr>
          <w:rStyle w:val="Gl"/>
          <w:b w:val="0"/>
          <w:color w:val="404040"/>
        </w:rPr>
        <w:t xml:space="preserve">da </w:t>
      </w:r>
      <w:proofErr w:type="spellStart"/>
      <w:r w:rsidR="005D4DF6" w:rsidRPr="0040530E">
        <w:rPr>
          <w:rStyle w:val="Gl"/>
          <w:b w:val="0"/>
          <w:color w:val="404040"/>
        </w:rPr>
        <w:t>interdisipliner</w:t>
      </w:r>
      <w:proofErr w:type="spellEnd"/>
      <w:r w:rsidR="005D4DF6" w:rsidRPr="0040530E">
        <w:rPr>
          <w:rStyle w:val="Gl"/>
          <w:b w:val="0"/>
          <w:color w:val="404040"/>
        </w:rPr>
        <w:t xml:space="preserve"> sonuçlar elde edilmesi öngörülmektedir. Böylelikle, t</w:t>
      </w:r>
      <w:r w:rsidRPr="0040530E">
        <w:rPr>
          <w:rStyle w:val="Gl"/>
          <w:b w:val="0"/>
          <w:color w:val="404040"/>
        </w:rPr>
        <w:t>arihsel bağlamda</w:t>
      </w:r>
      <w:r w:rsidRPr="0040530E">
        <w:rPr>
          <w:b/>
          <w:color w:val="404040"/>
        </w:rPr>
        <w:t> </w:t>
      </w:r>
      <w:proofErr w:type="spellStart"/>
      <w:r w:rsidRPr="0040530E">
        <w:rPr>
          <w:color w:val="404040"/>
        </w:rPr>
        <w:t>Çobanzade’nin</w:t>
      </w:r>
      <w:proofErr w:type="spellEnd"/>
      <w:r w:rsidRPr="0040530E">
        <w:rPr>
          <w:color w:val="404040"/>
        </w:rPr>
        <w:t xml:space="preserve"> bilimsel ve toplumsal faaliyetlerini Sovyet baskılarıyla ilişkilendirmek</w:t>
      </w:r>
      <w:r w:rsidR="005D4DF6" w:rsidRPr="0040530E">
        <w:rPr>
          <w:color w:val="404040"/>
        </w:rPr>
        <w:t xml:space="preserve"> mümkün olacaktır, </w:t>
      </w:r>
      <w:proofErr w:type="spellStart"/>
      <w:r w:rsidR="003D30E5" w:rsidRPr="0040530E">
        <w:rPr>
          <w:color w:val="404040"/>
        </w:rPr>
        <w:t>d</w:t>
      </w:r>
      <w:r w:rsidRPr="0040530E">
        <w:rPr>
          <w:rStyle w:val="Gl"/>
          <w:b w:val="0"/>
          <w:color w:val="404040"/>
        </w:rPr>
        <w:t>isipliner</w:t>
      </w:r>
      <w:proofErr w:type="spellEnd"/>
      <w:r w:rsidRPr="0040530E">
        <w:rPr>
          <w:rStyle w:val="Gl"/>
          <w:color w:val="404040"/>
        </w:rPr>
        <w:t xml:space="preserve"> </w:t>
      </w:r>
      <w:r w:rsidRPr="0040530E">
        <w:rPr>
          <w:rStyle w:val="Gl"/>
          <w:b w:val="0"/>
          <w:color w:val="404040"/>
        </w:rPr>
        <w:lastRenderedPageBreak/>
        <w:t>açıdan</w:t>
      </w:r>
      <w:r w:rsidRPr="0040530E">
        <w:rPr>
          <w:color w:val="404040"/>
        </w:rPr>
        <w:t> </w:t>
      </w:r>
      <w:proofErr w:type="spellStart"/>
      <w:r w:rsidR="0040530E" w:rsidRPr="0040530E">
        <w:rPr>
          <w:color w:val="404040"/>
        </w:rPr>
        <w:t>Çobanzade’nin</w:t>
      </w:r>
      <w:proofErr w:type="spellEnd"/>
      <w:r w:rsidRPr="0040530E">
        <w:rPr>
          <w:color w:val="404040"/>
        </w:rPr>
        <w:t xml:space="preserve"> </w:t>
      </w:r>
      <w:r w:rsidR="006C1218" w:rsidRPr="0040530E">
        <w:rPr>
          <w:color w:val="404040"/>
        </w:rPr>
        <w:t>Türkoloji’ye</w:t>
      </w:r>
      <w:r w:rsidR="0040530E" w:rsidRPr="0040530E">
        <w:rPr>
          <w:color w:val="404040"/>
        </w:rPr>
        <w:t xml:space="preserve"> metodolojik katkıları</w:t>
      </w:r>
      <w:r w:rsidRPr="0040530E">
        <w:rPr>
          <w:color w:val="404040"/>
        </w:rPr>
        <w:t xml:space="preserve"> modern akademiyle ilişkilendir</w:t>
      </w:r>
      <w:r w:rsidR="0040530E" w:rsidRPr="0040530E">
        <w:rPr>
          <w:color w:val="404040"/>
        </w:rPr>
        <w:t>ilebilecektir</w:t>
      </w:r>
      <w:r w:rsidRPr="0040530E">
        <w:rPr>
          <w:color w:val="404040"/>
        </w:rPr>
        <w:t xml:space="preserve">, </w:t>
      </w:r>
      <w:r w:rsidR="003D30E5" w:rsidRPr="0040530E">
        <w:rPr>
          <w:rStyle w:val="Gl"/>
          <w:b w:val="0"/>
          <w:color w:val="404040"/>
        </w:rPr>
        <w:t>id</w:t>
      </w:r>
      <w:r w:rsidRPr="0040530E">
        <w:rPr>
          <w:rStyle w:val="Gl"/>
          <w:b w:val="0"/>
          <w:color w:val="404040"/>
        </w:rPr>
        <w:t>eolojik boyutta</w:t>
      </w:r>
      <w:r w:rsidRPr="0040530E">
        <w:rPr>
          <w:color w:val="404040"/>
        </w:rPr>
        <w:t xml:space="preserve"> Türk birliği vizyonunun günümüz </w:t>
      </w:r>
      <w:proofErr w:type="gramStart"/>
      <w:r w:rsidRPr="0040530E">
        <w:rPr>
          <w:color w:val="404040"/>
        </w:rPr>
        <w:t>entegrasyon</w:t>
      </w:r>
      <w:proofErr w:type="gramEnd"/>
      <w:r w:rsidRPr="0040530E">
        <w:rPr>
          <w:color w:val="404040"/>
        </w:rPr>
        <w:t xml:space="preserve"> politik</w:t>
      </w:r>
      <w:r w:rsidR="0040530E" w:rsidRPr="0040530E">
        <w:rPr>
          <w:color w:val="404040"/>
        </w:rPr>
        <w:t>alarındaki izlerini analiz etme fırsatı doğacaktır</w:t>
      </w:r>
      <w:r w:rsidRPr="0040530E">
        <w:rPr>
          <w:color w:val="404040"/>
        </w:rPr>
        <w:t xml:space="preserve">, </w:t>
      </w:r>
      <w:r w:rsidR="003D30E5" w:rsidRPr="0040530E">
        <w:rPr>
          <w:rStyle w:val="Gl"/>
          <w:b w:val="0"/>
          <w:color w:val="404040"/>
        </w:rPr>
        <w:t>k</w:t>
      </w:r>
      <w:r w:rsidRPr="0040530E">
        <w:rPr>
          <w:rStyle w:val="Gl"/>
          <w:b w:val="0"/>
          <w:color w:val="404040"/>
        </w:rPr>
        <w:t>ültürel direniş</w:t>
      </w:r>
      <w:r w:rsidRPr="0040530E">
        <w:rPr>
          <w:color w:val="404040"/>
        </w:rPr>
        <w:t> örneği olarak, bilimin siyasi tahakküm altında bile nasıl bir kimli</w:t>
      </w:r>
      <w:r w:rsidR="005D4DF6" w:rsidRPr="0040530E">
        <w:rPr>
          <w:color w:val="404040"/>
        </w:rPr>
        <w:t>k koruma aracına dönüşebileceği</w:t>
      </w:r>
      <w:r w:rsidRPr="0040530E">
        <w:rPr>
          <w:color w:val="404040"/>
        </w:rPr>
        <w:t xml:space="preserve"> </w:t>
      </w:r>
      <w:r w:rsidR="0040530E" w:rsidRPr="0040530E">
        <w:rPr>
          <w:color w:val="404040"/>
        </w:rPr>
        <w:t xml:space="preserve">görülebilecektir. </w:t>
      </w:r>
      <w:r w:rsidR="005D4DF6" w:rsidRPr="0040530E">
        <w:rPr>
          <w:color w:val="404040"/>
        </w:rPr>
        <w:t xml:space="preserve"> </w:t>
      </w:r>
      <w:r w:rsidR="0040530E" w:rsidRPr="0040530E">
        <w:rPr>
          <w:color w:val="404040"/>
        </w:rPr>
        <w:t>Farklı</w:t>
      </w:r>
      <w:r w:rsidR="005D4DF6" w:rsidRPr="0040530E">
        <w:rPr>
          <w:color w:val="404040"/>
        </w:rPr>
        <w:t xml:space="preserve"> boyutlarda sonuçlar elde edileceği </w:t>
      </w:r>
      <w:r w:rsidR="0040530E" w:rsidRPr="0040530E">
        <w:rPr>
          <w:color w:val="404040"/>
        </w:rPr>
        <w:t>düşünülen ç</w:t>
      </w:r>
      <w:r w:rsidR="005D4DF6" w:rsidRPr="0040530E">
        <w:rPr>
          <w:color w:val="404040"/>
        </w:rPr>
        <w:t xml:space="preserve">alışmanın, </w:t>
      </w:r>
      <w:r w:rsidR="006C1218" w:rsidRPr="0040530E">
        <w:rPr>
          <w:color w:val="404040"/>
        </w:rPr>
        <w:t>Türkoloji’yi</w:t>
      </w:r>
      <w:r w:rsidRPr="0040530E">
        <w:rPr>
          <w:color w:val="404040"/>
        </w:rPr>
        <w:t xml:space="preserve"> </w:t>
      </w:r>
      <w:proofErr w:type="spellStart"/>
      <w:r w:rsidR="005D4DF6" w:rsidRPr="0040530E">
        <w:rPr>
          <w:color w:val="404040"/>
        </w:rPr>
        <w:t>Çobanzade’nin</w:t>
      </w:r>
      <w:proofErr w:type="spellEnd"/>
      <w:r w:rsidR="005D4DF6" w:rsidRPr="0040530E">
        <w:rPr>
          <w:color w:val="404040"/>
        </w:rPr>
        <w:t xml:space="preserve"> mirası olarak </w:t>
      </w:r>
      <w:r w:rsidRPr="0040530E">
        <w:rPr>
          <w:color w:val="404040"/>
        </w:rPr>
        <w:t>“kültürel direniş” ve “bilimsel özerklik” perspektifinden okumanın akademik ve stratejik önemini ortaya koyacağına inanılmaktadır.</w:t>
      </w:r>
    </w:p>
    <w:p w:rsidR="006C1218" w:rsidRDefault="006C1218" w:rsidP="006C1218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color w:val="404040"/>
        </w:rPr>
      </w:pPr>
      <w:r>
        <w:rPr>
          <w:color w:val="404040"/>
        </w:rPr>
        <w:tab/>
      </w:r>
      <w:r w:rsidRPr="006C1218">
        <w:rPr>
          <w:b/>
          <w:color w:val="404040"/>
        </w:rPr>
        <w:t>Anahtar Sözcükler:</w:t>
      </w:r>
      <w:r>
        <w:rPr>
          <w:color w:val="404040"/>
        </w:rPr>
        <w:t xml:space="preserve"> Sovyet Azerbaycan, </w:t>
      </w:r>
      <w:proofErr w:type="spellStart"/>
      <w:r>
        <w:rPr>
          <w:color w:val="404040"/>
        </w:rPr>
        <w:t>repressiya</w:t>
      </w:r>
      <w:proofErr w:type="spellEnd"/>
      <w:r>
        <w:rPr>
          <w:color w:val="404040"/>
        </w:rPr>
        <w:t xml:space="preserve">, Bekir </w:t>
      </w:r>
      <w:proofErr w:type="spellStart"/>
      <w:r>
        <w:rPr>
          <w:color w:val="404040"/>
        </w:rPr>
        <w:t>Çobanzade</w:t>
      </w:r>
      <w:proofErr w:type="spellEnd"/>
      <w:r>
        <w:rPr>
          <w:color w:val="404040"/>
        </w:rPr>
        <w:t>, Türkoloji, bilimsel miras.</w:t>
      </w:r>
      <w:bookmarkStart w:id="0" w:name="_GoBack"/>
      <w:bookmarkEnd w:id="0"/>
    </w:p>
    <w:p w:rsidR="00FB51D1" w:rsidRPr="00806F15" w:rsidRDefault="0098120F" w:rsidP="00806F15">
      <w:pPr>
        <w:pStyle w:val="ds-markdown-paragraph"/>
        <w:shd w:val="clear" w:color="auto" w:fill="FFFFFF"/>
        <w:spacing w:after="206" w:afterAutospacing="0" w:line="429" w:lineRule="atLeast"/>
        <w:ind w:firstLine="708"/>
        <w:jc w:val="center"/>
        <w:rPr>
          <w:b/>
          <w:color w:val="000000"/>
        </w:rPr>
      </w:pPr>
      <w:r w:rsidRPr="00806F15">
        <w:rPr>
          <w:b/>
          <w:color w:val="000000"/>
        </w:rPr>
        <w:t xml:space="preserve">A </w:t>
      </w:r>
      <w:proofErr w:type="spellStart"/>
      <w:r w:rsidRPr="00806F15">
        <w:rPr>
          <w:b/>
          <w:color w:val="000000"/>
        </w:rPr>
        <w:t>Symbol</w:t>
      </w:r>
      <w:proofErr w:type="spellEnd"/>
      <w:r w:rsidRPr="00806F15">
        <w:rPr>
          <w:b/>
          <w:color w:val="000000"/>
        </w:rPr>
        <w:t xml:space="preserve"> of </w:t>
      </w:r>
      <w:proofErr w:type="spellStart"/>
      <w:r w:rsidRPr="00806F15">
        <w:rPr>
          <w:b/>
          <w:color w:val="000000"/>
        </w:rPr>
        <w:t>Resistance</w:t>
      </w:r>
      <w:proofErr w:type="spellEnd"/>
      <w:r w:rsidRPr="00806F15">
        <w:rPr>
          <w:b/>
          <w:color w:val="000000"/>
        </w:rPr>
        <w:t xml:space="preserve"> </w:t>
      </w:r>
      <w:proofErr w:type="spellStart"/>
      <w:r w:rsidRPr="00806F15">
        <w:rPr>
          <w:rStyle w:val="Gl"/>
          <w:color w:val="404040"/>
        </w:rPr>
        <w:t>Against</w:t>
      </w:r>
      <w:proofErr w:type="spellEnd"/>
      <w:r w:rsidRPr="00806F15">
        <w:rPr>
          <w:b/>
          <w:color w:val="000000"/>
        </w:rPr>
        <w:t xml:space="preserve"> </w:t>
      </w:r>
      <w:proofErr w:type="spellStart"/>
      <w:r w:rsidRPr="00806F15">
        <w:rPr>
          <w:b/>
          <w:color w:val="000000"/>
        </w:rPr>
        <w:t>Soviet</w:t>
      </w:r>
      <w:proofErr w:type="spellEnd"/>
      <w:r w:rsidRPr="00806F15">
        <w:rPr>
          <w:b/>
          <w:color w:val="000000"/>
        </w:rPr>
        <w:t xml:space="preserve"> </w:t>
      </w:r>
      <w:proofErr w:type="spellStart"/>
      <w:r w:rsidRPr="00806F15">
        <w:rPr>
          <w:b/>
          <w:color w:val="000000"/>
        </w:rPr>
        <w:t>Repression</w:t>
      </w:r>
      <w:proofErr w:type="spellEnd"/>
      <w:r w:rsidRPr="00806F15">
        <w:rPr>
          <w:b/>
          <w:color w:val="000000"/>
        </w:rPr>
        <w:t xml:space="preserve">: Bekir </w:t>
      </w:r>
      <w:proofErr w:type="spellStart"/>
      <w:r w:rsidRPr="00806F15">
        <w:rPr>
          <w:b/>
          <w:color w:val="000000"/>
        </w:rPr>
        <w:t>Çobanzade’s</w:t>
      </w:r>
      <w:proofErr w:type="spellEnd"/>
      <w:r w:rsidRPr="00806F15">
        <w:rPr>
          <w:b/>
          <w:color w:val="000000"/>
        </w:rPr>
        <w:t xml:space="preserve"> </w:t>
      </w:r>
      <w:proofErr w:type="spellStart"/>
      <w:r w:rsidRPr="00806F15">
        <w:rPr>
          <w:b/>
          <w:color w:val="000000"/>
        </w:rPr>
        <w:t>Scientific</w:t>
      </w:r>
      <w:proofErr w:type="spellEnd"/>
      <w:r w:rsidRPr="00806F15">
        <w:rPr>
          <w:b/>
          <w:color w:val="000000"/>
        </w:rPr>
        <w:t xml:space="preserve"> </w:t>
      </w:r>
      <w:proofErr w:type="spellStart"/>
      <w:r w:rsidRPr="00806F15">
        <w:rPr>
          <w:b/>
          <w:color w:val="000000"/>
        </w:rPr>
        <w:t>Legacy</w:t>
      </w:r>
      <w:proofErr w:type="spellEnd"/>
      <w:r w:rsidRPr="00806F15">
        <w:rPr>
          <w:b/>
          <w:color w:val="000000"/>
        </w:rPr>
        <w:t xml:space="preserve"> </w:t>
      </w:r>
      <w:proofErr w:type="spellStart"/>
      <w:r w:rsidRPr="00806F15">
        <w:rPr>
          <w:b/>
          <w:color w:val="000000"/>
        </w:rPr>
        <w:t>and</w:t>
      </w:r>
      <w:proofErr w:type="spellEnd"/>
      <w:r w:rsidRPr="00806F15">
        <w:rPr>
          <w:b/>
          <w:color w:val="000000"/>
        </w:rPr>
        <w:t xml:space="preserve"> </w:t>
      </w:r>
      <w:proofErr w:type="spellStart"/>
      <w:r w:rsidR="00B832AE">
        <w:rPr>
          <w:b/>
          <w:color w:val="000000"/>
        </w:rPr>
        <w:t>i</w:t>
      </w:r>
      <w:r w:rsidRPr="00806F15">
        <w:rPr>
          <w:b/>
          <w:color w:val="000000"/>
        </w:rPr>
        <w:t>ts</w:t>
      </w:r>
      <w:proofErr w:type="spellEnd"/>
      <w:r w:rsidRPr="00806F15">
        <w:rPr>
          <w:b/>
          <w:color w:val="000000"/>
        </w:rPr>
        <w:t xml:space="preserve"> Role as an </w:t>
      </w:r>
      <w:proofErr w:type="spellStart"/>
      <w:r w:rsidRPr="00806F15">
        <w:rPr>
          <w:b/>
          <w:color w:val="000000"/>
        </w:rPr>
        <w:t>Intellectual</w:t>
      </w:r>
      <w:proofErr w:type="spellEnd"/>
      <w:r w:rsidRPr="00806F15">
        <w:rPr>
          <w:b/>
          <w:color w:val="000000"/>
        </w:rPr>
        <w:t xml:space="preserve"> Bridge in </w:t>
      </w:r>
      <w:proofErr w:type="spellStart"/>
      <w:r w:rsidRPr="00806F15">
        <w:rPr>
          <w:b/>
          <w:color w:val="000000"/>
        </w:rPr>
        <w:t>the</w:t>
      </w:r>
      <w:proofErr w:type="spellEnd"/>
      <w:r w:rsidRPr="00806F15">
        <w:rPr>
          <w:b/>
          <w:color w:val="000000"/>
        </w:rPr>
        <w:t xml:space="preserve"> </w:t>
      </w:r>
      <w:proofErr w:type="spellStart"/>
      <w:r w:rsidRPr="00806F15">
        <w:rPr>
          <w:b/>
          <w:color w:val="000000"/>
        </w:rPr>
        <w:t>Turki</w:t>
      </w:r>
      <w:r w:rsidR="00806F15">
        <w:rPr>
          <w:b/>
          <w:color w:val="000000"/>
        </w:rPr>
        <w:t>c</w:t>
      </w:r>
      <w:proofErr w:type="spellEnd"/>
      <w:r w:rsidRPr="00806F15">
        <w:rPr>
          <w:b/>
          <w:color w:val="000000"/>
        </w:rPr>
        <w:t xml:space="preserve"> World</w:t>
      </w:r>
    </w:p>
    <w:p w:rsidR="00670F7E" w:rsidRPr="00806F15" w:rsidRDefault="00670F7E" w:rsidP="00806F15">
      <w:pPr>
        <w:pStyle w:val="ds-markdown-paragraph"/>
        <w:shd w:val="clear" w:color="auto" w:fill="FFFFFF"/>
        <w:spacing w:before="206" w:beforeAutospacing="0" w:after="206" w:afterAutospacing="0" w:line="429" w:lineRule="atLeast"/>
        <w:ind w:firstLine="708"/>
        <w:jc w:val="both"/>
        <w:rPr>
          <w:rStyle w:val="Gl"/>
          <w:b w:val="0"/>
          <w:color w:val="404040"/>
        </w:rPr>
      </w:pPr>
      <w:proofErr w:type="spellStart"/>
      <w:r w:rsidRPr="00806F15">
        <w:rPr>
          <w:rStyle w:val="Gl"/>
          <w:b w:val="0"/>
          <w:color w:val="404040"/>
        </w:rPr>
        <w:t>Çobanzade</w:t>
      </w:r>
      <w:proofErr w:type="spellEnd"/>
      <w:r w:rsidRPr="00806F15">
        <w:rPr>
          <w:rStyle w:val="Gl"/>
          <w:b w:val="0"/>
          <w:color w:val="404040"/>
        </w:rPr>
        <w:t xml:space="preserve"> is </w:t>
      </w:r>
      <w:proofErr w:type="spellStart"/>
      <w:r w:rsidRPr="00806F15">
        <w:rPr>
          <w:rStyle w:val="Gl"/>
          <w:b w:val="0"/>
          <w:color w:val="404040"/>
        </w:rPr>
        <w:t>the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representative</w:t>
      </w:r>
      <w:proofErr w:type="spellEnd"/>
      <w:r w:rsidRPr="00806F15">
        <w:rPr>
          <w:rStyle w:val="Gl"/>
          <w:b w:val="0"/>
          <w:color w:val="404040"/>
        </w:rPr>
        <w:t xml:space="preserve"> of a </w:t>
      </w:r>
      <w:proofErr w:type="spellStart"/>
      <w:r w:rsidRPr="00806F15">
        <w:rPr>
          <w:rStyle w:val="Gl"/>
          <w:b w:val="0"/>
          <w:color w:val="404040"/>
        </w:rPr>
        <w:t>common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scientific-spiritual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heritage</w:t>
      </w:r>
      <w:proofErr w:type="spellEnd"/>
      <w:r w:rsidRPr="00806F15">
        <w:rPr>
          <w:rStyle w:val="Gl"/>
          <w:b w:val="0"/>
          <w:color w:val="404040"/>
        </w:rPr>
        <w:t xml:space="preserve"> in </w:t>
      </w:r>
      <w:proofErr w:type="spellStart"/>
      <w:r w:rsidRPr="00806F15">
        <w:rPr>
          <w:rStyle w:val="Gl"/>
          <w:b w:val="0"/>
          <w:color w:val="404040"/>
        </w:rPr>
        <w:t>both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Azerbaijan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the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Turkic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world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with</w:t>
      </w:r>
      <w:proofErr w:type="spellEnd"/>
      <w:r w:rsidRPr="00806F15">
        <w:rPr>
          <w:rStyle w:val="Gl"/>
          <w:b w:val="0"/>
          <w:color w:val="404040"/>
        </w:rPr>
        <w:t xml:space="preserve"> his </w:t>
      </w:r>
      <w:proofErr w:type="spellStart"/>
      <w:r w:rsidRPr="00806F15">
        <w:rPr>
          <w:rStyle w:val="Gl"/>
          <w:b w:val="0"/>
          <w:color w:val="404040"/>
        </w:rPr>
        <w:t>pioneering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works</w:t>
      </w:r>
      <w:proofErr w:type="spellEnd"/>
      <w:r w:rsidRPr="00806F15">
        <w:rPr>
          <w:rStyle w:val="Gl"/>
          <w:b w:val="0"/>
          <w:color w:val="404040"/>
        </w:rPr>
        <w:t xml:space="preserve"> in </w:t>
      </w:r>
      <w:proofErr w:type="spellStart"/>
      <w:r w:rsidRPr="00806F15">
        <w:rPr>
          <w:rStyle w:val="Gl"/>
          <w:b w:val="0"/>
          <w:color w:val="404040"/>
        </w:rPr>
        <w:t>Turkish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philology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language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policies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cultural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identity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construction</w:t>
      </w:r>
      <w:proofErr w:type="spellEnd"/>
      <w:r w:rsidRPr="00806F15">
        <w:rPr>
          <w:rStyle w:val="Gl"/>
          <w:b w:val="0"/>
          <w:color w:val="404040"/>
        </w:rPr>
        <w:t xml:space="preserve">. </w:t>
      </w:r>
      <w:proofErr w:type="spellStart"/>
      <w:proofErr w:type="gramStart"/>
      <w:r w:rsidRPr="00806F15">
        <w:rPr>
          <w:rStyle w:val="Gl"/>
          <w:b w:val="0"/>
          <w:color w:val="404040"/>
        </w:rPr>
        <w:t>By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analyzing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the</w:t>
      </w:r>
      <w:proofErr w:type="spellEnd"/>
      <w:r w:rsidRPr="00806F15">
        <w:rPr>
          <w:rStyle w:val="Gl"/>
          <w:b w:val="0"/>
          <w:color w:val="404040"/>
        </w:rPr>
        <w:t xml:space="preserve"> life, </w:t>
      </w:r>
      <w:proofErr w:type="spellStart"/>
      <w:r w:rsidRPr="00806F15">
        <w:rPr>
          <w:rStyle w:val="Gl"/>
          <w:b w:val="0"/>
          <w:color w:val="404040"/>
        </w:rPr>
        <w:t>scientific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productivity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disciplinary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contributions</w:t>
      </w:r>
      <w:proofErr w:type="spellEnd"/>
      <w:r w:rsidRPr="00806F15">
        <w:rPr>
          <w:rStyle w:val="Gl"/>
          <w:b w:val="0"/>
          <w:color w:val="404040"/>
        </w:rPr>
        <w:t xml:space="preserve"> of Bekir </w:t>
      </w:r>
      <w:proofErr w:type="spellStart"/>
      <w:r w:rsidRPr="00806F15">
        <w:rPr>
          <w:rStyle w:val="Gl"/>
          <w:b w:val="0"/>
          <w:color w:val="404040"/>
        </w:rPr>
        <w:t>Çobanzade</w:t>
      </w:r>
      <w:proofErr w:type="spellEnd"/>
      <w:r w:rsidRPr="00806F15">
        <w:rPr>
          <w:rStyle w:val="Gl"/>
          <w:b w:val="0"/>
          <w:color w:val="404040"/>
        </w:rPr>
        <w:t xml:space="preserve"> (1893-1937) </w:t>
      </w:r>
      <w:proofErr w:type="spellStart"/>
      <w:r w:rsidRPr="00806F15">
        <w:rPr>
          <w:rStyle w:val="Gl"/>
          <w:b w:val="0"/>
          <w:color w:val="404040"/>
        </w:rPr>
        <w:t>to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Turkology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under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the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repressive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political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conditions</w:t>
      </w:r>
      <w:proofErr w:type="spellEnd"/>
      <w:r w:rsidRPr="00806F15">
        <w:rPr>
          <w:rStyle w:val="Gl"/>
          <w:b w:val="0"/>
          <w:color w:val="404040"/>
        </w:rPr>
        <w:t xml:space="preserve"> of </w:t>
      </w:r>
      <w:proofErr w:type="spellStart"/>
      <w:r w:rsidRPr="00806F15">
        <w:rPr>
          <w:rStyle w:val="Gl"/>
          <w:b w:val="0"/>
          <w:color w:val="404040"/>
        </w:rPr>
        <w:t>the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Soviet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period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this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study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aims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to</w:t>
      </w:r>
      <w:proofErr w:type="spellEnd"/>
      <w:r w:rsidRPr="00806F15">
        <w:rPr>
          <w:rStyle w:val="Gl"/>
          <w:b w:val="0"/>
          <w:color w:val="404040"/>
        </w:rPr>
        <w:t xml:space="preserve"> re-</w:t>
      </w:r>
      <w:proofErr w:type="spellStart"/>
      <w:r w:rsidRPr="00806F15">
        <w:rPr>
          <w:rStyle w:val="Gl"/>
          <w:b w:val="0"/>
          <w:color w:val="404040"/>
        </w:rPr>
        <w:t>evaluate</w:t>
      </w:r>
      <w:proofErr w:type="spellEnd"/>
      <w:r w:rsidRPr="00806F15">
        <w:rPr>
          <w:rStyle w:val="Gl"/>
          <w:b w:val="0"/>
          <w:color w:val="404040"/>
        </w:rPr>
        <w:t xml:space="preserve"> his </w:t>
      </w:r>
      <w:proofErr w:type="spellStart"/>
      <w:r w:rsidRPr="00806F15">
        <w:rPr>
          <w:rStyle w:val="Gl"/>
          <w:b w:val="0"/>
          <w:color w:val="404040"/>
        </w:rPr>
        <w:t>struggle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for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national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identity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language-culture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preservation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strategies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vision</w:t>
      </w:r>
      <w:proofErr w:type="spellEnd"/>
      <w:r w:rsidRPr="00806F15">
        <w:rPr>
          <w:rStyle w:val="Gl"/>
          <w:b w:val="0"/>
          <w:color w:val="404040"/>
        </w:rPr>
        <w:t xml:space="preserve"> of </w:t>
      </w:r>
      <w:proofErr w:type="spellStart"/>
      <w:r w:rsidRPr="00806F15">
        <w:rPr>
          <w:rStyle w:val="Gl"/>
          <w:b w:val="0"/>
          <w:color w:val="404040"/>
        </w:rPr>
        <w:t>intellectual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unity</w:t>
      </w:r>
      <w:proofErr w:type="spellEnd"/>
      <w:r w:rsidRPr="00806F15">
        <w:rPr>
          <w:rStyle w:val="Gl"/>
          <w:b w:val="0"/>
          <w:color w:val="404040"/>
        </w:rPr>
        <w:t xml:space="preserve"> of </w:t>
      </w:r>
      <w:proofErr w:type="spellStart"/>
      <w:r w:rsidRPr="00806F15">
        <w:rPr>
          <w:rStyle w:val="Gl"/>
          <w:b w:val="0"/>
          <w:color w:val="404040"/>
        </w:rPr>
        <w:t>Turkic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peoples</w:t>
      </w:r>
      <w:proofErr w:type="spellEnd"/>
      <w:r w:rsidRPr="00806F15">
        <w:rPr>
          <w:rStyle w:val="Gl"/>
          <w:b w:val="0"/>
          <w:color w:val="404040"/>
        </w:rPr>
        <w:t xml:space="preserve"> in </w:t>
      </w:r>
      <w:proofErr w:type="spellStart"/>
      <w:r w:rsidRPr="00806F15">
        <w:rPr>
          <w:rStyle w:val="Gl"/>
          <w:b w:val="0"/>
          <w:color w:val="404040"/>
        </w:rPr>
        <w:t>the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context</w:t>
      </w:r>
      <w:proofErr w:type="spellEnd"/>
      <w:r w:rsidRPr="00806F15">
        <w:rPr>
          <w:rStyle w:val="Gl"/>
          <w:b w:val="0"/>
          <w:color w:val="404040"/>
        </w:rPr>
        <w:t xml:space="preserve"> of modern </w:t>
      </w:r>
      <w:proofErr w:type="spellStart"/>
      <w:r w:rsidRPr="00806F15">
        <w:rPr>
          <w:rStyle w:val="Gl"/>
          <w:b w:val="0"/>
          <w:color w:val="404040"/>
        </w:rPr>
        <w:t>Turkology</w:t>
      </w:r>
      <w:proofErr w:type="spellEnd"/>
      <w:r w:rsidRPr="00806F15">
        <w:rPr>
          <w:rStyle w:val="Gl"/>
          <w:b w:val="0"/>
          <w:color w:val="404040"/>
        </w:rPr>
        <w:t xml:space="preserve">. </w:t>
      </w:r>
      <w:proofErr w:type="spellStart"/>
      <w:proofErr w:type="gramEnd"/>
      <w:r w:rsidRPr="00806F15">
        <w:rPr>
          <w:rStyle w:val="Gl"/>
          <w:b w:val="0"/>
          <w:color w:val="404040"/>
        </w:rPr>
        <w:t>In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this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research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concrete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examples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will</w:t>
      </w:r>
      <w:proofErr w:type="spellEnd"/>
      <w:r w:rsidRPr="00806F15">
        <w:rPr>
          <w:rStyle w:val="Gl"/>
          <w:b w:val="0"/>
          <w:color w:val="404040"/>
        </w:rPr>
        <w:t xml:space="preserve"> be </w:t>
      </w:r>
      <w:proofErr w:type="spellStart"/>
      <w:r w:rsidRPr="00806F15">
        <w:rPr>
          <w:rStyle w:val="Gl"/>
          <w:b w:val="0"/>
          <w:color w:val="404040"/>
        </w:rPr>
        <w:t>utilized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such</w:t>
      </w:r>
      <w:proofErr w:type="spellEnd"/>
      <w:r w:rsidRPr="00806F15">
        <w:rPr>
          <w:rStyle w:val="Gl"/>
          <w:b w:val="0"/>
          <w:color w:val="404040"/>
        </w:rPr>
        <w:t xml:space="preserve"> as </w:t>
      </w:r>
      <w:proofErr w:type="spellStart"/>
      <w:r w:rsidRPr="00806F15">
        <w:rPr>
          <w:rStyle w:val="Gl"/>
          <w:b w:val="0"/>
          <w:color w:val="404040"/>
        </w:rPr>
        <w:t>Çobanzade's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intellectual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resistance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to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Soviet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totalitarianism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the</w:t>
      </w:r>
      <w:proofErr w:type="spellEnd"/>
      <w:r w:rsidRPr="00806F15">
        <w:rPr>
          <w:rStyle w:val="Gl"/>
          <w:b w:val="0"/>
          <w:color w:val="404040"/>
        </w:rPr>
        <w:t xml:space="preserve"> reform of </w:t>
      </w:r>
      <w:proofErr w:type="spellStart"/>
      <w:r w:rsidRPr="00806F15">
        <w:rPr>
          <w:rStyle w:val="Gl"/>
          <w:b w:val="0"/>
          <w:color w:val="404040"/>
        </w:rPr>
        <w:t>the</w:t>
      </w:r>
      <w:proofErr w:type="spellEnd"/>
      <w:r w:rsidRPr="00806F15">
        <w:rPr>
          <w:rStyle w:val="Gl"/>
          <w:b w:val="0"/>
          <w:color w:val="404040"/>
        </w:rPr>
        <w:t xml:space="preserve"> Latin </w:t>
      </w:r>
      <w:proofErr w:type="spellStart"/>
      <w:r w:rsidRPr="00806F15">
        <w:rPr>
          <w:rStyle w:val="Gl"/>
          <w:b w:val="0"/>
          <w:color w:val="404040"/>
        </w:rPr>
        <w:t>alphabet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efforts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to</w:t>
      </w:r>
      <w:proofErr w:type="spellEnd"/>
      <w:r w:rsidRPr="00806F15">
        <w:rPr>
          <w:rStyle w:val="Gl"/>
          <w:b w:val="0"/>
          <w:color w:val="404040"/>
        </w:rPr>
        <w:t xml:space="preserve"> standardize </w:t>
      </w:r>
      <w:proofErr w:type="spellStart"/>
      <w:r w:rsidRPr="00806F15">
        <w:rPr>
          <w:rStyle w:val="Gl"/>
          <w:b w:val="0"/>
          <w:color w:val="404040"/>
        </w:rPr>
        <w:t>terminology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and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the</w:t>
      </w:r>
      <w:proofErr w:type="spellEnd"/>
      <w:r w:rsidRPr="00806F15">
        <w:rPr>
          <w:rStyle w:val="Gl"/>
          <w:b w:val="0"/>
          <w:color w:val="404040"/>
        </w:rPr>
        <w:t xml:space="preserve"> 1926 </w:t>
      </w:r>
      <w:proofErr w:type="spellStart"/>
      <w:proofErr w:type="gramStart"/>
      <w:r w:rsidRPr="00806F15">
        <w:rPr>
          <w:rStyle w:val="Gl"/>
          <w:b w:val="0"/>
          <w:color w:val="404040"/>
        </w:rPr>
        <w:t>Baku</w:t>
      </w:r>
      <w:proofErr w:type="spellEnd"/>
      <w:proofErr w:type="gram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Turkology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Congress</w:t>
      </w:r>
      <w:proofErr w:type="spellEnd"/>
      <w:r w:rsidRPr="00806F15">
        <w:rPr>
          <w:rStyle w:val="Gl"/>
          <w:b w:val="0"/>
          <w:color w:val="404040"/>
        </w:rPr>
        <w:t>.</w:t>
      </w:r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Çobanzade's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contributions</w:t>
      </w:r>
      <w:proofErr w:type="spellEnd"/>
      <w:r w:rsidR="00794094" w:rsidRPr="00806F15">
        <w:rPr>
          <w:rStyle w:val="Gl"/>
          <w:b w:val="0"/>
          <w:color w:val="404040"/>
        </w:rPr>
        <w:t xml:space="preserve"> at </w:t>
      </w:r>
      <w:proofErr w:type="spellStart"/>
      <w:r w:rsidR="00794094" w:rsidRPr="00806F15">
        <w:rPr>
          <w:rStyle w:val="Gl"/>
          <w:b w:val="0"/>
          <w:color w:val="404040"/>
        </w:rPr>
        <w:t>the</w:t>
      </w:r>
      <w:proofErr w:type="spellEnd"/>
      <w:r w:rsidR="00794094" w:rsidRPr="00806F15">
        <w:rPr>
          <w:rStyle w:val="Gl"/>
          <w:b w:val="0"/>
          <w:color w:val="404040"/>
        </w:rPr>
        <w:t xml:space="preserve"> 1926 </w:t>
      </w:r>
      <w:proofErr w:type="spellStart"/>
      <w:proofErr w:type="gramStart"/>
      <w:r w:rsidR="00794094" w:rsidRPr="00806F15">
        <w:rPr>
          <w:rStyle w:val="Gl"/>
          <w:b w:val="0"/>
          <w:color w:val="404040"/>
        </w:rPr>
        <w:t>Baku</w:t>
      </w:r>
      <w:proofErr w:type="spellEnd"/>
      <w:proofErr w:type="gram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Turkology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Congress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are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significant</w:t>
      </w:r>
      <w:proofErr w:type="spellEnd"/>
      <w:r w:rsidR="00794094" w:rsidRPr="00806F15">
        <w:rPr>
          <w:rStyle w:val="Gl"/>
          <w:b w:val="0"/>
          <w:color w:val="404040"/>
        </w:rPr>
        <w:t xml:space="preserve"> as </w:t>
      </w:r>
      <w:proofErr w:type="spellStart"/>
      <w:r w:rsidR="00794094" w:rsidRPr="00806F15">
        <w:rPr>
          <w:rStyle w:val="Gl"/>
          <w:b w:val="0"/>
          <w:color w:val="404040"/>
        </w:rPr>
        <w:t>they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reflect</w:t>
      </w:r>
      <w:proofErr w:type="spellEnd"/>
      <w:r w:rsidR="00794094" w:rsidRPr="00806F15">
        <w:rPr>
          <w:rStyle w:val="Gl"/>
          <w:b w:val="0"/>
          <w:color w:val="404040"/>
        </w:rPr>
        <w:t xml:space="preserve"> his </w:t>
      </w:r>
      <w:proofErr w:type="spellStart"/>
      <w:r w:rsidR="00794094" w:rsidRPr="00806F15">
        <w:rPr>
          <w:rStyle w:val="Gl"/>
          <w:b w:val="0"/>
          <w:color w:val="404040"/>
        </w:rPr>
        <w:t>vision</w:t>
      </w:r>
      <w:proofErr w:type="spellEnd"/>
      <w:r w:rsidR="00794094" w:rsidRPr="00806F15">
        <w:rPr>
          <w:rStyle w:val="Gl"/>
          <w:b w:val="0"/>
          <w:color w:val="404040"/>
        </w:rPr>
        <w:t xml:space="preserve"> of </w:t>
      </w:r>
      <w:proofErr w:type="spellStart"/>
      <w:r w:rsidR="00794094" w:rsidRPr="00806F15">
        <w:rPr>
          <w:rStyle w:val="Gl"/>
          <w:b w:val="0"/>
          <w:color w:val="404040"/>
        </w:rPr>
        <w:t>emphasizing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the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need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for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scientific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cooperation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and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collaborative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academic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projects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among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Turkic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peoples</w:t>
      </w:r>
      <w:proofErr w:type="spellEnd"/>
      <w:r w:rsidR="00794094" w:rsidRPr="00806F15">
        <w:rPr>
          <w:rStyle w:val="Gl"/>
          <w:b w:val="0"/>
          <w:color w:val="404040"/>
        </w:rPr>
        <w:t xml:space="preserve">. </w:t>
      </w:r>
      <w:proofErr w:type="spellStart"/>
      <w:r w:rsidR="00794094" w:rsidRPr="00806F15">
        <w:rPr>
          <w:rStyle w:val="Gl"/>
          <w:b w:val="0"/>
          <w:color w:val="404040"/>
        </w:rPr>
        <w:t>Today</w:t>
      </w:r>
      <w:proofErr w:type="spellEnd"/>
      <w:r w:rsidR="00794094" w:rsidRPr="00806F15">
        <w:rPr>
          <w:rStyle w:val="Gl"/>
          <w:b w:val="0"/>
          <w:color w:val="404040"/>
        </w:rPr>
        <w:t xml:space="preserve">, </w:t>
      </w:r>
      <w:proofErr w:type="spellStart"/>
      <w:r w:rsidR="00794094" w:rsidRPr="00806F15">
        <w:rPr>
          <w:rStyle w:val="Gl"/>
          <w:b w:val="0"/>
          <w:color w:val="404040"/>
        </w:rPr>
        <w:t>the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Organization</w:t>
      </w:r>
      <w:proofErr w:type="spellEnd"/>
      <w:r w:rsidR="00794094" w:rsidRPr="00806F15">
        <w:rPr>
          <w:rStyle w:val="Gl"/>
          <w:b w:val="0"/>
          <w:color w:val="404040"/>
        </w:rPr>
        <w:t xml:space="preserve"> of </w:t>
      </w:r>
      <w:proofErr w:type="spellStart"/>
      <w:r w:rsidR="00794094" w:rsidRPr="00806F15">
        <w:rPr>
          <w:rStyle w:val="Gl"/>
          <w:b w:val="0"/>
          <w:color w:val="404040"/>
        </w:rPr>
        <w:t>Turkic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States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and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common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alphabet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initiatives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represent</w:t>
      </w:r>
      <w:proofErr w:type="spellEnd"/>
      <w:r w:rsidR="00794094" w:rsidRPr="00806F15">
        <w:rPr>
          <w:rStyle w:val="Gl"/>
          <w:b w:val="0"/>
          <w:color w:val="404040"/>
        </w:rPr>
        <w:t xml:space="preserve"> a </w:t>
      </w:r>
      <w:proofErr w:type="spellStart"/>
      <w:r w:rsidR="00794094" w:rsidRPr="00806F15">
        <w:rPr>
          <w:rStyle w:val="Gl"/>
          <w:b w:val="0"/>
          <w:color w:val="404040"/>
        </w:rPr>
        <w:t>concrete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continuation</w:t>
      </w:r>
      <w:proofErr w:type="spellEnd"/>
      <w:r w:rsidR="00794094" w:rsidRPr="00806F15">
        <w:rPr>
          <w:rStyle w:val="Gl"/>
          <w:b w:val="0"/>
          <w:color w:val="404040"/>
        </w:rPr>
        <w:t xml:space="preserve"> of </w:t>
      </w:r>
      <w:proofErr w:type="spellStart"/>
      <w:r w:rsidR="00794094" w:rsidRPr="00806F15">
        <w:rPr>
          <w:rStyle w:val="Gl"/>
          <w:b w:val="0"/>
          <w:color w:val="404040"/>
        </w:rPr>
        <w:t>Çobanzade's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vision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for</w:t>
      </w:r>
      <w:proofErr w:type="spellEnd"/>
      <w:r w:rsidR="00794094" w:rsidRPr="00806F15">
        <w:rPr>
          <w:rStyle w:val="Gl"/>
          <w:b w:val="0"/>
          <w:color w:val="404040"/>
        </w:rPr>
        <w:t xml:space="preserve"> </w:t>
      </w:r>
      <w:proofErr w:type="spellStart"/>
      <w:r w:rsidR="00794094" w:rsidRPr="00806F15">
        <w:rPr>
          <w:rStyle w:val="Gl"/>
          <w:b w:val="0"/>
          <w:color w:val="404040"/>
        </w:rPr>
        <w:t>integration</w:t>
      </w:r>
      <w:proofErr w:type="spellEnd"/>
      <w:r w:rsidR="00794094" w:rsidRPr="00806F15">
        <w:rPr>
          <w:rStyle w:val="Gl"/>
          <w:b w:val="0"/>
          <w:color w:val="404040"/>
        </w:rPr>
        <w:t>.</w:t>
      </w:r>
    </w:p>
    <w:p w:rsidR="00670F7E" w:rsidRPr="00806F15" w:rsidRDefault="00CD00B6" w:rsidP="00806F15">
      <w:pPr>
        <w:pStyle w:val="ds-markdown-paragraph"/>
        <w:shd w:val="clear" w:color="auto" w:fill="FFFFFF"/>
        <w:spacing w:before="206" w:beforeAutospacing="0" w:after="206" w:afterAutospacing="0" w:line="429" w:lineRule="atLeast"/>
        <w:ind w:firstLine="708"/>
        <w:jc w:val="both"/>
        <w:rPr>
          <w:rStyle w:val="Gl"/>
          <w:b w:val="0"/>
          <w:color w:val="404040"/>
        </w:rPr>
      </w:pPr>
      <w:proofErr w:type="spellStart"/>
      <w:r w:rsidRPr="00806F15">
        <w:rPr>
          <w:rStyle w:val="Gl"/>
          <w:b w:val="0"/>
          <w:color w:val="404040"/>
        </w:rPr>
        <w:t>For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this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study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document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analysis</w:t>
      </w:r>
      <w:proofErr w:type="spellEnd"/>
      <w:r w:rsidRPr="00806F15">
        <w:rPr>
          <w:rStyle w:val="Gl"/>
          <w:b w:val="0"/>
          <w:color w:val="404040"/>
        </w:rPr>
        <w:t xml:space="preserve">, a </w:t>
      </w:r>
      <w:proofErr w:type="spellStart"/>
      <w:r w:rsidRPr="00806F15">
        <w:rPr>
          <w:rStyle w:val="Gl"/>
          <w:b w:val="0"/>
          <w:color w:val="404040"/>
        </w:rPr>
        <w:t>qualitative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research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method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was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chosen</w:t>
      </w:r>
      <w:proofErr w:type="spellEnd"/>
      <w:r w:rsidRPr="00806F15">
        <w:rPr>
          <w:rStyle w:val="Gl"/>
          <w:b w:val="0"/>
          <w:color w:val="404040"/>
        </w:rPr>
        <w:t xml:space="preserve">. </w:t>
      </w:r>
      <w:proofErr w:type="spellStart"/>
      <w:r w:rsidRPr="00806F15">
        <w:rPr>
          <w:rStyle w:val="Gl"/>
          <w:b w:val="0"/>
          <w:color w:val="404040"/>
        </w:rPr>
        <w:t>Various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press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materials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historical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archive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documents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and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books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articles</w:t>
      </w:r>
      <w:proofErr w:type="spellEnd"/>
      <w:r w:rsidRPr="00806F15">
        <w:rPr>
          <w:rStyle w:val="Gl"/>
          <w:b w:val="0"/>
          <w:color w:val="404040"/>
        </w:rPr>
        <w:t xml:space="preserve"> in </w:t>
      </w:r>
      <w:proofErr w:type="spellStart"/>
      <w:r w:rsidRPr="00806F15">
        <w:rPr>
          <w:rStyle w:val="Gl"/>
          <w:b w:val="0"/>
          <w:color w:val="404040"/>
        </w:rPr>
        <w:t>Turkish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especially</w:t>
      </w:r>
      <w:proofErr w:type="spellEnd"/>
      <w:r w:rsidRPr="00806F15">
        <w:rPr>
          <w:rStyle w:val="Gl"/>
          <w:b w:val="0"/>
          <w:color w:val="404040"/>
        </w:rPr>
        <w:t xml:space="preserve"> in </w:t>
      </w:r>
      <w:proofErr w:type="spellStart"/>
      <w:r w:rsidRPr="00806F15">
        <w:rPr>
          <w:rStyle w:val="Gl"/>
          <w:b w:val="0"/>
          <w:color w:val="404040"/>
        </w:rPr>
        <w:t>Azerbaijani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language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and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also</w:t>
      </w:r>
      <w:proofErr w:type="spellEnd"/>
      <w:r w:rsidRPr="00806F15">
        <w:rPr>
          <w:rStyle w:val="Gl"/>
          <w:b w:val="0"/>
          <w:color w:val="404040"/>
        </w:rPr>
        <w:t xml:space="preserve"> in Russian </w:t>
      </w:r>
      <w:proofErr w:type="spellStart"/>
      <w:r w:rsidRPr="00806F15">
        <w:rPr>
          <w:rStyle w:val="Gl"/>
          <w:b w:val="0"/>
          <w:color w:val="404040"/>
        </w:rPr>
        <w:t>were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utilized</w:t>
      </w:r>
      <w:proofErr w:type="spellEnd"/>
      <w:r w:rsidRPr="00806F15">
        <w:rPr>
          <w:rStyle w:val="Gl"/>
          <w:b w:val="0"/>
          <w:color w:val="404040"/>
        </w:rPr>
        <w:t xml:space="preserve">. </w:t>
      </w:r>
      <w:proofErr w:type="spellStart"/>
      <w:r w:rsidRPr="00806F15">
        <w:rPr>
          <w:rStyle w:val="Gl"/>
          <w:b w:val="0"/>
          <w:color w:val="404040"/>
        </w:rPr>
        <w:t>In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terms</w:t>
      </w:r>
      <w:proofErr w:type="spellEnd"/>
      <w:r w:rsidRPr="00806F15">
        <w:rPr>
          <w:rStyle w:val="Gl"/>
          <w:b w:val="0"/>
          <w:color w:val="404040"/>
        </w:rPr>
        <w:t xml:space="preserve"> of </w:t>
      </w:r>
      <w:proofErr w:type="spellStart"/>
      <w:r w:rsidRPr="00806F15">
        <w:rPr>
          <w:rStyle w:val="Gl"/>
          <w:b w:val="0"/>
          <w:color w:val="404040"/>
        </w:rPr>
        <w:t>content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the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research</w:t>
      </w:r>
      <w:proofErr w:type="spellEnd"/>
      <w:r w:rsidRPr="00806F15">
        <w:rPr>
          <w:rStyle w:val="Gl"/>
          <w:b w:val="0"/>
          <w:color w:val="404040"/>
        </w:rPr>
        <w:t xml:space="preserve"> is </w:t>
      </w:r>
      <w:proofErr w:type="spellStart"/>
      <w:r w:rsidRPr="00806F15">
        <w:rPr>
          <w:rStyle w:val="Gl"/>
          <w:b w:val="0"/>
          <w:color w:val="404040"/>
        </w:rPr>
        <w:t>organized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around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three</w:t>
      </w:r>
      <w:proofErr w:type="spellEnd"/>
      <w:r w:rsidRPr="00806F15">
        <w:rPr>
          <w:rStyle w:val="Gl"/>
          <w:b w:val="0"/>
          <w:color w:val="404040"/>
        </w:rPr>
        <w:t xml:space="preserve"> main </w:t>
      </w:r>
      <w:proofErr w:type="spellStart"/>
      <w:r w:rsidRPr="00806F15">
        <w:rPr>
          <w:rStyle w:val="Gl"/>
          <w:b w:val="0"/>
          <w:color w:val="404040"/>
        </w:rPr>
        <w:t>themes</w:t>
      </w:r>
      <w:proofErr w:type="spellEnd"/>
      <w:r w:rsidRPr="00806F15">
        <w:rPr>
          <w:rStyle w:val="Gl"/>
          <w:b w:val="0"/>
          <w:color w:val="404040"/>
        </w:rPr>
        <w:t xml:space="preserve">: </w:t>
      </w:r>
      <w:proofErr w:type="spellStart"/>
      <w:r w:rsidRPr="00806F15">
        <w:rPr>
          <w:rStyle w:val="Gl"/>
          <w:b w:val="0"/>
          <w:color w:val="404040"/>
        </w:rPr>
        <w:t>language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reforms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integration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national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identity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resistance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and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Çobanzade's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contributions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to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Turkology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within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the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context</w:t>
      </w:r>
      <w:proofErr w:type="spellEnd"/>
      <w:r w:rsidRPr="00806F15">
        <w:rPr>
          <w:rStyle w:val="Gl"/>
          <w:b w:val="0"/>
          <w:color w:val="404040"/>
        </w:rPr>
        <w:t xml:space="preserve"> of </w:t>
      </w:r>
      <w:proofErr w:type="spellStart"/>
      <w:r w:rsidRPr="00806F15">
        <w:rPr>
          <w:rStyle w:val="Gl"/>
          <w:b w:val="0"/>
          <w:color w:val="404040"/>
        </w:rPr>
        <w:t>disciplinary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heritage</w:t>
      </w:r>
      <w:proofErr w:type="spellEnd"/>
      <w:r w:rsidRPr="00806F15">
        <w:rPr>
          <w:rStyle w:val="Gl"/>
          <w:b w:val="0"/>
          <w:color w:val="404040"/>
        </w:rPr>
        <w:t>.</w:t>
      </w:r>
    </w:p>
    <w:p w:rsidR="00FB51D1" w:rsidRPr="00806F15" w:rsidRDefault="004F25B7" w:rsidP="00806F15">
      <w:pPr>
        <w:pStyle w:val="ds-markdown-paragraph"/>
        <w:shd w:val="clear" w:color="auto" w:fill="FFFFFF"/>
        <w:spacing w:before="206" w:beforeAutospacing="0" w:after="206" w:afterAutospacing="0" w:line="429" w:lineRule="atLeast"/>
        <w:ind w:firstLine="708"/>
        <w:jc w:val="both"/>
        <w:rPr>
          <w:rStyle w:val="Gl"/>
          <w:b w:val="0"/>
          <w:color w:val="404040"/>
        </w:rPr>
      </w:pPr>
      <w:proofErr w:type="spellStart"/>
      <w:r w:rsidRPr="00806F15">
        <w:rPr>
          <w:rStyle w:val="Gl"/>
          <w:b w:val="0"/>
          <w:color w:val="404040"/>
        </w:rPr>
        <w:lastRenderedPageBreak/>
        <w:t>This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study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aims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to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achieve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interdisciplinary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results</w:t>
      </w:r>
      <w:proofErr w:type="spellEnd"/>
      <w:r w:rsidRPr="00806F15">
        <w:rPr>
          <w:rStyle w:val="Gl"/>
          <w:b w:val="0"/>
          <w:color w:val="404040"/>
        </w:rPr>
        <w:t xml:space="preserve">. </w:t>
      </w:r>
      <w:proofErr w:type="spellStart"/>
      <w:r w:rsidRPr="00806F15">
        <w:rPr>
          <w:rStyle w:val="Gl"/>
          <w:b w:val="0"/>
          <w:color w:val="404040"/>
        </w:rPr>
        <w:t>Historically</w:t>
      </w:r>
      <w:proofErr w:type="spellEnd"/>
      <w:r w:rsidRPr="00806F15">
        <w:rPr>
          <w:rStyle w:val="Gl"/>
          <w:b w:val="0"/>
          <w:color w:val="404040"/>
        </w:rPr>
        <w:t xml:space="preserve">, it </w:t>
      </w:r>
      <w:proofErr w:type="spellStart"/>
      <w:r w:rsidRPr="00806F15">
        <w:rPr>
          <w:rStyle w:val="Gl"/>
          <w:b w:val="0"/>
          <w:color w:val="404040"/>
        </w:rPr>
        <w:t>will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relate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Çobanzade's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scientific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and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social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activities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to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Soviet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repression</w:t>
      </w:r>
      <w:proofErr w:type="spellEnd"/>
      <w:r w:rsidRPr="00806F15">
        <w:rPr>
          <w:rStyle w:val="Gl"/>
          <w:b w:val="0"/>
          <w:color w:val="404040"/>
        </w:rPr>
        <w:t xml:space="preserve">. </w:t>
      </w:r>
      <w:proofErr w:type="spellStart"/>
      <w:r w:rsidRPr="00806F15">
        <w:rPr>
          <w:rStyle w:val="Gl"/>
          <w:b w:val="0"/>
          <w:color w:val="404040"/>
        </w:rPr>
        <w:t>From</w:t>
      </w:r>
      <w:proofErr w:type="spellEnd"/>
      <w:r w:rsidRPr="00806F15">
        <w:rPr>
          <w:rStyle w:val="Gl"/>
          <w:b w:val="0"/>
          <w:color w:val="404040"/>
        </w:rPr>
        <w:t xml:space="preserve"> a </w:t>
      </w:r>
      <w:proofErr w:type="spellStart"/>
      <w:r w:rsidRPr="00806F15">
        <w:rPr>
          <w:rStyle w:val="Gl"/>
          <w:b w:val="0"/>
          <w:color w:val="404040"/>
        </w:rPr>
        <w:t>disciplinary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perspective</w:t>
      </w:r>
      <w:proofErr w:type="spellEnd"/>
      <w:r w:rsidRPr="00806F15">
        <w:rPr>
          <w:rStyle w:val="Gl"/>
          <w:b w:val="0"/>
          <w:color w:val="404040"/>
        </w:rPr>
        <w:t xml:space="preserve">, it </w:t>
      </w:r>
      <w:proofErr w:type="spellStart"/>
      <w:r w:rsidRPr="00806F15">
        <w:rPr>
          <w:rStyle w:val="Gl"/>
          <w:b w:val="0"/>
          <w:color w:val="404040"/>
        </w:rPr>
        <w:t>will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connect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Çobanzade's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methodological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contributions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to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Turkology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with</w:t>
      </w:r>
      <w:proofErr w:type="spellEnd"/>
      <w:r w:rsidRPr="00806F15">
        <w:rPr>
          <w:rStyle w:val="Gl"/>
          <w:b w:val="0"/>
          <w:color w:val="404040"/>
        </w:rPr>
        <w:t xml:space="preserve"> modern </w:t>
      </w:r>
      <w:proofErr w:type="spellStart"/>
      <w:r w:rsidRPr="00806F15">
        <w:rPr>
          <w:rStyle w:val="Gl"/>
          <w:b w:val="0"/>
          <w:color w:val="404040"/>
        </w:rPr>
        <w:t>academia</w:t>
      </w:r>
      <w:proofErr w:type="spellEnd"/>
      <w:r w:rsidRPr="00806F15">
        <w:rPr>
          <w:rStyle w:val="Gl"/>
          <w:b w:val="0"/>
          <w:color w:val="404040"/>
        </w:rPr>
        <w:t xml:space="preserve">. </w:t>
      </w:r>
      <w:proofErr w:type="spellStart"/>
      <w:r w:rsidRPr="00806F15">
        <w:rPr>
          <w:rStyle w:val="Gl"/>
          <w:b w:val="0"/>
          <w:color w:val="404040"/>
        </w:rPr>
        <w:t>Ideologically</w:t>
      </w:r>
      <w:proofErr w:type="spellEnd"/>
      <w:r w:rsidRPr="00806F15">
        <w:rPr>
          <w:rStyle w:val="Gl"/>
          <w:b w:val="0"/>
          <w:color w:val="404040"/>
        </w:rPr>
        <w:t xml:space="preserve">, it </w:t>
      </w:r>
      <w:proofErr w:type="spellStart"/>
      <w:r w:rsidRPr="00806F15">
        <w:rPr>
          <w:rStyle w:val="Gl"/>
          <w:b w:val="0"/>
          <w:color w:val="404040"/>
        </w:rPr>
        <w:t>will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analyze</w:t>
      </w:r>
      <w:proofErr w:type="spellEnd"/>
      <w:r w:rsidRPr="00806F15">
        <w:rPr>
          <w:rStyle w:val="Gl"/>
          <w:b w:val="0"/>
          <w:color w:val="404040"/>
        </w:rPr>
        <w:t xml:space="preserve"> how </w:t>
      </w:r>
      <w:proofErr w:type="spellStart"/>
      <w:r w:rsidRPr="00806F15">
        <w:rPr>
          <w:rStyle w:val="Gl"/>
          <w:b w:val="0"/>
          <w:color w:val="404040"/>
        </w:rPr>
        <w:t>the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vision</w:t>
      </w:r>
      <w:proofErr w:type="spellEnd"/>
      <w:r w:rsidRPr="00806F15">
        <w:rPr>
          <w:rStyle w:val="Gl"/>
          <w:b w:val="0"/>
          <w:color w:val="404040"/>
        </w:rPr>
        <w:t xml:space="preserve"> of </w:t>
      </w:r>
      <w:proofErr w:type="spellStart"/>
      <w:r w:rsidRPr="00806F15">
        <w:rPr>
          <w:rStyle w:val="Gl"/>
          <w:b w:val="0"/>
          <w:color w:val="404040"/>
        </w:rPr>
        <w:t>Turkic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unity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influences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today’s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integration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policies</w:t>
      </w:r>
      <w:proofErr w:type="spellEnd"/>
      <w:r w:rsidRPr="00806F15">
        <w:rPr>
          <w:rStyle w:val="Gl"/>
          <w:b w:val="0"/>
          <w:color w:val="404040"/>
        </w:rPr>
        <w:t xml:space="preserve">. </w:t>
      </w:r>
      <w:proofErr w:type="spellStart"/>
      <w:r w:rsidRPr="00806F15">
        <w:rPr>
          <w:rStyle w:val="Gl"/>
          <w:b w:val="0"/>
          <w:color w:val="404040"/>
        </w:rPr>
        <w:t>Additionally</w:t>
      </w:r>
      <w:proofErr w:type="spellEnd"/>
      <w:r w:rsidRPr="00806F15">
        <w:rPr>
          <w:rStyle w:val="Gl"/>
          <w:b w:val="0"/>
          <w:color w:val="404040"/>
        </w:rPr>
        <w:t xml:space="preserve">, it </w:t>
      </w:r>
      <w:proofErr w:type="spellStart"/>
      <w:r w:rsidRPr="00806F15">
        <w:rPr>
          <w:rStyle w:val="Gl"/>
          <w:b w:val="0"/>
          <w:color w:val="404040"/>
        </w:rPr>
        <w:t>will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illustrate</w:t>
      </w:r>
      <w:proofErr w:type="spellEnd"/>
      <w:r w:rsidRPr="00806F15">
        <w:rPr>
          <w:rStyle w:val="Gl"/>
          <w:b w:val="0"/>
          <w:color w:val="404040"/>
        </w:rPr>
        <w:t xml:space="preserve"> how </w:t>
      </w:r>
      <w:proofErr w:type="spellStart"/>
      <w:r w:rsidRPr="00806F15">
        <w:rPr>
          <w:rStyle w:val="Gl"/>
          <w:b w:val="0"/>
          <w:color w:val="404040"/>
        </w:rPr>
        <w:t>science</w:t>
      </w:r>
      <w:proofErr w:type="spellEnd"/>
      <w:r w:rsidRPr="00806F15">
        <w:rPr>
          <w:rStyle w:val="Gl"/>
          <w:b w:val="0"/>
          <w:color w:val="404040"/>
        </w:rPr>
        <w:t xml:space="preserve"> can </w:t>
      </w:r>
      <w:proofErr w:type="spellStart"/>
      <w:r w:rsidRPr="00806F15">
        <w:rPr>
          <w:rStyle w:val="Gl"/>
          <w:b w:val="0"/>
          <w:color w:val="404040"/>
        </w:rPr>
        <w:t>serve</w:t>
      </w:r>
      <w:proofErr w:type="spellEnd"/>
      <w:r w:rsidRPr="00806F15">
        <w:rPr>
          <w:rStyle w:val="Gl"/>
          <w:b w:val="0"/>
          <w:color w:val="404040"/>
        </w:rPr>
        <w:t xml:space="preserve"> as a </w:t>
      </w:r>
      <w:proofErr w:type="spellStart"/>
      <w:r w:rsidRPr="00806F15">
        <w:rPr>
          <w:rStyle w:val="Gl"/>
          <w:b w:val="0"/>
          <w:color w:val="404040"/>
        </w:rPr>
        <w:t>means</w:t>
      </w:r>
      <w:proofErr w:type="spellEnd"/>
      <w:r w:rsidRPr="00806F15">
        <w:rPr>
          <w:rStyle w:val="Gl"/>
          <w:b w:val="0"/>
          <w:color w:val="404040"/>
        </w:rPr>
        <w:t xml:space="preserve"> of </w:t>
      </w:r>
      <w:proofErr w:type="spellStart"/>
      <w:r w:rsidRPr="00806F15">
        <w:rPr>
          <w:rStyle w:val="Gl"/>
          <w:b w:val="0"/>
          <w:color w:val="404040"/>
        </w:rPr>
        <w:t>identity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protection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even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under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political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domination</w:t>
      </w:r>
      <w:proofErr w:type="spellEnd"/>
      <w:r w:rsidRPr="00806F15">
        <w:rPr>
          <w:rStyle w:val="Gl"/>
          <w:b w:val="0"/>
          <w:color w:val="404040"/>
        </w:rPr>
        <w:t xml:space="preserve">, as an </w:t>
      </w:r>
      <w:proofErr w:type="spellStart"/>
      <w:r w:rsidRPr="00806F15">
        <w:rPr>
          <w:rStyle w:val="Gl"/>
          <w:b w:val="0"/>
          <w:color w:val="404040"/>
        </w:rPr>
        <w:t>example</w:t>
      </w:r>
      <w:proofErr w:type="spellEnd"/>
      <w:r w:rsidRPr="00806F15">
        <w:rPr>
          <w:rStyle w:val="Gl"/>
          <w:b w:val="0"/>
          <w:color w:val="404040"/>
        </w:rPr>
        <w:t xml:space="preserve"> of </w:t>
      </w:r>
      <w:proofErr w:type="spellStart"/>
      <w:r w:rsidRPr="00806F15">
        <w:rPr>
          <w:rStyle w:val="Gl"/>
          <w:b w:val="0"/>
          <w:color w:val="404040"/>
        </w:rPr>
        <w:t>cultural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resistance</w:t>
      </w:r>
      <w:proofErr w:type="spellEnd"/>
      <w:r w:rsidRPr="00806F15">
        <w:rPr>
          <w:rStyle w:val="Gl"/>
          <w:b w:val="0"/>
          <w:color w:val="404040"/>
        </w:rPr>
        <w:t>.</w:t>
      </w:r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It</w:t>
      </w:r>
      <w:proofErr w:type="spellEnd"/>
      <w:r w:rsidR="0098120F" w:rsidRPr="00806F15">
        <w:rPr>
          <w:rStyle w:val="Gl"/>
          <w:b w:val="0"/>
          <w:color w:val="404040"/>
        </w:rPr>
        <w:t xml:space="preserve"> is </w:t>
      </w:r>
      <w:proofErr w:type="spellStart"/>
      <w:r w:rsidR="0098120F" w:rsidRPr="00806F15">
        <w:rPr>
          <w:rStyle w:val="Gl"/>
          <w:b w:val="0"/>
          <w:color w:val="404040"/>
        </w:rPr>
        <w:t>believed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that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this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study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will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produce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results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across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various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dimensions</w:t>
      </w:r>
      <w:proofErr w:type="spellEnd"/>
      <w:r w:rsidR="0098120F" w:rsidRPr="00806F15">
        <w:rPr>
          <w:rStyle w:val="Gl"/>
          <w:b w:val="0"/>
          <w:color w:val="404040"/>
        </w:rPr>
        <w:t xml:space="preserve">, </w:t>
      </w:r>
      <w:proofErr w:type="spellStart"/>
      <w:r w:rsidR="0098120F" w:rsidRPr="00806F15">
        <w:rPr>
          <w:rStyle w:val="Gl"/>
          <w:b w:val="0"/>
          <w:color w:val="404040"/>
        </w:rPr>
        <w:t>highlighting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the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academic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and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strategic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significance</w:t>
      </w:r>
      <w:proofErr w:type="spellEnd"/>
      <w:r w:rsidR="0098120F" w:rsidRPr="00806F15">
        <w:rPr>
          <w:rStyle w:val="Gl"/>
          <w:b w:val="0"/>
          <w:color w:val="404040"/>
        </w:rPr>
        <w:t xml:space="preserve"> of </w:t>
      </w:r>
      <w:proofErr w:type="spellStart"/>
      <w:r w:rsidR="0098120F" w:rsidRPr="00806F15">
        <w:rPr>
          <w:rStyle w:val="Gl"/>
          <w:b w:val="0"/>
          <w:color w:val="404040"/>
        </w:rPr>
        <w:t>approaching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Turkology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through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the</w:t>
      </w:r>
      <w:proofErr w:type="spellEnd"/>
      <w:r w:rsidR="0098120F" w:rsidRPr="00806F15">
        <w:rPr>
          <w:rStyle w:val="Gl"/>
          <w:b w:val="0"/>
          <w:color w:val="404040"/>
        </w:rPr>
        <w:t xml:space="preserve"> lens of "</w:t>
      </w:r>
      <w:proofErr w:type="spellStart"/>
      <w:r w:rsidR="0098120F" w:rsidRPr="00806F15">
        <w:rPr>
          <w:rStyle w:val="Gl"/>
          <w:b w:val="0"/>
          <w:color w:val="404040"/>
        </w:rPr>
        <w:t>cultural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resistance</w:t>
      </w:r>
      <w:proofErr w:type="spellEnd"/>
      <w:r w:rsidR="0098120F" w:rsidRPr="00806F15">
        <w:rPr>
          <w:rStyle w:val="Gl"/>
          <w:b w:val="0"/>
          <w:color w:val="404040"/>
        </w:rPr>
        <w:t xml:space="preserve">" </w:t>
      </w:r>
      <w:proofErr w:type="spellStart"/>
      <w:r w:rsidR="0098120F" w:rsidRPr="00806F15">
        <w:rPr>
          <w:rStyle w:val="Gl"/>
          <w:b w:val="0"/>
          <w:color w:val="404040"/>
        </w:rPr>
        <w:t>and</w:t>
      </w:r>
      <w:proofErr w:type="spellEnd"/>
      <w:r w:rsidR="0098120F" w:rsidRPr="00806F15">
        <w:rPr>
          <w:rStyle w:val="Gl"/>
          <w:b w:val="0"/>
          <w:color w:val="404040"/>
        </w:rPr>
        <w:t xml:space="preserve"> "</w:t>
      </w:r>
      <w:proofErr w:type="spellStart"/>
      <w:r w:rsidR="0098120F" w:rsidRPr="00806F15">
        <w:rPr>
          <w:rStyle w:val="Gl"/>
          <w:b w:val="0"/>
          <w:color w:val="404040"/>
        </w:rPr>
        <w:t>scientific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autonomy</w:t>
      </w:r>
      <w:proofErr w:type="spellEnd"/>
      <w:r w:rsidR="0098120F" w:rsidRPr="00806F15">
        <w:rPr>
          <w:rStyle w:val="Gl"/>
          <w:b w:val="0"/>
          <w:color w:val="404040"/>
        </w:rPr>
        <w:t xml:space="preserve">," </w:t>
      </w:r>
      <w:proofErr w:type="spellStart"/>
      <w:r w:rsidR="0098120F" w:rsidRPr="00806F15">
        <w:rPr>
          <w:rStyle w:val="Gl"/>
          <w:b w:val="0"/>
          <w:color w:val="404040"/>
        </w:rPr>
        <w:t>by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Çobanzade's</w:t>
      </w:r>
      <w:proofErr w:type="spellEnd"/>
      <w:r w:rsidR="0098120F" w:rsidRPr="00806F15">
        <w:rPr>
          <w:rStyle w:val="Gl"/>
          <w:b w:val="0"/>
          <w:color w:val="404040"/>
        </w:rPr>
        <w:t xml:space="preserve"> </w:t>
      </w:r>
      <w:proofErr w:type="spellStart"/>
      <w:r w:rsidR="0098120F" w:rsidRPr="00806F15">
        <w:rPr>
          <w:rStyle w:val="Gl"/>
          <w:b w:val="0"/>
          <w:color w:val="404040"/>
        </w:rPr>
        <w:t>legacy</w:t>
      </w:r>
      <w:proofErr w:type="spellEnd"/>
      <w:r w:rsidR="0098120F" w:rsidRPr="00806F15">
        <w:rPr>
          <w:rStyle w:val="Gl"/>
          <w:b w:val="0"/>
          <w:color w:val="404040"/>
        </w:rPr>
        <w:t>.</w:t>
      </w:r>
    </w:p>
    <w:p w:rsidR="00AA1B0C" w:rsidRPr="00806F15" w:rsidRDefault="00AA1B0C" w:rsidP="00806F15">
      <w:pPr>
        <w:pStyle w:val="ds-markdown-paragraph"/>
        <w:shd w:val="clear" w:color="auto" w:fill="FFFFFF"/>
        <w:spacing w:before="206" w:beforeAutospacing="0" w:after="206" w:afterAutospacing="0" w:line="429" w:lineRule="atLeast"/>
        <w:ind w:firstLine="708"/>
        <w:jc w:val="both"/>
        <w:rPr>
          <w:rStyle w:val="Gl"/>
          <w:b w:val="0"/>
        </w:rPr>
      </w:pPr>
      <w:proofErr w:type="spellStart"/>
      <w:r w:rsidRPr="00806F15">
        <w:rPr>
          <w:rStyle w:val="Gl"/>
          <w:color w:val="404040"/>
        </w:rPr>
        <w:t>Keywords</w:t>
      </w:r>
      <w:proofErr w:type="spellEnd"/>
      <w:r w:rsidRPr="00806F15">
        <w:rPr>
          <w:rStyle w:val="Gl"/>
          <w:b w:val="0"/>
          <w:color w:val="404040"/>
        </w:rPr>
        <w:t xml:space="preserve">: </w:t>
      </w:r>
      <w:proofErr w:type="spellStart"/>
      <w:r w:rsidRPr="00806F15">
        <w:rPr>
          <w:rStyle w:val="Gl"/>
          <w:b w:val="0"/>
          <w:color w:val="404040"/>
        </w:rPr>
        <w:t>Soviet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Azerbaijan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repression</w:t>
      </w:r>
      <w:proofErr w:type="spellEnd"/>
      <w:r w:rsidRPr="00806F15">
        <w:rPr>
          <w:rStyle w:val="Gl"/>
          <w:b w:val="0"/>
          <w:color w:val="404040"/>
        </w:rPr>
        <w:t xml:space="preserve">, Bekir </w:t>
      </w:r>
      <w:proofErr w:type="spellStart"/>
      <w:r w:rsidR="00806F15">
        <w:rPr>
          <w:rStyle w:val="Gl"/>
          <w:b w:val="0"/>
          <w:color w:val="404040"/>
        </w:rPr>
        <w:t>Ç</w:t>
      </w:r>
      <w:r w:rsidRPr="00806F15">
        <w:rPr>
          <w:rStyle w:val="Gl"/>
          <w:b w:val="0"/>
          <w:color w:val="404040"/>
        </w:rPr>
        <w:t>obanzade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Turkology</w:t>
      </w:r>
      <w:proofErr w:type="spellEnd"/>
      <w:r w:rsidRPr="00806F15">
        <w:rPr>
          <w:rStyle w:val="Gl"/>
          <w:b w:val="0"/>
          <w:color w:val="404040"/>
        </w:rPr>
        <w:t xml:space="preserve">, </w:t>
      </w:r>
      <w:proofErr w:type="spellStart"/>
      <w:r w:rsidRPr="00806F15">
        <w:rPr>
          <w:rStyle w:val="Gl"/>
          <w:b w:val="0"/>
          <w:color w:val="404040"/>
        </w:rPr>
        <w:t>scientific</w:t>
      </w:r>
      <w:proofErr w:type="spellEnd"/>
      <w:r w:rsidRPr="00806F15">
        <w:rPr>
          <w:rStyle w:val="Gl"/>
          <w:b w:val="0"/>
          <w:color w:val="404040"/>
        </w:rPr>
        <w:t xml:space="preserve"> </w:t>
      </w:r>
      <w:proofErr w:type="spellStart"/>
      <w:r w:rsidRPr="00806F15">
        <w:rPr>
          <w:rStyle w:val="Gl"/>
          <w:b w:val="0"/>
          <w:color w:val="404040"/>
        </w:rPr>
        <w:t>heritage</w:t>
      </w:r>
      <w:proofErr w:type="spellEnd"/>
      <w:r w:rsidRPr="00806F15">
        <w:rPr>
          <w:rStyle w:val="Gl"/>
          <w:b w:val="0"/>
          <w:color w:val="404040"/>
        </w:rPr>
        <w:t>.</w:t>
      </w:r>
    </w:p>
    <w:sectPr w:rsidR="00AA1B0C" w:rsidRPr="00806F15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B5" w:rsidRDefault="004410B5" w:rsidP="00806F15">
      <w:pPr>
        <w:spacing w:after="0" w:line="240" w:lineRule="auto"/>
      </w:pPr>
      <w:r>
        <w:separator/>
      </w:r>
    </w:p>
  </w:endnote>
  <w:endnote w:type="continuationSeparator" w:id="0">
    <w:p w:rsidR="004410B5" w:rsidRDefault="004410B5" w:rsidP="0080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B5" w:rsidRDefault="004410B5" w:rsidP="00806F15">
      <w:pPr>
        <w:spacing w:after="0" w:line="240" w:lineRule="auto"/>
      </w:pPr>
      <w:r>
        <w:separator/>
      </w:r>
    </w:p>
  </w:footnote>
  <w:footnote w:type="continuationSeparator" w:id="0">
    <w:p w:rsidR="004410B5" w:rsidRDefault="004410B5" w:rsidP="00806F15">
      <w:pPr>
        <w:spacing w:after="0" w:line="240" w:lineRule="auto"/>
      </w:pPr>
      <w:r>
        <w:continuationSeparator/>
      </w:r>
    </w:p>
  </w:footnote>
  <w:footnote w:id="1">
    <w:p w:rsidR="00806F15" w:rsidRDefault="00806F15" w:rsidP="00806F15">
      <w:pPr>
        <w:pStyle w:val="DipnotMetni"/>
        <w:jc w:val="both"/>
      </w:pPr>
      <w:r>
        <w:rPr>
          <w:rStyle w:val="DipnotBavurusu"/>
        </w:rPr>
        <w:footnoteRef/>
      </w:r>
      <w:r>
        <w:t xml:space="preserve"> Dr. </w:t>
      </w:r>
      <w:proofErr w:type="spellStart"/>
      <w:r>
        <w:t>Öğr.Üyesi</w:t>
      </w:r>
      <w:proofErr w:type="spellEnd"/>
      <w:r>
        <w:t xml:space="preserve">, VAN YYÜ, Edebiyat Fakültesi, Rus Dili ve Edebiyatı (Bilim Dalı), Tarih Bölümü (Birimi), Van/Türkiye, </w:t>
      </w:r>
      <w:hyperlink r:id="rId1" w:history="1">
        <w:r w:rsidR="00F711E2" w:rsidRPr="002E7882">
          <w:rPr>
            <w:rStyle w:val="Kpr"/>
          </w:rPr>
          <w:t>https://orcid.org/0000-0003-4344-4931</w:t>
        </w:r>
      </w:hyperlink>
      <w:r w:rsidR="00F711E2">
        <w:t xml:space="preserve">, </w:t>
      </w:r>
      <w:hyperlink r:id="rId2" w:history="1">
        <w:r w:rsidRPr="002E7882">
          <w:rPr>
            <w:rStyle w:val="Kpr"/>
          </w:rPr>
          <w:t>nukhetkalender@yyu.edu.tr</w:t>
        </w:r>
      </w:hyperlink>
      <w:r>
        <w:t xml:space="preserve"> .  </w:t>
      </w:r>
    </w:p>
  </w:footnote>
  <w:footnote w:id="2">
    <w:p w:rsidR="00806F15" w:rsidRDefault="00806F15">
      <w:pPr>
        <w:pStyle w:val="DipnotMetni"/>
      </w:pPr>
      <w:r>
        <w:rPr>
          <w:rStyle w:val="DipnotBavurusu"/>
        </w:rPr>
        <w:footnoteRef/>
      </w:r>
      <w:r>
        <w:t xml:space="preserve"> Başuzman, Azerbaycan Milli İlimler Akademisi, Edebiyat Enstitüsü,</w:t>
      </w:r>
      <w:r w:rsidR="00F711E2">
        <w:t xml:space="preserve"> Bakü/Azerbaycan, </w:t>
      </w:r>
      <w:r>
        <w:t xml:space="preserve"> </w:t>
      </w:r>
      <w:hyperlink r:id="rId3" w:history="1">
        <w:r w:rsidR="00F711E2" w:rsidRPr="002E7882">
          <w:rPr>
            <w:rStyle w:val="Kpr"/>
          </w:rPr>
          <w:t>https://orcid.org/0000-0002-9735-3149</w:t>
        </w:r>
      </w:hyperlink>
      <w:r w:rsidR="00F711E2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180"/>
    <w:multiLevelType w:val="multilevel"/>
    <w:tmpl w:val="677C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747D1B"/>
    <w:multiLevelType w:val="multilevel"/>
    <w:tmpl w:val="773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4F"/>
    <w:rsid w:val="00180E3B"/>
    <w:rsid w:val="00191E4F"/>
    <w:rsid w:val="001F5679"/>
    <w:rsid w:val="003D30E5"/>
    <w:rsid w:val="0040530E"/>
    <w:rsid w:val="004410B5"/>
    <w:rsid w:val="004F25B7"/>
    <w:rsid w:val="005D4DF6"/>
    <w:rsid w:val="00670F7E"/>
    <w:rsid w:val="006C1218"/>
    <w:rsid w:val="006D54D2"/>
    <w:rsid w:val="00735295"/>
    <w:rsid w:val="00794094"/>
    <w:rsid w:val="007F6484"/>
    <w:rsid w:val="00806F15"/>
    <w:rsid w:val="0098120F"/>
    <w:rsid w:val="009A36C5"/>
    <w:rsid w:val="00AA1B0C"/>
    <w:rsid w:val="00B362BF"/>
    <w:rsid w:val="00B832AE"/>
    <w:rsid w:val="00CD00B6"/>
    <w:rsid w:val="00EA3458"/>
    <w:rsid w:val="00F711E2"/>
    <w:rsid w:val="00F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46C15"/>
  <w15:chartTrackingRefBased/>
  <w15:docId w15:val="{522474F1-BF9B-4B94-8948-07B01F34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19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1E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06F1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06F1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06F1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6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2-9735-3149" TargetMode="External"/><Relationship Id="rId2" Type="http://schemas.openxmlformats.org/officeDocument/2006/relationships/hyperlink" Target="mailto:nukhetkalender@yyu.edu.tr" TargetMode="External"/><Relationship Id="rId1" Type="http://schemas.openxmlformats.org/officeDocument/2006/relationships/hyperlink" Target="https://orcid.org/0000-0003-4344-493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F9C0-E6C6-4A50-8B7E-795E6765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662</Words>
  <Characters>4749</Characters>
  <Application>Microsoft Office Word</Application>
  <DocSecurity>0</DocSecurity>
  <Lines>67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2025-04-27T13:52:00Z</dcterms:created>
  <dcterms:modified xsi:type="dcterms:W3CDTF">2025-06-14T14:30:00Z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409315f2-d852-4c70-9328-dd57198ffeab</vt:lpwstr>
  </property>
</Properties>
</file>