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31EB" w14:textId="77777777" w:rsidR="00E878F5" w:rsidRDefault="00E878F5">
      <w:pPr>
        <w:pStyle w:val="NormalVeb"/>
      </w:pPr>
      <w:r>
        <w:rPr>
          <w:rStyle w:val="Gcl"/>
        </w:rPr>
        <w:t>Dünya Epik Qəhrəmanları ilə Koroğlunun Müqayisəli Semiotik-</w:t>
      </w:r>
      <w:proofErr w:type="spellStart"/>
      <w:r>
        <w:rPr>
          <w:rStyle w:val="Gcl"/>
        </w:rPr>
        <w:t>Sinergetik</w:t>
      </w:r>
      <w:proofErr w:type="spellEnd"/>
      <w:r>
        <w:rPr>
          <w:rStyle w:val="Gcl"/>
        </w:rPr>
        <w:t xml:space="preserve"> Təhlili</w:t>
      </w:r>
      <w:r>
        <w:br/>
      </w:r>
      <w:r>
        <w:rPr>
          <w:rStyle w:val="Vuru"/>
        </w:rPr>
        <w:t>(</w:t>
      </w:r>
      <w:proofErr w:type="spellStart"/>
      <w:r>
        <w:rPr>
          <w:rStyle w:val="Vuru"/>
        </w:rPr>
        <w:t>Semiotic-synergetic</w:t>
      </w:r>
      <w:proofErr w:type="spellEnd"/>
      <w:r>
        <w:rPr>
          <w:rStyle w:val="Vuru"/>
        </w:rPr>
        <w:t xml:space="preserve"> </w:t>
      </w:r>
      <w:proofErr w:type="spellStart"/>
      <w:r>
        <w:rPr>
          <w:rStyle w:val="Vuru"/>
        </w:rPr>
        <w:t>analysis</w:t>
      </w:r>
      <w:proofErr w:type="spellEnd"/>
      <w:r>
        <w:rPr>
          <w:rStyle w:val="Vuru"/>
        </w:rPr>
        <w:t xml:space="preserve"> of </w:t>
      </w:r>
      <w:proofErr w:type="spellStart"/>
      <w:r>
        <w:rPr>
          <w:rStyle w:val="Vuru"/>
        </w:rPr>
        <w:t>Koroghlu</w:t>
      </w:r>
      <w:proofErr w:type="spellEnd"/>
      <w:r>
        <w:rPr>
          <w:rStyle w:val="Vuru"/>
        </w:rPr>
        <w:t xml:space="preserve"> </w:t>
      </w:r>
      <w:proofErr w:type="spellStart"/>
      <w:r>
        <w:rPr>
          <w:rStyle w:val="Vuru"/>
        </w:rPr>
        <w:t>in</w:t>
      </w:r>
      <w:proofErr w:type="spellEnd"/>
      <w:r>
        <w:rPr>
          <w:rStyle w:val="Vuru"/>
        </w:rPr>
        <w:t xml:space="preserve"> </w:t>
      </w:r>
      <w:proofErr w:type="spellStart"/>
      <w:r>
        <w:rPr>
          <w:rStyle w:val="Vuru"/>
        </w:rPr>
        <w:t>comparison</w:t>
      </w:r>
      <w:proofErr w:type="spellEnd"/>
      <w:r>
        <w:rPr>
          <w:rStyle w:val="Vuru"/>
        </w:rPr>
        <w:t xml:space="preserve"> </w:t>
      </w:r>
      <w:proofErr w:type="spellStart"/>
      <w:r>
        <w:rPr>
          <w:rStyle w:val="Vuru"/>
        </w:rPr>
        <w:t>with</w:t>
      </w:r>
      <w:proofErr w:type="spellEnd"/>
      <w:r>
        <w:rPr>
          <w:rStyle w:val="Vuru"/>
        </w:rPr>
        <w:t xml:space="preserve"> </w:t>
      </w:r>
      <w:proofErr w:type="spellStart"/>
      <w:r>
        <w:rPr>
          <w:rStyle w:val="Vuru"/>
        </w:rPr>
        <w:t>world</w:t>
      </w:r>
      <w:proofErr w:type="spellEnd"/>
      <w:r>
        <w:rPr>
          <w:rStyle w:val="Vuru"/>
        </w:rPr>
        <w:t xml:space="preserve"> </w:t>
      </w:r>
      <w:proofErr w:type="spellStart"/>
      <w:r>
        <w:rPr>
          <w:rStyle w:val="Vuru"/>
        </w:rPr>
        <w:t>epic</w:t>
      </w:r>
      <w:proofErr w:type="spellEnd"/>
      <w:r>
        <w:rPr>
          <w:rStyle w:val="Vuru"/>
        </w:rPr>
        <w:t xml:space="preserve"> </w:t>
      </w:r>
      <w:proofErr w:type="spellStart"/>
      <w:r>
        <w:rPr>
          <w:rStyle w:val="Vuru"/>
        </w:rPr>
        <w:t>heroes</w:t>
      </w:r>
      <w:proofErr w:type="spellEnd"/>
      <w:r>
        <w:rPr>
          <w:rStyle w:val="Vuru"/>
        </w:rPr>
        <w:t>)</w:t>
      </w:r>
    </w:p>
    <w:p w14:paraId="1F76F1B2" w14:textId="77777777" w:rsidR="00E878F5" w:rsidRDefault="00E878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8370D9" wp14:editId="4B8CE995">
                <wp:extent cx="5760720" cy="1270"/>
                <wp:effectExtent l="0" t="31750" r="0" b="36830"/>
                <wp:docPr id="9" name="Düzbucaql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A23E3" id="Düzbucaqlı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122EDAA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>GİRİŞ</w:t>
      </w:r>
    </w:p>
    <w:p w14:paraId="24046ED9" w14:textId="77777777" w:rsidR="00E878F5" w:rsidRDefault="00E878F5">
      <w:pPr>
        <w:pStyle w:val="NormalVeb"/>
      </w:pPr>
      <w:r>
        <w:t xml:space="preserve">Koroğlu eposu, türk-müsəlman coğrafiyasının ən güclü qəhrəmanlıq </w:t>
      </w:r>
      <w:proofErr w:type="spellStart"/>
      <w:r>
        <w:t>arxetiplərindən</w:t>
      </w:r>
      <w:proofErr w:type="spellEnd"/>
      <w:r>
        <w:t xml:space="preserve"> biri kimi, yalnız folklorun deyil, həm də dərin </w:t>
      </w:r>
      <w:proofErr w:type="spellStart"/>
      <w:r>
        <w:t>mənalandırılmış</w:t>
      </w:r>
      <w:proofErr w:type="spellEnd"/>
      <w:r>
        <w:t xml:space="preserve"> semiotik və </w:t>
      </w:r>
      <w:proofErr w:type="spellStart"/>
      <w:r>
        <w:t>sinergetik</w:t>
      </w:r>
      <w:proofErr w:type="spellEnd"/>
      <w:r>
        <w:t xml:space="preserve"> kodların </w:t>
      </w:r>
      <w:proofErr w:type="spellStart"/>
      <w:r>
        <w:t>daşıyıcısıdır</w:t>
      </w:r>
      <w:proofErr w:type="spellEnd"/>
      <w:r>
        <w:t xml:space="preserve">. Eyni funksional </w:t>
      </w:r>
      <w:proofErr w:type="spellStart"/>
      <w:r>
        <w:t>kodlaşdırma</w:t>
      </w:r>
      <w:proofErr w:type="spellEnd"/>
      <w:r>
        <w:t xml:space="preserve"> sisteminə malik dünya epik qəhrəmanları — məsələn, </w:t>
      </w:r>
      <w:proofErr w:type="spellStart"/>
      <w:r>
        <w:rPr>
          <w:rStyle w:val="Gcl"/>
        </w:rPr>
        <w:t>Herakl</w:t>
      </w:r>
      <w:proofErr w:type="spellEnd"/>
      <w:r>
        <w:t xml:space="preserve">, </w:t>
      </w:r>
      <w:proofErr w:type="spellStart"/>
      <w:r>
        <w:rPr>
          <w:rStyle w:val="Gcl"/>
        </w:rPr>
        <w:t>Gilqameş</w:t>
      </w:r>
      <w:proofErr w:type="spellEnd"/>
      <w:r>
        <w:t xml:space="preserve">, </w:t>
      </w:r>
      <w:proofErr w:type="spellStart"/>
      <w:r>
        <w:rPr>
          <w:rStyle w:val="Gcl"/>
        </w:rPr>
        <w:t>Siegfried</w:t>
      </w:r>
      <w:proofErr w:type="spellEnd"/>
      <w:r>
        <w:t xml:space="preserve">, </w:t>
      </w:r>
      <w:proofErr w:type="spellStart"/>
      <w:r>
        <w:rPr>
          <w:rStyle w:val="Gcl"/>
        </w:rPr>
        <w:t>Rustəm</w:t>
      </w:r>
      <w:proofErr w:type="spellEnd"/>
      <w:r>
        <w:t xml:space="preserve">, </w:t>
      </w:r>
      <w:proofErr w:type="spellStart"/>
      <w:r>
        <w:rPr>
          <w:rStyle w:val="Gcl"/>
        </w:rPr>
        <w:t>Beovulf</w:t>
      </w:r>
      <w:proofErr w:type="spellEnd"/>
      <w:r>
        <w:t xml:space="preserve">, </w:t>
      </w:r>
      <w:proofErr w:type="spellStart"/>
      <w:r>
        <w:rPr>
          <w:rStyle w:val="Gcl"/>
        </w:rPr>
        <w:t>Manas</w:t>
      </w:r>
      <w:proofErr w:type="spellEnd"/>
      <w:r>
        <w:t xml:space="preserve"> və </w:t>
      </w:r>
      <w:r>
        <w:rPr>
          <w:rStyle w:val="Gcl"/>
        </w:rPr>
        <w:t xml:space="preserve">Alp </w:t>
      </w:r>
      <w:proofErr w:type="spellStart"/>
      <w:r>
        <w:rPr>
          <w:rStyle w:val="Gcl"/>
        </w:rPr>
        <w:t>Er</w:t>
      </w:r>
      <w:proofErr w:type="spellEnd"/>
      <w:r>
        <w:rPr>
          <w:rStyle w:val="Gcl"/>
        </w:rPr>
        <w:t xml:space="preserve"> Tonqa</w:t>
      </w:r>
      <w:r>
        <w:t xml:space="preserve"> kimi obrazlarla müqayisə edildikdə, Koroğlunun mətnaltı strukturları həm </w:t>
      </w:r>
      <w:proofErr w:type="spellStart"/>
      <w:r>
        <w:t>arxetipik</w:t>
      </w:r>
      <w:proofErr w:type="spellEnd"/>
      <w:r>
        <w:t>, həm də sistemli şəkildə yeni mərhələyə yüksəlir.</w:t>
      </w:r>
    </w:p>
    <w:p w14:paraId="591D375F" w14:textId="77777777" w:rsidR="00E878F5" w:rsidRDefault="00E878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E9CE2B" wp14:editId="5F974E0A">
                <wp:extent cx="5760720" cy="1270"/>
                <wp:effectExtent l="0" t="31750" r="0" b="36830"/>
                <wp:docPr id="8" name="Düzbucaql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82FE7" id="Düzbucaqlı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0E22EB9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 xml:space="preserve">I. Konseptual Baza: Koroğlu və Universal Epik </w:t>
      </w:r>
      <w:proofErr w:type="spellStart"/>
      <w:r>
        <w:rPr>
          <w:rStyle w:val="Gcl"/>
          <w:rFonts w:eastAsia="Times New Roman"/>
          <w:b w:val="0"/>
          <w:bCs w:val="0"/>
        </w:rPr>
        <w:t>Arxetiplər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975"/>
        <w:gridCol w:w="2092"/>
        <w:gridCol w:w="3776"/>
      </w:tblGrid>
      <w:tr w:rsidR="00E878F5" w14:paraId="452690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2748AD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Qəhrəman</w:t>
            </w:r>
          </w:p>
        </w:tc>
        <w:tc>
          <w:tcPr>
            <w:tcW w:w="0" w:type="auto"/>
            <w:vAlign w:val="center"/>
            <w:hideMark/>
          </w:tcPr>
          <w:p w14:paraId="4E1BC3AD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Konseptual Mərkəz</w:t>
            </w:r>
          </w:p>
        </w:tc>
        <w:tc>
          <w:tcPr>
            <w:tcW w:w="0" w:type="auto"/>
            <w:vAlign w:val="center"/>
            <w:hideMark/>
          </w:tcPr>
          <w:p w14:paraId="1A2EB1D8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Arxetip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6977D3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Simvolik Funksiya</w:t>
            </w:r>
          </w:p>
        </w:tc>
      </w:tr>
      <w:tr w:rsidR="00E878F5" w14:paraId="49E521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81694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Koroğlu</w:t>
            </w:r>
          </w:p>
        </w:tc>
        <w:tc>
          <w:tcPr>
            <w:tcW w:w="0" w:type="auto"/>
            <w:vAlign w:val="center"/>
            <w:hideMark/>
          </w:tcPr>
          <w:p w14:paraId="46D729A5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Ədalət və qisas</w:t>
            </w:r>
          </w:p>
        </w:tc>
        <w:tc>
          <w:tcPr>
            <w:tcW w:w="0" w:type="auto"/>
            <w:vAlign w:val="center"/>
            <w:hideMark/>
          </w:tcPr>
          <w:p w14:paraId="47657EC6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Qəhrəman-qoruyucu</w:t>
            </w:r>
          </w:p>
        </w:tc>
        <w:tc>
          <w:tcPr>
            <w:tcW w:w="0" w:type="auto"/>
            <w:vAlign w:val="center"/>
            <w:hideMark/>
          </w:tcPr>
          <w:p w14:paraId="1BBD57FC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Haqsızlığa qarşı çıxış edən “xalqın qılıncı”</w:t>
            </w:r>
          </w:p>
        </w:tc>
      </w:tr>
      <w:tr w:rsidR="00E878F5" w14:paraId="54B541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5E7BA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Gilqameş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07AF81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Ölümə qarşı savaş</w:t>
            </w:r>
          </w:p>
        </w:tc>
        <w:tc>
          <w:tcPr>
            <w:tcW w:w="0" w:type="auto"/>
            <w:vAlign w:val="center"/>
            <w:hideMark/>
          </w:tcPr>
          <w:p w14:paraId="7AE48EBF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Yarımtanrı</w:t>
            </w:r>
            <w:proofErr w:type="spellEnd"/>
            <w:r>
              <w:rPr>
                <w:rFonts w:eastAsia="Times New Roman"/>
              </w:rPr>
              <w:t>-qəhrəman</w:t>
            </w:r>
          </w:p>
        </w:tc>
        <w:tc>
          <w:tcPr>
            <w:tcW w:w="0" w:type="auto"/>
            <w:vAlign w:val="center"/>
            <w:hideMark/>
          </w:tcPr>
          <w:p w14:paraId="2D454001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İnsanın faniliyinə qarşı üsyan</w:t>
            </w:r>
          </w:p>
        </w:tc>
      </w:tr>
      <w:tr w:rsidR="00E878F5" w14:paraId="52D74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09A3C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Herakl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49CBBC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Sınaqlar və </w:t>
            </w:r>
            <w:proofErr w:type="spellStart"/>
            <w:r>
              <w:rPr>
                <w:rFonts w:eastAsia="Times New Roman"/>
              </w:rPr>
              <w:t>kəffarə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19C044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İlahiləşmiş qəhrəman</w:t>
            </w:r>
          </w:p>
        </w:tc>
        <w:tc>
          <w:tcPr>
            <w:tcW w:w="0" w:type="auto"/>
            <w:vAlign w:val="center"/>
            <w:hideMark/>
          </w:tcPr>
          <w:p w14:paraId="2CF1C9CB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Tanrıların iradəsinə itaət və </w:t>
            </w:r>
            <w:proofErr w:type="spellStart"/>
            <w:r>
              <w:rPr>
                <w:rFonts w:eastAsia="Times New Roman"/>
              </w:rPr>
              <w:t>özünüqurban</w:t>
            </w:r>
            <w:proofErr w:type="spellEnd"/>
          </w:p>
        </w:tc>
      </w:tr>
      <w:tr w:rsidR="00E878F5" w14:paraId="336B1E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A101B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Beovulf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B8A649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Canavarla savaş</w:t>
            </w:r>
          </w:p>
        </w:tc>
        <w:tc>
          <w:tcPr>
            <w:tcW w:w="0" w:type="auto"/>
            <w:vAlign w:val="center"/>
            <w:hideMark/>
          </w:tcPr>
          <w:p w14:paraId="76D02D7C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Xilaskar döyüşçü</w:t>
            </w:r>
          </w:p>
        </w:tc>
        <w:tc>
          <w:tcPr>
            <w:tcW w:w="0" w:type="auto"/>
            <w:vAlign w:val="center"/>
            <w:hideMark/>
          </w:tcPr>
          <w:p w14:paraId="2B6DEEB3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Xalqın qorunması uğrunda ölümə getmək</w:t>
            </w:r>
          </w:p>
        </w:tc>
      </w:tr>
      <w:tr w:rsidR="00E878F5" w14:paraId="2D4610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33857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Rustəm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52DF4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Tale ilə üzləşmə</w:t>
            </w:r>
          </w:p>
        </w:tc>
        <w:tc>
          <w:tcPr>
            <w:tcW w:w="0" w:type="auto"/>
            <w:vAlign w:val="center"/>
            <w:hideMark/>
          </w:tcPr>
          <w:p w14:paraId="6300ED5D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Atlı qəhrəman</w:t>
            </w:r>
          </w:p>
        </w:tc>
        <w:tc>
          <w:tcPr>
            <w:tcW w:w="0" w:type="auto"/>
            <w:vAlign w:val="center"/>
            <w:hideMark/>
          </w:tcPr>
          <w:p w14:paraId="359EEF10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Vətən uğrunda fərdi fədakarlıq</w:t>
            </w:r>
          </w:p>
        </w:tc>
      </w:tr>
    </w:tbl>
    <w:p w14:paraId="73ED4659" w14:textId="77777777" w:rsidR="00E878F5" w:rsidRDefault="00E878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99D097" wp14:editId="09E40D78">
                <wp:extent cx="5760720" cy="1270"/>
                <wp:effectExtent l="0" t="31750" r="0" b="36830"/>
                <wp:docPr id="7" name="Düzbucaql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505A7" id="Düzbucaqlı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0B0AA62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>II. Semiotik Kodlar Sistemi: Koroğlu ilə Qlobal Semiotik Matrisa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2644"/>
        <w:gridCol w:w="4669"/>
      </w:tblGrid>
      <w:tr w:rsidR="00E878F5" w14:paraId="5258AF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855A93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Semiotik Kod</w:t>
            </w:r>
          </w:p>
        </w:tc>
        <w:tc>
          <w:tcPr>
            <w:tcW w:w="0" w:type="auto"/>
            <w:vAlign w:val="center"/>
            <w:hideMark/>
          </w:tcPr>
          <w:p w14:paraId="4AF0A5AC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Koroğlu</w:t>
            </w:r>
          </w:p>
        </w:tc>
        <w:tc>
          <w:tcPr>
            <w:tcW w:w="0" w:type="auto"/>
            <w:vAlign w:val="center"/>
            <w:hideMark/>
          </w:tcPr>
          <w:p w14:paraId="0D10A362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Dünya Qəhrəmanları ilə Qarşılıq</w:t>
            </w:r>
          </w:p>
        </w:tc>
      </w:tr>
      <w:tr w:rsidR="00E878F5" w14:paraId="221A6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79DB1" w14:textId="77777777" w:rsidR="00E878F5" w:rsidRDefault="00E878F5">
            <w:pPr>
              <w:rPr>
                <w:rFonts w:eastAsia="Times New Roman"/>
              </w:rPr>
            </w:pPr>
            <w:r>
              <w:rPr>
                <w:rStyle w:val="Gcl"/>
                <w:rFonts w:eastAsia="Times New Roman"/>
              </w:rPr>
              <w:t>Qılınc</w:t>
            </w:r>
          </w:p>
        </w:tc>
        <w:tc>
          <w:tcPr>
            <w:tcW w:w="0" w:type="auto"/>
            <w:vAlign w:val="center"/>
            <w:hideMark/>
          </w:tcPr>
          <w:p w14:paraId="4F496B16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Ədalətin aləti</w:t>
            </w:r>
          </w:p>
        </w:tc>
        <w:tc>
          <w:tcPr>
            <w:tcW w:w="0" w:type="auto"/>
            <w:vAlign w:val="center"/>
            <w:hideMark/>
          </w:tcPr>
          <w:p w14:paraId="4E9E1863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Heraklda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topuz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Rustəmdə</w:t>
            </w:r>
            <w:proofErr w:type="spellEnd"/>
            <w:r>
              <w:rPr>
                <w:rFonts w:eastAsia="Times New Roman"/>
              </w:rPr>
              <w:t xml:space="preserve"> nizə, </w:t>
            </w:r>
            <w:proofErr w:type="spellStart"/>
            <w:r>
              <w:rPr>
                <w:rFonts w:eastAsia="Times New Roman"/>
              </w:rPr>
              <w:t>Beovulfdə</w:t>
            </w:r>
            <w:proofErr w:type="spellEnd"/>
            <w:r>
              <w:rPr>
                <w:rFonts w:eastAsia="Times New Roman"/>
              </w:rPr>
              <w:t xml:space="preserve"> balta</w:t>
            </w:r>
          </w:p>
        </w:tc>
      </w:tr>
      <w:tr w:rsidR="00E878F5" w14:paraId="5F3DF0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C8E93" w14:textId="77777777" w:rsidR="00E878F5" w:rsidRDefault="00E878F5">
            <w:pPr>
              <w:rPr>
                <w:rFonts w:eastAsia="Times New Roman"/>
              </w:rPr>
            </w:pPr>
            <w:r>
              <w:rPr>
                <w:rStyle w:val="Gcl"/>
                <w:rFonts w:eastAsia="Times New Roman"/>
              </w:rPr>
              <w:t>At (</w:t>
            </w:r>
            <w:proofErr w:type="spellStart"/>
            <w:r>
              <w:rPr>
                <w:rStyle w:val="Gcl"/>
                <w:rFonts w:eastAsia="Times New Roman"/>
              </w:rPr>
              <w:t>Qırat</w:t>
            </w:r>
            <w:proofErr w:type="spellEnd"/>
            <w:r>
              <w:rPr>
                <w:rStyle w:val="Gcl"/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76680AF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Azadlıq və güc</w:t>
            </w:r>
          </w:p>
        </w:tc>
        <w:tc>
          <w:tcPr>
            <w:tcW w:w="0" w:type="auto"/>
            <w:vAlign w:val="center"/>
            <w:hideMark/>
          </w:tcPr>
          <w:p w14:paraId="226386FA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Rustəmin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Rəxş</w:t>
            </w:r>
            <w:proofErr w:type="spellEnd"/>
            <w:r>
              <w:rPr>
                <w:rFonts w:eastAsia="Times New Roman"/>
              </w:rPr>
              <w:t xml:space="preserve"> atı, </w:t>
            </w:r>
            <w:proofErr w:type="spellStart"/>
            <w:r>
              <w:rPr>
                <w:rFonts w:eastAsia="Times New Roman"/>
              </w:rPr>
              <w:t>Manasın</w:t>
            </w:r>
            <w:proofErr w:type="spellEnd"/>
            <w:r>
              <w:rPr>
                <w:rFonts w:eastAsia="Times New Roman"/>
              </w:rPr>
              <w:t xml:space="preserve"> Qan Tayı</w:t>
            </w:r>
          </w:p>
        </w:tc>
      </w:tr>
      <w:tr w:rsidR="00E878F5" w14:paraId="7D89E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5E340" w14:textId="77777777" w:rsidR="00E878F5" w:rsidRDefault="00E878F5">
            <w:pPr>
              <w:rPr>
                <w:rFonts w:eastAsia="Times New Roman"/>
              </w:rPr>
            </w:pPr>
            <w:r>
              <w:rPr>
                <w:rStyle w:val="Gcl"/>
                <w:rFonts w:eastAsia="Times New Roman"/>
              </w:rPr>
              <w:t>Gözü tutulmuş atası</w:t>
            </w:r>
          </w:p>
        </w:tc>
        <w:tc>
          <w:tcPr>
            <w:tcW w:w="0" w:type="auto"/>
            <w:vAlign w:val="center"/>
            <w:hideMark/>
          </w:tcPr>
          <w:p w14:paraId="222BEB03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Dəyərlərin itirilməsi + yeni başlanğıc</w:t>
            </w:r>
          </w:p>
        </w:tc>
        <w:tc>
          <w:tcPr>
            <w:tcW w:w="0" w:type="auto"/>
            <w:vAlign w:val="center"/>
            <w:hideMark/>
          </w:tcPr>
          <w:p w14:paraId="09E3A6FD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Heraklın</w:t>
            </w:r>
            <w:proofErr w:type="spellEnd"/>
            <w:r>
              <w:rPr>
                <w:rFonts w:eastAsia="Times New Roman"/>
              </w:rPr>
              <w:t xml:space="preserve"> atası </w:t>
            </w:r>
            <w:proofErr w:type="spellStart"/>
            <w:r>
              <w:rPr>
                <w:rFonts w:eastAsia="Times New Roman"/>
              </w:rPr>
              <w:t>Zevsin</w:t>
            </w:r>
            <w:proofErr w:type="spellEnd"/>
            <w:r>
              <w:rPr>
                <w:rFonts w:eastAsia="Times New Roman"/>
              </w:rPr>
              <w:t xml:space="preserve"> onu tərk etməsi ilə simvolik uyğunluq</w:t>
            </w:r>
          </w:p>
        </w:tc>
      </w:tr>
      <w:tr w:rsidR="00E878F5" w14:paraId="451212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FF3F5" w14:textId="77777777" w:rsidR="00E878F5" w:rsidRDefault="00E878F5">
            <w:pPr>
              <w:rPr>
                <w:rFonts w:eastAsia="Times New Roman"/>
              </w:rPr>
            </w:pPr>
            <w:r>
              <w:rPr>
                <w:rStyle w:val="Gcl"/>
                <w:rFonts w:eastAsia="Times New Roman"/>
              </w:rPr>
              <w:t>Dağ</w:t>
            </w:r>
          </w:p>
        </w:tc>
        <w:tc>
          <w:tcPr>
            <w:tcW w:w="0" w:type="auto"/>
            <w:vAlign w:val="center"/>
            <w:hideMark/>
          </w:tcPr>
          <w:p w14:paraId="696ED9F0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Kaosdan</w:t>
            </w:r>
            <w:proofErr w:type="spellEnd"/>
            <w:r>
              <w:rPr>
                <w:rFonts w:eastAsia="Times New Roman"/>
              </w:rPr>
              <w:t xml:space="preserve"> kosmosa keçid yeri</w:t>
            </w:r>
          </w:p>
        </w:tc>
        <w:tc>
          <w:tcPr>
            <w:tcW w:w="0" w:type="auto"/>
            <w:vAlign w:val="center"/>
            <w:hideMark/>
          </w:tcPr>
          <w:p w14:paraId="5CABC785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Gilqameşin</w:t>
            </w:r>
            <w:proofErr w:type="spellEnd"/>
            <w:r>
              <w:rPr>
                <w:rFonts w:eastAsia="Times New Roman"/>
              </w:rPr>
              <w:t xml:space="preserve"> dağa çəkilməsi, </w:t>
            </w:r>
            <w:proofErr w:type="spellStart"/>
            <w:r>
              <w:rPr>
                <w:rFonts w:eastAsia="Times New Roman"/>
              </w:rPr>
              <w:t>Beovulfun</w:t>
            </w:r>
            <w:proofErr w:type="spellEnd"/>
            <w:r>
              <w:rPr>
                <w:rFonts w:eastAsia="Times New Roman"/>
              </w:rPr>
              <w:t xml:space="preserve"> mağara döyüşü ilə paralellik</w:t>
            </w:r>
          </w:p>
        </w:tc>
      </w:tr>
      <w:tr w:rsidR="00E878F5" w14:paraId="4082A0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8F87F" w14:textId="77777777" w:rsidR="00E878F5" w:rsidRDefault="00E878F5">
            <w:pPr>
              <w:rPr>
                <w:rFonts w:eastAsia="Times New Roman"/>
              </w:rPr>
            </w:pPr>
            <w:r>
              <w:rPr>
                <w:rStyle w:val="Gcl"/>
                <w:rFonts w:eastAsia="Times New Roman"/>
              </w:rPr>
              <w:t>Zurna və söz</w:t>
            </w:r>
          </w:p>
        </w:tc>
        <w:tc>
          <w:tcPr>
            <w:tcW w:w="0" w:type="auto"/>
            <w:vAlign w:val="center"/>
            <w:hideMark/>
          </w:tcPr>
          <w:p w14:paraId="2D41FC60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Epik poetik enerjinin daşıyıcısı</w:t>
            </w:r>
          </w:p>
        </w:tc>
        <w:tc>
          <w:tcPr>
            <w:tcW w:w="0" w:type="auto"/>
            <w:vAlign w:val="center"/>
            <w:hideMark/>
          </w:tcPr>
          <w:p w14:paraId="577BB95A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Manasın</w:t>
            </w:r>
            <w:proofErr w:type="spellEnd"/>
            <w:r>
              <w:rPr>
                <w:rFonts w:eastAsia="Times New Roman"/>
              </w:rPr>
              <w:t xml:space="preserve"> dastançı obrazı, </w:t>
            </w:r>
            <w:proofErr w:type="spellStart"/>
            <w:r>
              <w:rPr>
                <w:rFonts w:eastAsia="Times New Roman"/>
              </w:rPr>
              <w:t>Rustəmdə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dastanxanlıq</w:t>
            </w:r>
            <w:proofErr w:type="spellEnd"/>
            <w:r>
              <w:rPr>
                <w:rFonts w:eastAsia="Times New Roman"/>
              </w:rPr>
              <w:t xml:space="preserve"> funksiyası</w:t>
            </w:r>
          </w:p>
        </w:tc>
      </w:tr>
    </w:tbl>
    <w:p w14:paraId="6E5A73F8" w14:textId="77777777" w:rsidR="00E878F5" w:rsidRDefault="00E878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E57B8E" wp14:editId="5AC1AA96">
                <wp:extent cx="5760720" cy="1270"/>
                <wp:effectExtent l="0" t="31750" r="0" b="36830"/>
                <wp:docPr id="6" name="Düzbucaql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E6CF7" id="Düzbucaqlı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F1FE59C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 xml:space="preserve">III. </w:t>
      </w:r>
      <w:proofErr w:type="spellStart"/>
      <w:r>
        <w:rPr>
          <w:rStyle w:val="Gcl"/>
          <w:rFonts w:eastAsia="Times New Roman"/>
          <w:b w:val="0"/>
          <w:bCs w:val="0"/>
        </w:rPr>
        <w:t>Sinergetik</w:t>
      </w:r>
      <w:proofErr w:type="spellEnd"/>
      <w:r>
        <w:rPr>
          <w:rStyle w:val="Gcl"/>
          <w:rFonts w:eastAsia="Times New Roman"/>
          <w:b w:val="0"/>
          <w:bCs w:val="0"/>
        </w:rPr>
        <w:t xml:space="preserve"> Struktur: Xaosdan Kosmosa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3706"/>
        <w:gridCol w:w="4076"/>
      </w:tblGrid>
      <w:tr w:rsidR="00E878F5" w14:paraId="4C46F4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B85688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Faza</w:t>
            </w:r>
          </w:p>
        </w:tc>
        <w:tc>
          <w:tcPr>
            <w:tcW w:w="0" w:type="auto"/>
            <w:vAlign w:val="center"/>
            <w:hideMark/>
          </w:tcPr>
          <w:p w14:paraId="2BDC7679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Koroğluda</w:t>
            </w:r>
          </w:p>
        </w:tc>
        <w:tc>
          <w:tcPr>
            <w:tcW w:w="0" w:type="auto"/>
            <w:vAlign w:val="center"/>
            <w:hideMark/>
          </w:tcPr>
          <w:p w14:paraId="43B9DC58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Dünya Dastanlarında</w:t>
            </w:r>
          </w:p>
        </w:tc>
      </w:tr>
      <w:tr w:rsidR="00E878F5" w14:paraId="7E9949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A3A54" w14:textId="77777777" w:rsidR="00E878F5" w:rsidRDefault="00E878F5">
            <w:pPr>
              <w:rPr>
                <w:rFonts w:eastAsia="Times New Roman"/>
              </w:rPr>
            </w:pPr>
            <w:r>
              <w:rPr>
                <w:rStyle w:val="Gcl"/>
                <w:rFonts w:eastAsia="Times New Roman"/>
              </w:rPr>
              <w:t>Xaos</w:t>
            </w:r>
          </w:p>
        </w:tc>
        <w:tc>
          <w:tcPr>
            <w:tcW w:w="0" w:type="auto"/>
            <w:vAlign w:val="center"/>
            <w:hideMark/>
          </w:tcPr>
          <w:p w14:paraId="5E3C837A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Atanın gözünün çıxarılması, dərin sosial haqsızlıq</w:t>
            </w:r>
          </w:p>
        </w:tc>
        <w:tc>
          <w:tcPr>
            <w:tcW w:w="0" w:type="auto"/>
            <w:vAlign w:val="center"/>
            <w:hideMark/>
          </w:tcPr>
          <w:p w14:paraId="528CCCCA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Rustəmin</w:t>
            </w:r>
            <w:proofErr w:type="spellEnd"/>
            <w:r>
              <w:rPr>
                <w:rFonts w:eastAsia="Times New Roman"/>
              </w:rPr>
              <w:t xml:space="preserve"> bilmədən oğlunu öldürməsi, </w:t>
            </w:r>
            <w:proofErr w:type="spellStart"/>
            <w:r>
              <w:rPr>
                <w:rFonts w:eastAsia="Times New Roman"/>
              </w:rPr>
              <w:t>Gilqameşin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Enkidu</w:t>
            </w:r>
            <w:proofErr w:type="spellEnd"/>
            <w:r>
              <w:rPr>
                <w:rFonts w:eastAsia="Times New Roman"/>
              </w:rPr>
              <w:t xml:space="preserve"> itkisi</w:t>
            </w:r>
          </w:p>
        </w:tc>
      </w:tr>
      <w:tr w:rsidR="00E878F5" w14:paraId="6B6A5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C926B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Style w:val="Gcl"/>
                <w:rFonts w:eastAsia="Times New Roman"/>
              </w:rPr>
              <w:t>Bifurkasiya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79F69A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Qıratın</w:t>
            </w:r>
            <w:proofErr w:type="spellEnd"/>
            <w:r>
              <w:rPr>
                <w:rFonts w:eastAsia="Times New Roman"/>
              </w:rPr>
              <w:t xml:space="preserve"> oğurlanması və geri alınması</w:t>
            </w:r>
          </w:p>
        </w:tc>
        <w:tc>
          <w:tcPr>
            <w:tcW w:w="0" w:type="auto"/>
            <w:vAlign w:val="center"/>
            <w:hideMark/>
          </w:tcPr>
          <w:p w14:paraId="7DF642B7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Heraklın</w:t>
            </w:r>
            <w:proofErr w:type="spellEnd"/>
            <w:r>
              <w:rPr>
                <w:rFonts w:eastAsia="Times New Roman"/>
              </w:rPr>
              <w:t xml:space="preserve"> sınaqlar seriyası, </w:t>
            </w:r>
            <w:proofErr w:type="spellStart"/>
            <w:r>
              <w:rPr>
                <w:rFonts w:eastAsia="Times New Roman"/>
              </w:rPr>
              <w:t>Beovulfun</w:t>
            </w:r>
            <w:proofErr w:type="spellEnd"/>
            <w:r>
              <w:rPr>
                <w:rFonts w:eastAsia="Times New Roman"/>
              </w:rPr>
              <w:t xml:space="preserve"> qurd döyüşü</w:t>
            </w:r>
          </w:p>
        </w:tc>
      </w:tr>
      <w:tr w:rsidR="00E878F5" w14:paraId="1EE5B4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865FE" w14:textId="77777777" w:rsidR="00E878F5" w:rsidRDefault="00E878F5">
            <w:pPr>
              <w:rPr>
                <w:rFonts w:eastAsia="Times New Roman"/>
              </w:rPr>
            </w:pPr>
            <w:r>
              <w:rPr>
                <w:rStyle w:val="Gcl"/>
                <w:rFonts w:eastAsia="Times New Roman"/>
              </w:rPr>
              <w:t>Kosmos</w:t>
            </w:r>
          </w:p>
        </w:tc>
        <w:tc>
          <w:tcPr>
            <w:tcW w:w="0" w:type="auto"/>
            <w:vAlign w:val="center"/>
            <w:hideMark/>
          </w:tcPr>
          <w:p w14:paraId="0ACDB5F1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Dəlilər təşkilatının qurulması, Koroğlunun liderə çevrilməsi</w:t>
            </w:r>
          </w:p>
        </w:tc>
        <w:tc>
          <w:tcPr>
            <w:tcW w:w="0" w:type="auto"/>
            <w:vAlign w:val="center"/>
            <w:hideMark/>
          </w:tcPr>
          <w:p w14:paraId="10C98AFD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Manasın</w:t>
            </w:r>
            <w:proofErr w:type="spellEnd"/>
            <w:r>
              <w:rPr>
                <w:rFonts w:eastAsia="Times New Roman"/>
              </w:rPr>
              <w:t xml:space="preserve"> öz dövlətini qurması, </w:t>
            </w:r>
            <w:proofErr w:type="spellStart"/>
            <w:r>
              <w:rPr>
                <w:rFonts w:eastAsia="Times New Roman"/>
              </w:rPr>
              <w:t>Gilqameşin</w:t>
            </w:r>
            <w:proofErr w:type="spellEnd"/>
            <w:r>
              <w:rPr>
                <w:rFonts w:eastAsia="Times New Roman"/>
              </w:rPr>
              <w:t xml:space="preserve"> hikmətlə qayıdışı</w:t>
            </w:r>
          </w:p>
        </w:tc>
      </w:tr>
    </w:tbl>
    <w:p w14:paraId="6D457DA5" w14:textId="77777777" w:rsidR="00E878F5" w:rsidRDefault="00E878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BA1894" wp14:editId="484DC8AC">
                <wp:extent cx="5760720" cy="1270"/>
                <wp:effectExtent l="0" t="31750" r="0" b="36830"/>
                <wp:docPr id="5" name="Düzbucaql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D13F01" id="Düzbucaqlı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DF21AAE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>IV. Qeyri-xətti Zaman və Poetik Yaddaş</w:t>
      </w:r>
    </w:p>
    <w:p w14:paraId="6BF642BA" w14:textId="77777777" w:rsidR="00E878F5" w:rsidRDefault="00E878F5" w:rsidP="00E8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Gcl"/>
          <w:rFonts w:eastAsia="Times New Roman"/>
        </w:rPr>
        <w:t>Koroğluda zaman</w:t>
      </w:r>
      <w:r>
        <w:rPr>
          <w:rFonts w:eastAsia="Times New Roman"/>
        </w:rPr>
        <w:t xml:space="preserve"> – epizodik, çevik və sinxronikdir; keçmiş, indiki və gələcək qarmaqarışıq şəkildə təqdim olunur.</w:t>
      </w:r>
    </w:p>
    <w:p w14:paraId="616AB847" w14:textId="77777777" w:rsidR="00E878F5" w:rsidRDefault="00E878F5" w:rsidP="00E8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Style w:val="Gcl"/>
          <w:rFonts w:eastAsia="Times New Roman"/>
        </w:rPr>
        <w:t>Herakl</w:t>
      </w:r>
      <w:proofErr w:type="spellEnd"/>
      <w:r>
        <w:rPr>
          <w:rStyle w:val="Gcl"/>
          <w:rFonts w:eastAsia="Times New Roman"/>
        </w:rPr>
        <w:t xml:space="preserve"> və </w:t>
      </w:r>
      <w:proofErr w:type="spellStart"/>
      <w:r>
        <w:rPr>
          <w:rStyle w:val="Gcl"/>
          <w:rFonts w:eastAsia="Times New Roman"/>
        </w:rPr>
        <w:t>Gilqameşdə</w:t>
      </w:r>
      <w:proofErr w:type="spellEnd"/>
      <w:r>
        <w:rPr>
          <w:rStyle w:val="Gcl"/>
          <w:rFonts w:eastAsia="Times New Roman"/>
        </w:rPr>
        <w:t xml:space="preserve"> zaman</w:t>
      </w:r>
      <w:r>
        <w:rPr>
          <w:rFonts w:eastAsia="Times New Roman"/>
        </w:rPr>
        <w:t xml:space="preserve"> – daha çox </w:t>
      </w:r>
      <w:proofErr w:type="spellStart"/>
      <w:r>
        <w:rPr>
          <w:rFonts w:eastAsia="Times New Roman"/>
        </w:rPr>
        <w:t>lineardır</w:t>
      </w:r>
      <w:proofErr w:type="spellEnd"/>
      <w:r>
        <w:rPr>
          <w:rFonts w:eastAsia="Times New Roman"/>
        </w:rPr>
        <w:t>; başlanğıc, sınaq və sonluq klassik sxemə əsaslanır.</w:t>
      </w:r>
    </w:p>
    <w:p w14:paraId="562C6C69" w14:textId="77777777" w:rsidR="00E878F5" w:rsidRDefault="00E878F5" w:rsidP="00E8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Style w:val="Gcl"/>
          <w:rFonts w:eastAsia="Times New Roman"/>
        </w:rPr>
        <w:t>Manasda</w:t>
      </w:r>
      <w:proofErr w:type="spellEnd"/>
      <w:r>
        <w:rPr>
          <w:rStyle w:val="Gcl"/>
          <w:rFonts w:eastAsia="Times New Roman"/>
        </w:rPr>
        <w:t xml:space="preserve"> və </w:t>
      </w:r>
      <w:proofErr w:type="spellStart"/>
      <w:r>
        <w:rPr>
          <w:rStyle w:val="Gcl"/>
          <w:rFonts w:eastAsia="Times New Roman"/>
        </w:rPr>
        <w:t>Rustəmdə</w:t>
      </w:r>
      <w:proofErr w:type="spellEnd"/>
      <w:r>
        <w:rPr>
          <w:rFonts w:eastAsia="Times New Roman"/>
        </w:rPr>
        <w:t xml:space="preserve"> – kollektiv yaddaşın və tarixi çoxsəsliliyin qeyri-xətti poetik kodları üstünlük təşkil edir.</w:t>
      </w:r>
    </w:p>
    <w:p w14:paraId="0147D236" w14:textId="77777777" w:rsidR="00E878F5" w:rsidRDefault="00E878F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183F54" wp14:editId="1C427959">
                <wp:extent cx="5760720" cy="1270"/>
                <wp:effectExtent l="0" t="31750" r="0" b="36830"/>
                <wp:docPr id="4" name="Düzbucaql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363871" id="Düzbucaqlı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B5821D5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 xml:space="preserve">V. Koroğlunun </w:t>
      </w:r>
      <w:proofErr w:type="spellStart"/>
      <w:r>
        <w:rPr>
          <w:rStyle w:val="Gcl"/>
          <w:rFonts w:eastAsia="Times New Roman"/>
          <w:b w:val="0"/>
          <w:bCs w:val="0"/>
        </w:rPr>
        <w:t>Sinergetik</w:t>
      </w:r>
      <w:proofErr w:type="spellEnd"/>
      <w:r>
        <w:rPr>
          <w:rStyle w:val="Gcl"/>
          <w:rFonts w:eastAsia="Times New Roman"/>
          <w:b w:val="0"/>
          <w:bCs w:val="0"/>
        </w:rPr>
        <w:t xml:space="preserve"> Modeli (vizual sxem şəklində)</w:t>
      </w:r>
    </w:p>
    <w:p w14:paraId="3F16B568" w14:textId="77777777" w:rsidR="00E878F5" w:rsidRDefault="00E878F5">
      <w:pPr>
        <w:pStyle w:val="NormalVeb"/>
      </w:pPr>
      <w:proofErr w:type="spellStart"/>
      <w:r>
        <w:rPr>
          <w:rStyle w:val="Gcl"/>
        </w:rPr>
        <w:t>Kaos</w:t>
      </w:r>
      <w:proofErr w:type="spellEnd"/>
      <w:r>
        <w:rPr>
          <w:rStyle w:val="Gcl"/>
        </w:rPr>
        <w:t xml:space="preserve"> → </w:t>
      </w:r>
      <w:proofErr w:type="spellStart"/>
      <w:r>
        <w:rPr>
          <w:rStyle w:val="Gcl"/>
        </w:rPr>
        <w:t>Bifurkasiya</w:t>
      </w:r>
      <w:proofErr w:type="spellEnd"/>
      <w:r>
        <w:rPr>
          <w:rStyle w:val="Gcl"/>
        </w:rPr>
        <w:t xml:space="preserve"> → Kosmos</w:t>
      </w:r>
    </w:p>
    <w:p w14:paraId="653A3198" w14:textId="77777777" w:rsidR="00E878F5" w:rsidRDefault="00E878F5">
      <w:pPr>
        <w:pStyle w:val="ncdnFormatladrlmHTML"/>
        <w:rPr>
          <w:rStyle w:val="HTMLKodu"/>
        </w:rPr>
      </w:pPr>
      <w:r>
        <w:rPr>
          <w:rStyle w:val="HTMLKodu"/>
        </w:rPr>
        <w:t>[Atanın Gözünün Çıxarılması] → [</w:t>
      </w:r>
      <w:proofErr w:type="spellStart"/>
      <w:r>
        <w:rPr>
          <w:rStyle w:val="HTMLKodu"/>
        </w:rPr>
        <w:t>Qıratın</w:t>
      </w:r>
      <w:proofErr w:type="spellEnd"/>
      <w:r>
        <w:rPr>
          <w:rStyle w:val="HTMLKodu"/>
        </w:rPr>
        <w:t xml:space="preserve"> Qurtuluşu, Liderliyin Qəbulu] → [Dəlilər Sistemi ilə Yeni Nizamın Qurulması]</w:t>
      </w:r>
    </w:p>
    <w:p w14:paraId="048D73C2" w14:textId="77777777" w:rsidR="00E878F5" w:rsidRDefault="00E878F5">
      <w:pPr>
        <w:pStyle w:val="NormalVeb"/>
        <w:divId w:val="477649087"/>
      </w:pPr>
      <w:r>
        <w:t xml:space="preserve">Modelin </w:t>
      </w:r>
      <w:proofErr w:type="spellStart"/>
      <w:r>
        <w:t>sinergetik</w:t>
      </w:r>
      <w:proofErr w:type="spellEnd"/>
      <w:r>
        <w:t xml:space="preserve"> aspekti: Daxili xaosdan çıxış yolu – </w:t>
      </w:r>
      <w:r>
        <w:rPr>
          <w:rStyle w:val="Gcl"/>
        </w:rPr>
        <w:t xml:space="preserve">xalq üçün </w:t>
      </w:r>
      <w:proofErr w:type="spellStart"/>
      <w:r>
        <w:rPr>
          <w:rStyle w:val="Gcl"/>
        </w:rPr>
        <w:t>xarizmatik</w:t>
      </w:r>
      <w:proofErr w:type="spellEnd"/>
      <w:r>
        <w:rPr>
          <w:rStyle w:val="Gcl"/>
        </w:rPr>
        <w:t xml:space="preserve"> struktur yaradan qəhrəmanın</w:t>
      </w:r>
      <w:r>
        <w:t xml:space="preserve"> transformasiyası.</w:t>
      </w:r>
    </w:p>
    <w:p w14:paraId="419E7D4B" w14:textId="77777777" w:rsidR="00E878F5" w:rsidRDefault="00E878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35FA2A" wp14:editId="5ACAE4E3">
                <wp:extent cx="5760720" cy="1270"/>
                <wp:effectExtent l="0" t="31750" r="0" b="36830"/>
                <wp:docPr id="3" name="Düzbucaql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100821" id="Düzbucaqlı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8397957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>VI. Müqayisəli Nəticə Cədvəli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345"/>
        <w:gridCol w:w="1482"/>
        <w:gridCol w:w="1267"/>
        <w:gridCol w:w="1229"/>
        <w:gridCol w:w="1025"/>
        <w:gridCol w:w="1528"/>
      </w:tblGrid>
      <w:tr w:rsidR="00E878F5" w14:paraId="2F4418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F0E94D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Aspekt</w:t>
            </w:r>
          </w:p>
        </w:tc>
        <w:tc>
          <w:tcPr>
            <w:tcW w:w="0" w:type="auto"/>
            <w:vAlign w:val="center"/>
            <w:hideMark/>
          </w:tcPr>
          <w:p w14:paraId="683321FC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Koroğlu</w:t>
            </w:r>
          </w:p>
        </w:tc>
        <w:tc>
          <w:tcPr>
            <w:tcW w:w="0" w:type="auto"/>
            <w:vAlign w:val="center"/>
            <w:hideMark/>
          </w:tcPr>
          <w:p w14:paraId="0CABB9C9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Herakl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030373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Gilqameş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A82BCC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Beovulf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A4DC7E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Rustəm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BAE22" w14:textId="77777777" w:rsidR="00E878F5" w:rsidRDefault="00E878F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Manas</w:t>
            </w:r>
            <w:proofErr w:type="spellEnd"/>
          </w:p>
        </w:tc>
      </w:tr>
      <w:tr w:rsidR="00E878F5" w14:paraId="15A5E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B0CA1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Mənbə</w:t>
            </w:r>
          </w:p>
        </w:tc>
        <w:tc>
          <w:tcPr>
            <w:tcW w:w="0" w:type="auto"/>
            <w:vAlign w:val="center"/>
            <w:hideMark/>
          </w:tcPr>
          <w:p w14:paraId="3FD06B4F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Türk-Oğuz</w:t>
            </w:r>
          </w:p>
        </w:tc>
        <w:tc>
          <w:tcPr>
            <w:tcW w:w="0" w:type="auto"/>
            <w:vAlign w:val="center"/>
            <w:hideMark/>
          </w:tcPr>
          <w:p w14:paraId="39B181FA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Yunan</w:t>
            </w:r>
          </w:p>
        </w:tc>
        <w:tc>
          <w:tcPr>
            <w:tcW w:w="0" w:type="auto"/>
            <w:vAlign w:val="center"/>
            <w:hideMark/>
          </w:tcPr>
          <w:p w14:paraId="69D42A36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Şumer</w:t>
            </w:r>
          </w:p>
        </w:tc>
        <w:tc>
          <w:tcPr>
            <w:tcW w:w="0" w:type="auto"/>
            <w:vAlign w:val="center"/>
            <w:hideMark/>
          </w:tcPr>
          <w:p w14:paraId="0B644405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Skandinav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22499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Fars</w:t>
            </w:r>
          </w:p>
        </w:tc>
        <w:tc>
          <w:tcPr>
            <w:tcW w:w="0" w:type="auto"/>
            <w:vAlign w:val="center"/>
            <w:hideMark/>
          </w:tcPr>
          <w:p w14:paraId="2192BE93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Türk-Qırğız</w:t>
            </w:r>
          </w:p>
        </w:tc>
      </w:tr>
      <w:tr w:rsidR="00E878F5" w14:paraId="53C3C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050C5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Funksiya</w:t>
            </w:r>
          </w:p>
        </w:tc>
        <w:tc>
          <w:tcPr>
            <w:tcW w:w="0" w:type="auto"/>
            <w:vAlign w:val="center"/>
            <w:hideMark/>
          </w:tcPr>
          <w:p w14:paraId="2DB746A5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Qoruyucu</w:t>
            </w:r>
          </w:p>
        </w:tc>
        <w:tc>
          <w:tcPr>
            <w:tcW w:w="0" w:type="auto"/>
            <w:vAlign w:val="center"/>
            <w:hideMark/>
          </w:tcPr>
          <w:p w14:paraId="6B1E00CE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Cəzaçı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11C902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Axtarışçı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593A67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Qoruyucu</w:t>
            </w:r>
          </w:p>
        </w:tc>
        <w:tc>
          <w:tcPr>
            <w:tcW w:w="0" w:type="auto"/>
            <w:vAlign w:val="center"/>
            <w:hideMark/>
          </w:tcPr>
          <w:p w14:paraId="0C2251D2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Fədakar</w:t>
            </w:r>
          </w:p>
        </w:tc>
        <w:tc>
          <w:tcPr>
            <w:tcW w:w="0" w:type="auto"/>
            <w:vAlign w:val="center"/>
            <w:hideMark/>
          </w:tcPr>
          <w:p w14:paraId="1BA994F2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Qurtarıcı</w:t>
            </w:r>
          </w:p>
        </w:tc>
      </w:tr>
      <w:tr w:rsidR="00E878F5" w14:paraId="0890E0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B1A58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Motiv</w:t>
            </w:r>
          </w:p>
        </w:tc>
        <w:tc>
          <w:tcPr>
            <w:tcW w:w="0" w:type="auto"/>
            <w:vAlign w:val="center"/>
            <w:hideMark/>
          </w:tcPr>
          <w:p w14:paraId="512E5D16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Qisas, ədalət</w:t>
            </w:r>
          </w:p>
        </w:tc>
        <w:tc>
          <w:tcPr>
            <w:tcW w:w="0" w:type="auto"/>
            <w:vAlign w:val="center"/>
            <w:hideMark/>
          </w:tcPr>
          <w:p w14:paraId="7AB5FAE4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Kəffarə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6FE3B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Əbədiyyət</w:t>
            </w:r>
          </w:p>
        </w:tc>
        <w:tc>
          <w:tcPr>
            <w:tcW w:w="0" w:type="auto"/>
            <w:vAlign w:val="center"/>
            <w:hideMark/>
          </w:tcPr>
          <w:p w14:paraId="3433EB96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Xilaskar döyüş</w:t>
            </w:r>
          </w:p>
        </w:tc>
        <w:tc>
          <w:tcPr>
            <w:tcW w:w="0" w:type="auto"/>
            <w:vAlign w:val="center"/>
            <w:hideMark/>
          </w:tcPr>
          <w:p w14:paraId="46E19E47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Tale ilə savaş</w:t>
            </w:r>
          </w:p>
        </w:tc>
        <w:tc>
          <w:tcPr>
            <w:tcW w:w="0" w:type="auto"/>
            <w:vAlign w:val="center"/>
            <w:hideMark/>
          </w:tcPr>
          <w:p w14:paraId="5881D9E4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Vətən qurmaq</w:t>
            </w:r>
          </w:p>
        </w:tc>
      </w:tr>
      <w:tr w:rsidR="00E878F5" w14:paraId="628AD4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B1B49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 Simvolu</w:t>
            </w:r>
          </w:p>
        </w:tc>
        <w:tc>
          <w:tcPr>
            <w:tcW w:w="0" w:type="auto"/>
            <w:vAlign w:val="center"/>
            <w:hideMark/>
          </w:tcPr>
          <w:p w14:paraId="14528368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Qırat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87F5FD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6F4B025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4164EFD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6E107B1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Rəxş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0EB98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Qan Tay</w:t>
            </w:r>
          </w:p>
        </w:tc>
      </w:tr>
      <w:tr w:rsidR="00E878F5" w14:paraId="3FF676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93B7D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Musiqi və söz</w:t>
            </w:r>
          </w:p>
        </w:tc>
        <w:tc>
          <w:tcPr>
            <w:tcW w:w="0" w:type="auto"/>
            <w:vAlign w:val="center"/>
            <w:hideMark/>
          </w:tcPr>
          <w:p w14:paraId="7A0BD484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Zurna, deyişmə</w:t>
            </w:r>
          </w:p>
        </w:tc>
        <w:tc>
          <w:tcPr>
            <w:tcW w:w="0" w:type="auto"/>
            <w:vAlign w:val="center"/>
            <w:hideMark/>
          </w:tcPr>
          <w:p w14:paraId="32E4CF4E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EF1BDC7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B0A37FC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2129D56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F2A972E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Dastançılıq</w:t>
            </w:r>
          </w:p>
        </w:tc>
      </w:tr>
      <w:tr w:rsidR="00E878F5" w14:paraId="2B6F6F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3BBCF" w14:textId="77777777" w:rsidR="00E878F5" w:rsidRDefault="00E878F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Sinergetik</w:t>
            </w:r>
            <w:proofErr w:type="spellEnd"/>
            <w:r>
              <w:rPr>
                <w:rFonts w:eastAsia="Times New Roman"/>
              </w:rPr>
              <w:t xml:space="preserve"> güc</w:t>
            </w:r>
          </w:p>
        </w:tc>
        <w:tc>
          <w:tcPr>
            <w:tcW w:w="0" w:type="auto"/>
            <w:vAlign w:val="center"/>
            <w:hideMark/>
          </w:tcPr>
          <w:p w14:paraId="0EE8DB61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İctimai təşkilat qurur</w:t>
            </w:r>
          </w:p>
        </w:tc>
        <w:tc>
          <w:tcPr>
            <w:tcW w:w="0" w:type="auto"/>
            <w:vAlign w:val="center"/>
            <w:hideMark/>
          </w:tcPr>
          <w:p w14:paraId="1634D05D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Şəxsi sınaqlarla təmizlənir</w:t>
            </w:r>
          </w:p>
        </w:tc>
        <w:tc>
          <w:tcPr>
            <w:tcW w:w="0" w:type="auto"/>
            <w:vAlign w:val="center"/>
            <w:hideMark/>
          </w:tcPr>
          <w:p w14:paraId="032A3523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Fəlsəfi dönüşüm</w:t>
            </w:r>
          </w:p>
        </w:tc>
        <w:tc>
          <w:tcPr>
            <w:tcW w:w="0" w:type="auto"/>
            <w:vAlign w:val="center"/>
            <w:hideMark/>
          </w:tcPr>
          <w:p w14:paraId="05453FC8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Xalqın xilası</w:t>
            </w:r>
          </w:p>
        </w:tc>
        <w:tc>
          <w:tcPr>
            <w:tcW w:w="0" w:type="auto"/>
            <w:vAlign w:val="center"/>
            <w:hideMark/>
          </w:tcPr>
          <w:p w14:paraId="4CAC9ABF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Fərdi faciə</w:t>
            </w:r>
          </w:p>
        </w:tc>
        <w:tc>
          <w:tcPr>
            <w:tcW w:w="0" w:type="auto"/>
            <w:vAlign w:val="center"/>
            <w:hideMark/>
          </w:tcPr>
          <w:p w14:paraId="14B97FFB" w14:textId="77777777" w:rsidR="00E878F5" w:rsidRDefault="00E878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Dövlət sisteminə keçid</w:t>
            </w:r>
          </w:p>
        </w:tc>
      </w:tr>
    </w:tbl>
    <w:p w14:paraId="6D253288" w14:textId="77777777" w:rsidR="00E878F5" w:rsidRDefault="00E878F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BBCB2E" wp14:editId="236E8113">
                <wp:extent cx="5760720" cy="1270"/>
                <wp:effectExtent l="0" t="31750" r="0" b="36830"/>
                <wp:docPr id="2" name="Düzbucaql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03C4FE" id="Düzbucaqlı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7107308" w14:textId="77777777" w:rsidR="00E878F5" w:rsidRDefault="00E878F5">
      <w:pPr>
        <w:pStyle w:val="Balq3"/>
        <w:rPr>
          <w:rFonts w:eastAsia="Times New Roman"/>
        </w:rPr>
      </w:pPr>
      <w:r>
        <w:rPr>
          <w:rStyle w:val="Gcl"/>
          <w:rFonts w:eastAsia="Times New Roman"/>
          <w:b w:val="0"/>
          <w:bCs w:val="0"/>
        </w:rPr>
        <w:t>VII. Nəticə:</w:t>
      </w:r>
    </w:p>
    <w:p w14:paraId="5D19DBD6" w14:textId="77777777" w:rsidR="00E878F5" w:rsidRDefault="00E878F5">
      <w:pPr>
        <w:pStyle w:val="NormalVeb"/>
      </w:pPr>
      <w:r>
        <w:t xml:space="preserve">Koroğlu, sadəcə bir qəhrəman yox, </w:t>
      </w:r>
      <w:proofErr w:type="spellStart"/>
      <w:r>
        <w:rPr>
          <w:rStyle w:val="Gcl"/>
        </w:rPr>
        <w:t>sinergetik</w:t>
      </w:r>
      <w:proofErr w:type="spellEnd"/>
      <w:r>
        <w:rPr>
          <w:rStyle w:val="Gcl"/>
        </w:rPr>
        <w:t xml:space="preserve"> enerjinin </w:t>
      </w:r>
      <w:proofErr w:type="spellStart"/>
      <w:r>
        <w:rPr>
          <w:rStyle w:val="Gcl"/>
        </w:rPr>
        <w:t>daşıyıcısıdır</w:t>
      </w:r>
      <w:proofErr w:type="spellEnd"/>
      <w:r>
        <w:t xml:space="preserve"> – o, xaotik bir toplumda harmonik nizam yaradan </w:t>
      </w:r>
      <w:r>
        <w:rPr>
          <w:rStyle w:val="Gcl"/>
        </w:rPr>
        <w:t>qurucu subyekt</w:t>
      </w:r>
      <w:r>
        <w:t xml:space="preserve"> rolunu oynayır. Dünya </w:t>
      </w:r>
      <w:proofErr w:type="spellStart"/>
      <w:r>
        <w:t>qəhrəmanlarından</w:t>
      </w:r>
      <w:proofErr w:type="spellEnd"/>
      <w:r>
        <w:t xml:space="preserve"> fərqli olaraq, Koroğlunun gücü yalnız fiziki deyil, </w:t>
      </w:r>
      <w:r>
        <w:rPr>
          <w:rStyle w:val="Gcl"/>
        </w:rPr>
        <w:t>kollektiv yaddaş, sözün enerjisi və sosial strukturun bərpası</w:t>
      </w:r>
      <w:r>
        <w:t xml:space="preserve"> kimi semiotik qatlara da yayılır.</w:t>
      </w:r>
    </w:p>
    <w:p w14:paraId="44138A17" w14:textId="77777777" w:rsidR="00E878F5" w:rsidRDefault="00E878F5">
      <w:pPr>
        <w:pStyle w:val="NormalVeb"/>
      </w:pPr>
      <w:r>
        <w:t xml:space="preserve">O, </w:t>
      </w:r>
      <w:proofErr w:type="spellStart"/>
      <w:r>
        <w:t>sinergetik</w:t>
      </w:r>
      <w:proofErr w:type="spellEnd"/>
      <w:r>
        <w:t xml:space="preserve"> sistemlərdə:</w:t>
      </w:r>
    </w:p>
    <w:p w14:paraId="3CA57D08" w14:textId="77777777" w:rsidR="00E878F5" w:rsidRDefault="00E878F5" w:rsidP="00E87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Gcl"/>
          <w:rFonts w:eastAsia="Times New Roman"/>
        </w:rPr>
        <w:t>Ən güclü transformator</w:t>
      </w:r>
      <w:r>
        <w:rPr>
          <w:rFonts w:eastAsia="Times New Roman"/>
        </w:rPr>
        <w:t xml:space="preserve"> (fərdi gücü ictimai sistemə çevirir),</w:t>
      </w:r>
    </w:p>
    <w:p w14:paraId="33BA6C3B" w14:textId="77777777" w:rsidR="00E878F5" w:rsidRDefault="00E878F5" w:rsidP="00E87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Gcl"/>
          <w:rFonts w:eastAsia="Times New Roman"/>
        </w:rPr>
        <w:t xml:space="preserve">Simvolik kodları çoxqatlı </w:t>
      </w:r>
      <w:proofErr w:type="spellStart"/>
      <w:r>
        <w:rPr>
          <w:rStyle w:val="Gcl"/>
          <w:rFonts w:eastAsia="Times New Roman"/>
        </w:rPr>
        <w:t>oxunabilən</w:t>
      </w:r>
      <w:proofErr w:type="spellEnd"/>
      <w:r>
        <w:rPr>
          <w:rFonts w:eastAsia="Times New Roman"/>
        </w:rPr>
        <w:t>,</w:t>
      </w:r>
    </w:p>
    <w:p w14:paraId="11D6E27C" w14:textId="77777777" w:rsidR="00E878F5" w:rsidRDefault="00E878F5" w:rsidP="00E87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Gcl"/>
          <w:rFonts w:eastAsia="Times New Roman"/>
        </w:rPr>
        <w:t>Tarixi-mifoloji və aktual-fəlsəfi təbəqələri paralel işlədən</w:t>
      </w:r>
      <w:r>
        <w:rPr>
          <w:rFonts w:eastAsia="Times New Roman"/>
        </w:rPr>
        <w:t xml:space="preserve"> nadir qəhrəmandır.</w:t>
      </w:r>
    </w:p>
    <w:p w14:paraId="625FF694" w14:textId="1D2C8062" w:rsidR="00E878F5" w:rsidRPr="00F9758F" w:rsidRDefault="00E878F5" w:rsidP="00F9758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5A75D1" wp14:editId="6666AA71">
                <wp:extent cx="5760720" cy="1270"/>
                <wp:effectExtent l="0" t="31750" r="0" b="36830"/>
                <wp:docPr id="1" name="Düzbucaql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75E64" id="Düzbucaqlı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K+uC0D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E949AE3" w14:textId="77777777" w:rsidR="00E878F5" w:rsidRPr="004B6BA7" w:rsidRDefault="00E878F5">
      <w:pPr>
        <w:rPr>
          <w:i/>
          <w:iCs/>
        </w:rPr>
      </w:pPr>
    </w:p>
    <w:sectPr w:rsidR="00E878F5" w:rsidRPr="004B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B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428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143084">
    <w:abstractNumId w:val="1"/>
  </w:num>
  <w:num w:numId="2" w16cid:durableId="51735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F5"/>
    <w:rsid w:val="004B6BA7"/>
    <w:rsid w:val="00B23F6B"/>
    <w:rsid w:val="00B6774A"/>
    <w:rsid w:val="00E878F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27E5"/>
  <w15:chartTrackingRefBased/>
  <w15:docId w15:val="{C99F6C40-3DEE-F840-936E-70D47F89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uiPriority w:val="9"/>
    <w:qFormat/>
    <w:rsid w:val="00E8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E8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8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E8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E8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E8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E8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E8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E8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E8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E8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E8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E878F5"/>
    <w:rPr>
      <w:rFonts w:eastAsiaTheme="majorEastAsia" w:cstheme="majorBidi"/>
      <w:i/>
      <w:iCs/>
      <w:color w:val="0F4761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E878F5"/>
    <w:rPr>
      <w:rFonts w:eastAsiaTheme="majorEastAsia" w:cstheme="majorBidi"/>
      <w:color w:val="0F4761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E878F5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E878F5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E878F5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E878F5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E8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E8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E8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E8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E8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E878F5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E878F5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E878F5"/>
    <w:rPr>
      <w:i/>
      <w:iCs/>
      <w:color w:val="0F4761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E8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E878F5"/>
    <w:rPr>
      <w:i/>
      <w:iCs/>
      <w:color w:val="0F4761" w:themeColor="accent1" w:themeShade="BF"/>
    </w:rPr>
  </w:style>
  <w:style w:type="character" w:styleId="Gclstinad">
    <w:name w:val="Intense Reference"/>
    <w:basedOn w:val="SusmayagrAbzasrifti"/>
    <w:uiPriority w:val="32"/>
    <w:qFormat/>
    <w:rsid w:val="00E878F5"/>
    <w:rPr>
      <w:b/>
      <w:bCs/>
      <w:smallCaps/>
      <w:color w:val="0F4761" w:themeColor="accent1" w:themeShade="BF"/>
      <w:spacing w:val="5"/>
    </w:rPr>
  </w:style>
  <w:style w:type="paragraph" w:styleId="NormalVeb">
    <w:name w:val="Normal (Web)"/>
    <w:basedOn w:val="Normal"/>
    <w:uiPriority w:val="99"/>
    <w:semiHidden/>
    <w:unhideWhenUsed/>
    <w:rsid w:val="00E878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Gcl">
    <w:name w:val="Strong"/>
    <w:basedOn w:val="SusmayagrAbzasrifti"/>
    <w:uiPriority w:val="22"/>
    <w:qFormat/>
    <w:rsid w:val="00E878F5"/>
    <w:rPr>
      <w:b/>
      <w:bCs/>
    </w:rPr>
  </w:style>
  <w:style w:type="character" w:styleId="Vuru">
    <w:name w:val="Emphasis"/>
    <w:basedOn w:val="SusmayagrAbzasrifti"/>
    <w:uiPriority w:val="20"/>
    <w:qFormat/>
    <w:rsid w:val="00E878F5"/>
    <w:rPr>
      <w:i/>
      <w:iCs/>
    </w:rPr>
  </w:style>
  <w:style w:type="paragraph" w:styleId="ncdnFormatladrlmHTML">
    <w:name w:val="HTML Preformatted"/>
    <w:basedOn w:val="Normal"/>
    <w:link w:val="ncdnFormatladrlmHTMLSimvol"/>
    <w:uiPriority w:val="99"/>
    <w:semiHidden/>
    <w:unhideWhenUsed/>
    <w:rsid w:val="00E87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ncdnFormatladrlmHTMLSimvol">
    <w:name w:val="Öncədən Formatlaşdırılmış HTML Simvol"/>
    <w:basedOn w:val="SusmayagrAbzasrifti"/>
    <w:link w:val="ncdnFormatladrlmHTML"/>
    <w:uiPriority w:val="99"/>
    <w:semiHidden/>
    <w:rsid w:val="00E878F5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Kodu">
    <w:name w:val="HTML Code"/>
    <w:basedOn w:val="SusmayagrAbzasrifti"/>
    <w:uiPriority w:val="99"/>
    <w:semiHidden/>
    <w:unhideWhenUsed/>
    <w:rsid w:val="00E878F5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908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2486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ramazanqafar@gmail.com</dc:creator>
  <cp:keywords/>
  <dc:description/>
  <cp:lastModifiedBy>ramazanqafar@gmail.com</cp:lastModifiedBy>
  <cp:revision>2</cp:revision>
  <dcterms:created xsi:type="dcterms:W3CDTF">2025-07-31T18:44:00Z</dcterms:created>
  <dcterms:modified xsi:type="dcterms:W3CDTF">2025-07-31T18:44:00Z</dcterms:modified>
</cp:coreProperties>
</file>