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9EB" w:rsidRPr="00D323F0" w:rsidRDefault="00EF69EB" w:rsidP="00D323F0">
      <w:pPr>
        <w:pStyle w:val="a0"/>
        <w:numPr>
          <w:ilvl w:val="0"/>
          <w:numId w:val="0"/>
        </w:numPr>
        <w:spacing w:afterLines="120" w:after="288" w:line="240" w:lineRule="auto"/>
        <w:ind w:firstLine="567"/>
        <w:jc w:val="center"/>
        <w:rPr>
          <w:rFonts w:ascii="Times New Roman" w:hAnsi="Times New Roman" w:cs="Times New Roman"/>
          <w:b/>
        </w:rPr>
      </w:pPr>
      <w:proofErr w:type="spellStart"/>
      <w:r w:rsidRPr="00D323F0">
        <w:rPr>
          <w:rFonts w:ascii="Times New Roman" w:hAnsi="Times New Roman" w:cs="Times New Roman"/>
          <w:b/>
        </w:rPr>
        <w:t>Sanal</w:t>
      </w:r>
      <w:proofErr w:type="spellEnd"/>
      <w:r w:rsidRPr="00D323F0">
        <w:rPr>
          <w:rFonts w:ascii="Times New Roman" w:hAnsi="Times New Roman" w:cs="Times New Roman"/>
          <w:b/>
        </w:rPr>
        <w:t xml:space="preserve"> </w:t>
      </w:r>
      <w:proofErr w:type="spellStart"/>
      <w:r w:rsidRPr="00D323F0">
        <w:rPr>
          <w:rFonts w:ascii="Times New Roman" w:hAnsi="Times New Roman" w:cs="Times New Roman"/>
          <w:b/>
        </w:rPr>
        <w:t>İletişimde</w:t>
      </w:r>
      <w:proofErr w:type="spellEnd"/>
      <w:r w:rsidRPr="00D323F0">
        <w:rPr>
          <w:rFonts w:ascii="Times New Roman" w:hAnsi="Times New Roman" w:cs="Times New Roman"/>
          <w:b/>
        </w:rPr>
        <w:t xml:space="preserve"> </w:t>
      </w:r>
      <w:proofErr w:type="spellStart"/>
      <w:r w:rsidRPr="00D323F0">
        <w:rPr>
          <w:rFonts w:ascii="Times New Roman" w:hAnsi="Times New Roman" w:cs="Times New Roman"/>
          <w:b/>
        </w:rPr>
        <w:t>Noktalama</w:t>
      </w:r>
      <w:proofErr w:type="spellEnd"/>
      <w:r w:rsidRPr="00D323F0">
        <w:rPr>
          <w:rFonts w:ascii="Times New Roman" w:hAnsi="Times New Roman" w:cs="Times New Roman"/>
          <w:b/>
        </w:rPr>
        <w:t xml:space="preserve"> </w:t>
      </w:r>
      <w:proofErr w:type="spellStart"/>
      <w:r w:rsidRPr="00D323F0">
        <w:rPr>
          <w:rFonts w:ascii="Times New Roman" w:hAnsi="Times New Roman" w:cs="Times New Roman"/>
          <w:b/>
        </w:rPr>
        <w:t>İşaretlerinin</w:t>
      </w:r>
      <w:proofErr w:type="spellEnd"/>
      <w:r w:rsidRPr="00D323F0">
        <w:rPr>
          <w:rFonts w:ascii="Times New Roman" w:hAnsi="Times New Roman" w:cs="Times New Roman"/>
          <w:b/>
        </w:rPr>
        <w:t xml:space="preserve"> </w:t>
      </w:r>
      <w:proofErr w:type="spellStart"/>
      <w:r w:rsidRPr="00D323F0">
        <w:rPr>
          <w:rFonts w:ascii="Times New Roman" w:hAnsi="Times New Roman" w:cs="Times New Roman"/>
          <w:b/>
        </w:rPr>
        <w:t>Pragmatik</w:t>
      </w:r>
      <w:proofErr w:type="spellEnd"/>
      <w:r w:rsidRPr="00D323F0">
        <w:rPr>
          <w:rFonts w:ascii="Times New Roman" w:hAnsi="Times New Roman" w:cs="Times New Roman"/>
          <w:b/>
        </w:rPr>
        <w:t xml:space="preserve"> </w:t>
      </w:r>
      <w:proofErr w:type="spellStart"/>
      <w:r w:rsidRPr="00D323F0">
        <w:rPr>
          <w:rFonts w:ascii="Times New Roman" w:hAnsi="Times New Roman" w:cs="Times New Roman"/>
          <w:b/>
        </w:rPr>
        <w:t>İşlevleri</w:t>
      </w:r>
      <w:proofErr w:type="spellEnd"/>
      <w:r w:rsidRPr="00D323F0">
        <w:rPr>
          <w:rFonts w:ascii="Times New Roman" w:hAnsi="Times New Roman" w:cs="Times New Roman"/>
          <w:b/>
        </w:rPr>
        <w:t xml:space="preserve">: </w:t>
      </w:r>
      <w:proofErr w:type="spellStart"/>
      <w:r w:rsidRPr="00D323F0">
        <w:rPr>
          <w:rFonts w:ascii="Times New Roman" w:hAnsi="Times New Roman" w:cs="Times New Roman"/>
          <w:b/>
        </w:rPr>
        <w:t>Sohbetler</w:t>
      </w:r>
      <w:proofErr w:type="spellEnd"/>
      <w:r w:rsidRPr="00D323F0">
        <w:rPr>
          <w:rFonts w:ascii="Times New Roman" w:hAnsi="Times New Roman" w:cs="Times New Roman"/>
          <w:b/>
        </w:rPr>
        <w:t xml:space="preserve">, SMS </w:t>
      </w:r>
      <w:proofErr w:type="spellStart"/>
      <w:r w:rsidRPr="00D323F0">
        <w:rPr>
          <w:rFonts w:ascii="Times New Roman" w:hAnsi="Times New Roman" w:cs="Times New Roman"/>
          <w:b/>
        </w:rPr>
        <w:t>ve</w:t>
      </w:r>
      <w:proofErr w:type="spellEnd"/>
      <w:r w:rsidRPr="00D323F0">
        <w:rPr>
          <w:rFonts w:ascii="Times New Roman" w:hAnsi="Times New Roman" w:cs="Times New Roman"/>
          <w:b/>
        </w:rPr>
        <w:t xml:space="preserve"> Telegram </w:t>
      </w:r>
      <w:proofErr w:type="spellStart"/>
      <w:r w:rsidRPr="00D323F0">
        <w:rPr>
          <w:rFonts w:ascii="Times New Roman" w:hAnsi="Times New Roman" w:cs="Times New Roman"/>
          <w:b/>
        </w:rPr>
        <w:t>Söylemi</w:t>
      </w:r>
      <w:proofErr w:type="spellEnd"/>
    </w:p>
    <w:p w:rsidR="00EF69EB" w:rsidRPr="00D323F0" w:rsidRDefault="00EF69EB" w:rsidP="00D323F0">
      <w:pPr>
        <w:pStyle w:val="a0"/>
        <w:numPr>
          <w:ilvl w:val="0"/>
          <w:numId w:val="0"/>
        </w:numPr>
        <w:spacing w:afterLines="120" w:after="288" w:line="240" w:lineRule="auto"/>
        <w:ind w:firstLine="567"/>
        <w:jc w:val="center"/>
        <w:rPr>
          <w:rFonts w:ascii="Times New Roman" w:hAnsi="Times New Roman" w:cs="Times New Roman"/>
          <w:b/>
        </w:rPr>
      </w:pPr>
      <w:r w:rsidRPr="00D323F0">
        <w:rPr>
          <w:rFonts w:ascii="Times New Roman" w:hAnsi="Times New Roman" w:cs="Times New Roman"/>
          <w:b/>
        </w:rPr>
        <w:t>Pragmatic Functions of Punctuation in Virtual Communication: Chats, SMS, and Telegram Discourse</w:t>
      </w:r>
    </w:p>
    <w:p w:rsidR="00EF69EB" w:rsidRPr="00D323F0" w:rsidRDefault="00EF69EB" w:rsidP="00D323F0">
      <w:pPr>
        <w:pStyle w:val="a0"/>
        <w:numPr>
          <w:ilvl w:val="0"/>
          <w:numId w:val="0"/>
        </w:numPr>
        <w:spacing w:afterLines="120" w:after="288" w:line="240" w:lineRule="auto"/>
        <w:ind w:firstLine="567"/>
        <w:jc w:val="center"/>
        <w:rPr>
          <w:rFonts w:ascii="Times New Roman" w:hAnsi="Times New Roman" w:cs="Times New Roman"/>
          <w:b/>
        </w:rPr>
      </w:pPr>
    </w:p>
    <w:p w:rsidR="00EF69EB" w:rsidRPr="00D323F0" w:rsidRDefault="00EF69EB" w:rsidP="00D323F0">
      <w:pPr>
        <w:pStyle w:val="a0"/>
        <w:numPr>
          <w:ilvl w:val="0"/>
          <w:numId w:val="0"/>
        </w:numPr>
        <w:spacing w:afterLines="120" w:after="288" w:line="240" w:lineRule="auto"/>
        <w:ind w:firstLine="567"/>
        <w:jc w:val="right"/>
        <w:rPr>
          <w:rFonts w:ascii="Times New Roman" w:hAnsi="Times New Roman" w:cs="Times New Roman"/>
          <w:b/>
        </w:rPr>
      </w:pPr>
      <w:proofErr w:type="spellStart"/>
      <w:r w:rsidRPr="00D323F0">
        <w:rPr>
          <w:rFonts w:ascii="Times New Roman" w:hAnsi="Times New Roman" w:cs="Times New Roman"/>
          <w:b/>
        </w:rPr>
        <w:t>Bilgi</w:t>
      </w:r>
      <w:proofErr w:type="spellEnd"/>
      <w:r w:rsidRPr="00D323F0">
        <w:rPr>
          <w:rFonts w:ascii="Times New Roman" w:hAnsi="Times New Roman" w:cs="Times New Roman"/>
          <w:b/>
        </w:rPr>
        <w:t xml:space="preserve"> </w:t>
      </w:r>
      <w:proofErr w:type="spellStart"/>
      <w:r w:rsidRPr="00D323F0">
        <w:rPr>
          <w:rFonts w:ascii="Times New Roman" w:hAnsi="Times New Roman" w:cs="Times New Roman"/>
          <w:b/>
        </w:rPr>
        <w:t>Teknolojileri</w:t>
      </w:r>
      <w:proofErr w:type="spellEnd"/>
      <w:r w:rsidRPr="00D323F0">
        <w:rPr>
          <w:rFonts w:ascii="Times New Roman" w:hAnsi="Times New Roman" w:cs="Times New Roman"/>
          <w:b/>
        </w:rPr>
        <w:t xml:space="preserve"> </w:t>
      </w:r>
      <w:proofErr w:type="spellStart"/>
      <w:r w:rsidRPr="00D323F0">
        <w:rPr>
          <w:rFonts w:ascii="Times New Roman" w:hAnsi="Times New Roman" w:cs="Times New Roman"/>
          <w:b/>
        </w:rPr>
        <w:t>ve</w:t>
      </w:r>
      <w:proofErr w:type="spellEnd"/>
      <w:r w:rsidRPr="00D323F0">
        <w:rPr>
          <w:rFonts w:ascii="Times New Roman" w:hAnsi="Times New Roman" w:cs="Times New Roman"/>
          <w:b/>
        </w:rPr>
        <w:t xml:space="preserve"> </w:t>
      </w:r>
      <w:proofErr w:type="spellStart"/>
      <w:r w:rsidRPr="00D323F0">
        <w:rPr>
          <w:rFonts w:ascii="Times New Roman" w:hAnsi="Times New Roman" w:cs="Times New Roman"/>
          <w:b/>
        </w:rPr>
        <w:t>Yönetim</w:t>
      </w:r>
      <w:proofErr w:type="spellEnd"/>
      <w:r w:rsidRPr="00D323F0">
        <w:rPr>
          <w:rFonts w:ascii="Times New Roman" w:hAnsi="Times New Roman" w:cs="Times New Roman"/>
          <w:b/>
        </w:rPr>
        <w:t xml:space="preserve"> </w:t>
      </w:r>
      <w:proofErr w:type="spellStart"/>
      <w:r w:rsidRPr="00D323F0">
        <w:rPr>
          <w:rFonts w:ascii="Times New Roman" w:hAnsi="Times New Roman" w:cs="Times New Roman"/>
          <w:b/>
        </w:rPr>
        <w:t>Üniversitesi</w:t>
      </w:r>
      <w:proofErr w:type="spellEnd"/>
    </w:p>
    <w:p w:rsidR="00EF69EB" w:rsidRPr="00D323F0" w:rsidRDefault="00EF69EB" w:rsidP="00D323F0">
      <w:pPr>
        <w:pStyle w:val="a0"/>
        <w:numPr>
          <w:ilvl w:val="0"/>
          <w:numId w:val="0"/>
        </w:numPr>
        <w:spacing w:afterLines="120" w:after="288" w:line="240" w:lineRule="auto"/>
        <w:ind w:firstLine="567"/>
        <w:jc w:val="right"/>
        <w:rPr>
          <w:rFonts w:ascii="Times New Roman" w:hAnsi="Times New Roman" w:cs="Times New Roman"/>
          <w:b/>
        </w:rPr>
      </w:pPr>
      <w:proofErr w:type="spellStart"/>
      <w:r w:rsidRPr="00D323F0">
        <w:rPr>
          <w:rFonts w:ascii="Times New Roman" w:hAnsi="Times New Roman" w:cs="Times New Roman"/>
          <w:b/>
        </w:rPr>
        <w:t>Pedagoji</w:t>
      </w:r>
      <w:proofErr w:type="spellEnd"/>
      <w:r w:rsidRPr="00D323F0">
        <w:rPr>
          <w:rFonts w:ascii="Times New Roman" w:hAnsi="Times New Roman" w:cs="Times New Roman"/>
          <w:b/>
        </w:rPr>
        <w:t xml:space="preserve"> </w:t>
      </w:r>
      <w:proofErr w:type="spellStart"/>
      <w:r w:rsidRPr="00D323F0">
        <w:rPr>
          <w:rFonts w:ascii="Times New Roman" w:hAnsi="Times New Roman" w:cs="Times New Roman"/>
          <w:b/>
        </w:rPr>
        <w:t>Bölümü</w:t>
      </w:r>
      <w:proofErr w:type="spellEnd"/>
      <w:r w:rsidRPr="00D323F0">
        <w:rPr>
          <w:rFonts w:ascii="Times New Roman" w:hAnsi="Times New Roman" w:cs="Times New Roman"/>
          <w:b/>
        </w:rPr>
        <w:t xml:space="preserve"> </w:t>
      </w:r>
      <w:proofErr w:type="spellStart"/>
      <w:r w:rsidRPr="00D323F0">
        <w:rPr>
          <w:rFonts w:ascii="Times New Roman" w:hAnsi="Times New Roman" w:cs="Times New Roman"/>
          <w:b/>
        </w:rPr>
        <w:t>Öğretim</w:t>
      </w:r>
      <w:proofErr w:type="spellEnd"/>
      <w:r w:rsidRPr="00D323F0">
        <w:rPr>
          <w:rFonts w:ascii="Times New Roman" w:hAnsi="Times New Roman" w:cs="Times New Roman"/>
          <w:b/>
        </w:rPr>
        <w:t xml:space="preserve"> </w:t>
      </w:r>
      <w:proofErr w:type="spellStart"/>
      <w:r w:rsidRPr="00D323F0">
        <w:rPr>
          <w:rFonts w:ascii="Times New Roman" w:hAnsi="Times New Roman" w:cs="Times New Roman"/>
          <w:b/>
        </w:rPr>
        <w:t>Görevlisi</w:t>
      </w:r>
      <w:proofErr w:type="spellEnd"/>
    </w:p>
    <w:p w:rsidR="00EF69EB" w:rsidRPr="00D323F0" w:rsidRDefault="00EF69EB" w:rsidP="00D323F0">
      <w:pPr>
        <w:pStyle w:val="a0"/>
        <w:numPr>
          <w:ilvl w:val="0"/>
          <w:numId w:val="0"/>
        </w:numPr>
        <w:spacing w:afterLines="120" w:after="288" w:line="240" w:lineRule="auto"/>
        <w:ind w:firstLine="567"/>
        <w:jc w:val="right"/>
        <w:rPr>
          <w:rFonts w:ascii="Times New Roman" w:hAnsi="Times New Roman" w:cs="Times New Roman"/>
          <w:b/>
        </w:rPr>
      </w:pPr>
      <w:proofErr w:type="spellStart"/>
      <w:r w:rsidRPr="00D323F0">
        <w:rPr>
          <w:rFonts w:ascii="Times New Roman" w:hAnsi="Times New Roman" w:cs="Times New Roman"/>
          <w:b/>
        </w:rPr>
        <w:t>Gulshoda</w:t>
      </w:r>
      <w:proofErr w:type="spellEnd"/>
      <w:r w:rsidRPr="00D323F0">
        <w:rPr>
          <w:rFonts w:ascii="Times New Roman" w:hAnsi="Times New Roman" w:cs="Times New Roman"/>
          <w:b/>
        </w:rPr>
        <w:t xml:space="preserve"> </w:t>
      </w:r>
      <w:proofErr w:type="spellStart"/>
      <w:r w:rsidRPr="00D323F0">
        <w:rPr>
          <w:rFonts w:ascii="Times New Roman" w:hAnsi="Times New Roman" w:cs="Times New Roman"/>
          <w:b/>
        </w:rPr>
        <w:t>Shoniyozova</w:t>
      </w:r>
      <w:proofErr w:type="spellEnd"/>
    </w:p>
    <w:p w:rsidR="00EF69EB" w:rsidRPr="00D323F0" w:rsidRDefault="00EF69EB" w:rsidP="00D323F0">
      <w:pPr>
        <w:pStyle w:val="a0"/>
        <w:numPr>
          <w:ilvl w:val="0"/>
          <w:numId w:val="0"/>
        </w:numPr>
        <w:spacing w:afterLines="120" w:after="288" w:line="240" w:lineRule="auto"/>
        <w:ind w:firstLine="567"/>
        <w:jc w:val="right"/>
        <w:rPr>
          <w:rFonts w:ascii="Times New Roman" w:hAnsi="Times New Roman" w:cs="Times New Roman"/>
          <w:b/>
        </w:rPr>
      </w:pPr>
      <w:r w:rsidRPr="00D323F0">
        <w:rPr>
          <w:rFonts w:ascii="Times New Roman" w:hAnsi="Times New Roman" w:cs="Times New Roman"/>
          <w:b/>
        </w:rPr>
        <w:t>E-</w:t>
      </w:r>
      <w:proofErr w:type="spellStart"/>
      <w:r w:rsidRPr="00D323F0">
        <w:rPr>
          <w:rFonts w:ascii="Times New Roman" w:hAnsi="Times New Roman" w:cs="Times New Roman"/>
          <w:b/>
        </w:rPr>
        <w:t>posta</w:t>
      </w:r>
      <w:proofErr w:type="spellEnd"/>
      <w:r w:rsidRPr="00D323F0">
        <w:rPr>
          <w:rFonts w:ascii="Times New Roman" w:hAnsi="Times New Roman" w:cs="Times New Roman"/>
          <w:b/>
        </w:rPr>
        <w:t>: shoniyozovagulshoda@gmail.com</w:t>
      </w:r>
    </w:p>
    <w:p w:rsidR="00206539" w:rsidRPr="00D323F0" w:rsidRDefault="00EF69EB" w:rsidP="00D323F0">
      <w:pPr>
        <w:pStyle w:val="a0"/>
        <w:numPr>
          <w:ilvl w:val="0"/>
          <w:numId w:val="0"/>
        </w:numPr>
        <w:spacing w:afterLines="120" w:after="288" w:line="240" w:lineRule="auto"/>
        <w:ind w:firstLine="567"/>
        <w:jc w:val="right"/>
        <w:rPr>
          <w:rFonts w:ascii="Times New Roman" w:hAnsi="Times New Roman" w:cs="Times New Roman"/>
          <w:b/>
        </w:rPr>
      </w:pPr>
      <w:r w:rsidRPr="00D323F0">
        <w:rPr>
          <w:rFonts w:ascii="Times New Roman" w:hAnsi="Times New Roman" w:cs="Times New Roman"/>
          <w:b/>
        </w:rPr>
        <w:t>ORCID: 0009-0008-8695-4935</w:t>
      </w:r>
    </w:p>
    <w:p w:rsidR="00EF69EB" w:rsidRPr="00D323F0" w:rsidRDefault="00EF69EB" w:rsidP="00D323F0">
      <w:pPr>
        <w:pStyle w:val="a0"/>
        <w:numPr>
          <w:ilvl w:val="0"/>
          <w:numId w:val="0"/>
        </w:numPr>
        <w:spacing w:afterLines="120" w:after="288" w:line="240" w:lineRule="auto"/>
        <w:ind w:firstLine="567"/>
        <w:jc w:val="right"/>
        <w:rPr>
          <w:rFonts w:ascii="Times New Roman" w:hAnsi="Times New Roman" w:cs="Times New Roman"/>
          <w:b/>
        </w:rPr>
      </w:pPr>
    </w:p>
    <w:p w:rsidR="00EF69EB" w:rsidRPr="00D323F0" w:rsidRDefault="00EF69EB" w:rsidP="00D323F0">
      <w:pPr>
        <w:pStyle w:val="a0"/>
        <w:numPr>
          <w:ilvl w:val="0"/>
          <w:numId w:val="0"/>
        </w:numPr>
        <w:spacing w:afterLines="120" w:after="288" w:line="240" w:lineRule="auto"/>
        <w:ind w:firstLine="567"/>
        <w:jc w:val="right"/>
        <w:rPr>
          <w:rFonts w:ascii="Times New Roman" w:hAnsi="Times New Roman" w:cs="Times New Roman"/>
          <w:b/>
        </w:rPr>
      </w:pPr>
      <w:r w:rsidRPr="00D323F0">
        <w:rPr>
          <w:rFonts w:ascii="Times New Roman" w:hAnsi="Times New Roman" w:cs="Times New Roman"/>
          <w:b/>
        </w:rPr>
        <w:t>University of Information Technologies and Management</w:t>
      </w:r>
    </w:p>
    <w:p w:rsidR="00EF69EB" w:rsidRPr="00D323F0" w:rsidRDefault="00EF69EB" w:rsidP="00D323F0">
      <w:pPr>
        <w:pStyle w:val="a0"/>
        <w:numPr>
          <w:ilvl w:val="0"/>
          <w:numId w:val="0"/>
        </w:numPr>
        <w:spacing w:afterLines="120" w:after="288" w:line="240" w:lineRule="auto"/>
        <w:ind w:firstLine="567"/>
        <w:jc w:val="right"/>
        <w:rPr>
          <w:rFonts w:ascii="Times New Roman" w:hAnsi="Times New Roman" w:cs="Times New Roman"/>
          <w:b/>
        </w:rPr>
      </w:pPr>
      <w:r w:rsidRPr="00D323F0">
        <w:rPr>
          <w:rFonts w:ascii="Times New Roman" w:hAnsi="Times New Roman" w:cs="Times New Roman"/>
          <w:b/>
        </w:rPr>
        <w:t>Lecturer at the Department of Pedagogy</w:t>
      </w:r>
    </w:p>
    <w:p w:rsidR="00EF69EB" w:rsidRPr="00D323F0" w:rsidRDefault="00EF69EB" w:rsidP="00D323F0">
      <w:pPr>
        <w:pStyle w:val="a0"/>
        <w:numPr>
          <w:ilvl w:val="0"/>
          <w:numId w:val="0"/>
        </w:numPr>
        <w:spacing w:afterLines="120" w:after="288" w:line="240" w:lineRule="auto"/>
        <w:ind w:firstLine="567"/>
        <w:jc w:val="right"/>
        <w:rPr>
          <w:rFonts w:ascii="Times New Roman" w:hAnsi="Times New Roman" w:cs="Times New Roman"/>
          <w:b/>
        </w:rPr>
      </w:pPr>
      <w:proofErr w:type="spellStart"/>
      <w:r w:rsidRPr="00D323F0">
        <w:rPr>
          <w:rFonts w:ascii="Times New Roman" w:hAnsi="Times New Roman" w:cs="Times New Roman"/>
          <w:b/>
        </w:rPr>
        <w:t>Gulshoda</w:t>
      </w:r>
      <w:proofErr w:type="spellEnd"/>
      <w:r w:rsidRPr="00D323F0">
        <w:rPr>
          <w:rFonts w:ascii="Times New Roman" w:hAnsi="Times New Roman" w:cs="Times New Roman"/>
          <w:b/>
        </w:rPr>
        <w:t xml:space="preserve"> </w:t>
      </w:r>
      <w:proofErr w:type="spellStart"/>
      <w:r w:rsidRPr="00D323F0">
        <w:rPr>
          <w:rFonts w:ascii="Times New Roman" w:hAnsi="Times New Roman" w:cs="Times New Roman"/>
          <w:b/>
        </w:rPr>
        <w:t>Shoniyozova</w:t>
      </w:r>
      <w:proofErr w:type="spellEnd"/>
    </w:p>
    <w:p w:rsidR="00EF69EB" w:rsidRPr="00D323F0" w:rsidRDefault="00EF69EB" w:rsidP="00D323F0">
      <w:pPr>
        <w:pStyle w:val="a0"/>
        <w:numPr>
          <w:ilvl w:val="0"/>
          <w:numId w:val="0"/>
        </w:numPr>
        <w:spacing w:afterLines="120" w:after="288" w:line="240" w:lineRule="auto"/>
        <w:ind w:firstLine="567"/>
        <w:jc w:val="right"/>
        <w:rPr>
          <w:rFonts w:ascii="Times New Roman" w:hAnsi="Times New Roman" w:cs="Times New Roman"/>
          <w:b/>
        </w:rPr>
      </w:pPr>
      <w:r w:rsidRPr="00D323F0">
        <w:rPr>
          <w:rFonts w:ascii="Times New Roman" w:hAnsi="Times New Roman" w:cs="Times New Roman"/>
          <w:b/>
        </w:rPr>
        <w:t>Email: shoniyozovagulshoda@gmail.com</w:t>
      </w:r>
    </w:p>
    <w:p w:rsidR="00EF69EB" w:rsidRPr="00D323F0" w:rsidRDefault="00EF69EB" w:rsidP="00D323F0">
      <w:pPr>
        <w:pStyle w:val="a0"/>
        <w:numPr>
          <w:ilvl w:val="0"/>
          <w:numId w:val="0"/>
        </w:numPr>
        <w:spacing w:afterLines="120" w:after="288" w:line="240" w:lineRule="auto"/>
        <w:ind w:firstLine="567"/>
        <w:jc w:val="right"/>
        <w:rPr>
          <w:rFonts w:ascii="Times New Roman" w:hAnsi="Times New Roman" w:cs="Times New Roman"/>
          <w:b/>
        </w:rPr>
      </w:pPr>
      <w:r w:rsidRPr="00D323F0">
        <w:rPr>
          <w:rFonts w:ascii="Times New Roman" w:hAnsi="Times New Roman" w:cs="Times New Roman"/>
          <w:b/>
        </w:rPr>
        <w:t>ORCID: 0009-0008-8695-4935</w:t>
      </w:r>
    </w:p>
    <w:p w:rsidR="00F6165C" w:rsidRPr="00D323F0" w:rsidRDefault="00206539" w:rsidP="00D323F0">
      <w:pPr>
        <w:pStyle w:val="a0"/>
        <w:numPr>
          <w:ilvl w:val="0"/>
          <w:numId w:val="0"/>
        </w:numPr>
        <w:spacing w:afterLines="120" w:after="288" w:line="240" w:lineRule="auto"/>
        <w:ind w:left="360" w:firstLine="567"/>
        <w:jc w:val="center"/>
        <w:rPr>
          <w:rFonts w:ascii="Times New Roman" w:hAnsi="Times New Roman" w:cs="Times New Roman"/>
          <w:b/>
        </w:rPr>
      </w:pPr>
      <w:proofErr w:type="spellStart"/>
      <w:r w:rsidRPr="00D323F0">
        <w:rPr>
          <w:rFonts w:ascii="Times New Roman" w:hAnsi="Times New Roman" w:cs="Times New Roman"/>
          <w:b/>
        </w:rPr>
        <w:t>Özet</w:t>
      </w:r>
      <w:proofErr w:type="spellEnd"/>
    </w:p>
    <w:p w:rsidR="003F163D"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 xml:space="preserve">Bu </w:t>
      </w:r>
      <w:proofErr w:type="spellStart"/>
      <w:r w:rsidRPr="00D323F0">
        <w:rPr>
          <w:rFonts w:ascii="Times New Roman" w:hAnsi="Times New Roman" w:cs="Times New Roman"/>
        </w:rPr>
        <w:t>makale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sanal</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iletişimde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noktalama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işaretlerinin</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pragmatik</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işlevlerini</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incelemektedir</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özellikle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sohbetler</w:t>
      </w:r>
      <w:proofErr w:type="spellEnd"/>
      <w:r w:rsidRPr="00D323F0">
        <w:rPr>
          <w:rFonts w:ascii="Times New Roman" w:hAnsi="Times New Roman" w:cs="Times New Roman"/>
        </w:rPr>
        <w:t xml:space="preserve">, SMS </w:t>
      </w:r>
      <w:proofErr w:type="spellStart"/>
      <w:r w:rsidRPr="00D323F0">
        <w:rPr>
          <w:rFonts w:ascii="Times New Roman" w:hAnsi="Times New Roman" w:cs="Times New Roman"/>
        </w:rPr>
        <w:t>ve</w:t>
      </w:r>
      <w:proofErr w:type="spellEnd"/>
      <w:r w:rsidRPr="00D323F0">
        <w:rPr>
          <w:rFonts w:ascii="Times New Roman" w:hAnsi="Times New Roman" w:cs="Times New Roman"/>
        </w:rPr>
        <w:t xml:space="preserve"> Telegram </w:t>
      </w:r>
      <w:proofErr w:type="spellStart"/>
      <w:r w:rsidRPr="00D323F0">
        <w:rPr>
          <w:rFonts w:ascii="Times New Roman" w:hAnsi="Times New Roman" w:cs="Times New Roman"/>
        </w:rPr>
        <w:t>söylemi</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üzerinde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durulmaktadır</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Bilgisayar</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aracılı</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iletişim</w:t>
      </w:r>
      <w:proofErr w:type="spellEnd"/>
      <w:r w:rsidRPr="00D323F0">
        <w:rPr>
          <w:rFonts w:ascii="Times New Roman" w:hAnsi="Times New Roman" w:cs="Times New Roman"/>
        </w:rPr>
        <w:t xml:space="preserve"> (CMC) </w:t>
      </w:r>
      <w:proofErr w:type="spellStart"/>
      <w:r w:rsidRPr="00D323F0">
        <w:rPr>
          <w:rFonts w:ascii="Times New Roman" w:hAnsi="Times New Roman" w:cs="Times New Roman"/>
        </w:rPr>
        <w:t>ve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pragmalingvis</w:t>
      </w:r>
      <w:bookmarkStart w:id="0" w:name="_GoBack"/>
      <w:bookmarkEnd w:id="0"/>
      <w:r w:rsidRPr="00D323F0">
        <w:rPr>
          <w:rFonts w:ascii="Times New Roman" w:hAnsi="Times New Roman" w:cs="Times New Roman"/>
        </w:rPr>
        <w:t>tik</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kuramlarına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dayanan</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çalışma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üç</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nokta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soru</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işareti</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ve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ünlem</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gibi</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noktalama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işaretlerinin</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yalnızca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yapısal</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değil</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aynı</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zamanda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kişilerarası</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işlevler</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gördüğünü</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göstermektedir</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Çevrimiçi</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etkileşimde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noktalama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işaretleri</w:t>
      </w:r>
      <w:proofErr w:type="spellEnd"/>
      <w:r w:rsidRPr="00D323F0">
        <w:rPr>
          <w:rFonts w:ascii="Times New Roman" w:hAnsi="Times New Roman" w:cs="Times New Roman"/>
        </w:rPr>
        <w:t xml:space="preserve">, ton, </w:t>
      </w:r>
      <w:proofErr w:type="spellStart"/>
      <w:r w:rsidRPr="00D323F0">
        <w:rPr>
          <w:rFonts w:ascii="Times New Roman" w:hAnsi="Times New Roman" w:cs="Times New Roman"/>
        </w:rPr>
        <w:t>intonasyon</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ve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jestler</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gibi</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eksik</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paralinguistik</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ipuçlarını</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telafi</w:t>
      </w:r>
      <w:proofErr w:type="spellEnd"/>
      <w:r w:rsidRPr="00D323F0">
        <w:rPr>
          <w:rFonts w:ascii="Times New Roman" w:hAnsi="Times New Roman" w:cs="Times New Roman"/>
        </w:rPr>
        <w:t xml:space="preserve"> </w:t>
      </w:r>
      <w:proofErr w:type="spellStart"/>
      <w:proofErr w:type="gramStart"/>
      <w:r w:rsidRPr="00D323F0">
        <w:rPr>
          <w:rFonts w:ascii="Times New Roman" w:hAnsi="Times New Roman" w:cs="Times New Roman"/>
        </w:rPr>
        <w:t>eder</w:t>
      </w:r>
      <w:proofErr w:type="spellEnd"/>
      <w:proofErr w:type="gramEnd"/>
      <w:r w:rsidRPr="00D323F0">
        <w:rPr>
          <w:rFonts w:ascii="Times New Roman" w:hAnsi="Times New Roman" w:cs="Times New Roman"/>
        </w:rPr>
        <w:t xml:space="preserve">. </w:t>
      </w:r>
      <w:proofErr w:type="spellStart"/>
      <w:r w:rsidRPr="00D323F0">
        <w:rPr>
          <w:rFonts w:ascii="Times New Roman" w:hAnsi="Times New Roman" w:cs="Times New Roman"/>
        </w:rPr>
        <w:t>Örneğin</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tekrarlanan</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ünlem</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işaretleri</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vurgu</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veya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duygusal</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yoğunluğu</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gösterebilirken</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üç</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nokta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tereddüt</w:t>
      </w:r>
      <w:proofErr w:type="spellEnd"/>
      <w:r w:rsidRPr="00D323F0">
        <w:rPr>
          <w:rFonts w:ascii="Times New Roman" w:hAnsi="Times New Roman" w:cs="Times New Roman"/>
        </w:rPr>
        <w:t xml:space="preserve">, </w:t>
      </w:r>
      <w:proofErr w:type="spellStart"/>
      <w:proofErr w:type="gramStart"/>
      <w:r w:rsidRPr="00D323F0">
        <w:rPr>
          <w:rFonts w:ascii="Times New Roman" w:hAnsi="Times New Roman" w:cs="Times New Roman"/>
        </w:rPr>
        <w:t>alay</w:t>
      </w:r>
      <w:proofErr w:type="spellEnd"/>
      <w:proofErr w:type="gramEnd"/>
      <w:r w:rsidRPr="00D323F0">
        <w:rPr>
          <w:rFonts w:ascii="Times New Roman" w:hAnsi="Times New Roman" w:cs="Times New Roman"/>
        </w:rPr>
        <w:t xml:space="preserve"> </w:t>
      </w:r>
      <w:proofErr w:type="spellStart"/>
      <w:r w:rsidRPr="00D323F0">
        <w:rPr>
          <w:rFonts w:ascii="Times New Roman" w:hAnsi="Times New Roman" w:cs="Times New Roman"/>
        </w:rPr>
        <w:t>veya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tamamlanmamış</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düşünceyi</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ifade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edebilir</w:t>
      </w:r>
      <w:proofErr w:type="spellEnd"/>
      <w:r w:rsidRPr="00D323F0">
        <w:rPr>
          <w:rFonts w:ascii="Times New Roman" w:hAnsi="Times New Roman" w:cs="Times New Roman"/>
        </w:rPr>
        <w:t xml:space="preserve">. 5000 </w:t>
      </w:r>
      <w:proofErr w:type="spellStart"/>
      <w:r w:rsidRPr="00D323F0">
        <w:rPr>
          <w:rFonts w:ascii="Times New Roman" w:hAnsi="Times New Roman" w:cs="Times New Roman"/>
        </w:rPr>
        <w:t>sohbet</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mesajı</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ve</w:t>
      </w:r>
      <w:proofErr w:type="spellEnd"/>
      <w:r w:rsidRPr="00D323F0">
        <w:rPr>
          <w:rFonts w:ascii="Times New Roman" w:hAnsi="Times New Roman" w:cs="Times New Roman"/>
        </w:rPr>
        <w:t xml:space="preserve"> SMS </w:t>
      </w:r>
      <w:proofErr w:type="spellStart"/>
      <w:r w:rsidRPr="00D323F0">
        <w:rPr>
          <w:rFonts w:ascii="Times New Roman" w:hAnsi="Times New Roman" w:cs="Times New Roman"/>
        </w:rPr>
        <w:t>konuşmasından</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oluşan</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bir</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derlem</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analiz</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edilerek</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farklı</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yaş</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grupları</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ve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bağlamlarda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noktalama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kullanımındaki</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kalıplar</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belirlenmiştir</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Bulgular</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noktalamanın</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sanal</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ortamlarda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nezaket</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stratejilerini</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şekillendirmede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söz</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sırasını</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yönetmede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ve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kimlik</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inşasında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önemli</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rol</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oynadığını</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ortaya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koymaktadır</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Ayrıca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İngilizce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Özbekçe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ve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Türkçe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dijital</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söylemler</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karşılaştırılarak</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evrensel</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ve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kültüre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özgü</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eğilimler</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saptanmıştır</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Çalışmanın</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sonuçları</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dijital</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pragmatik</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bağlamında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noktalamanın</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önemini</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vurgulamakta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ve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çeviri</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çalışmaları</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kültürlerarası</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iletişim</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ve</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dil</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öğretimi</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için</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yeni</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bakış</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açıları</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açmaktadır.</w:t>
      </w:r>
      <w:proofErr w:type="spellEnd"/>
    </w:p>
    <w:p w:rsidR="001A0C9B"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roofErr w:type="spellStart"/>
      <w:r w:rsidRPr="00D323F0">
        <w:rPr>
          <w:rFonts w:ascii="Times New Roman" w:hAnsi="Times New Roman" w:cs="Times New Roman"/>
          <w:b/>
        </w:rPr>
        <w:t>Anahtar</w:t>
      </w:r>
      <w:proofErr w:type="spellEnd"/>
      <w:r w:rsidRPr="00D323F0">
        <w:rPr>
          <w:rFonts w:ascii="Times New Roman" w:hAnsi="Times New Roman" w:cs="Times New Roman"/>
          <w:b/>
        </w:rPr>
        <w:t xml:space="preserve"> </w:t>
      </w:r>
      <w:proofErr w:type="spellStart"/>
      <w:r w:rsidRPr="00D323F0">
        <w:rPr>
          <w:rFonts w:ascii="Times New Roman" w:hAnsi="Times New Roman" w:cs="Times New Roman"/>
          <w:b/>
        </w:rPr>
        <w:t>Kelimeler</w:t>
      </w:r>
      <w:proofErr w:type="spellEnd"/>
      <w:r w:rsidRPr="00D323F0">
        <w:rPr>
          <w:rFonts w:ascii="Times New Roman" w:hAnsi="Times New Roman" w:cs="Times New Roman"/>
          <w:b/>
        </w:rPr>
        <w:t>:</w:t>
      </w:r>
      <w:r w:rsidRPr="00D323F0">
        <w:rPr>
          <w:rFonts w:ascii="Times New Roman" w:hAnsi="Times New Roman" w:cs="Times New Roman"/>
        </w:rPr>
        <w:t xml:space="preserve"> </w:t>
      </w:r>
      <w:proofErr w:type="spellStart"/>
      <w:r w:rsidRPr="00D323F0">
        <w:rPr>
          <w:rFonts w:ascii="Times New Roman" w:hAnsi="Times New Roman" w:cs="Times New Roman"/>
        </w:rPr>
        <w:t>Noktalama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işaretleri</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Pragmatik</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Sana</w:t>
      </w:r>
      <w:r w:rsidR="003F163D" w:rsidRPr="00D323F0">
        <w:rPr>
          <w:rFonts w:ascii="Times New Roman" w:hAnsi="Times New Roman" w:cs="Times New Roman"/>
        </w:rPr>
        <w:t>l</w:t>
      </w:r>
      <w:proofErr w:type="spellEnd"/>
      <w:r w:rsidR="003F163D" w:rsidRPr="00D323F0">
        <w:rPr>
          <w:rFonts w:ascii="Times New Roman" w:hAnsi="Times New Roman" w:cs="Times New Roman"/>
        </w:rPr>
        <w:t xml:space="preserve"> </w:t>
      </w:r>
      <w:proofErr w:type="spellStart"/>
      <w:r w:rsidR="003F163D" w:rsidRPr="00D323F0">
        <w:rPr>
          <w:rFonts w:ascii="Times New Roman" w:hAnsi="Times New Roman" w:cs="Times New Roman"/>
        </w:rPr>
        <w:t>iletişim</w:t>
      </w:r>
      <w:proofErr w:type="spellEnd"/>
      <w:r w:rsidR="003F163D" w:rsidRPr="00D323F0">
        <w:rPr>
          <w:rFonts w:ascii="Times New Roman" w:hAnsi="Times New Roman" w:cs="Times New Roman"/>
        </w:rPr>
        <w:t xml:space="preserve">, CMC, </w:t>
      </w:r>
      <w:proofErr w:type="spellStart"/>
      <w:r w:rsidR="003F163D" w:rsidRPr="00D323F0">
        <w:rPr>
          <w:rFonts w:ascii="Times New Roman" w:hAnsi="Times New Roman" w:cs="Times New Roman"/>
        </w:rPr>
        <w:t>Söylem</w:t>
      </w:r>
      <w:proofErr w:type="spellEnd"/>
      <w:r w:rsidR="003F163D" w:rsidRPr="00D323F0">
        <w:rPr>
          <w:rFonts w:ascii="Times New Roman" w:hAnsi="Times New Roman" w:cs="Times New Roman"/>
        </w:rPr>
        <w:t xml:space="preserve"> </w:t>
      </w:r>
      <w:proofErr w:type="spellStart"/>
      <w:r w:rsidR="003F163D" w:rsidRPr="00D323F0">
        <w:rPr>
          <w:rFonts w:ascii="Times New Roman" w:hAnsi="Times New Roman" w:cs="Times New Roman"/>
        </w:rPr>
        <w:t>analizi</w:t>
      </w:r>
      <w:proofErr w:type="spellEnd"/>
    </w:p>
    <w:p w:rsidR="001A0C9B" w:rsidRPr="00D323F0" w:rsidRDefault="001A0C9B" w:rsidP="00D323F0">
      <w:pPr>
        <w:pStyle w:val="a0"/>
        <w:numPr>
          <w:ilvl w:val="0"/>
          <w:numId w:val="0"/>
        </w:numPr>
        <w:spacing w:afterLines="120" w:after="288" w:line="240" w:lineRule="auto"/>
        <w:ind w:left="360" w:firstLine="567"/>
        <w:jc w:val="center"/>
        <w:rPr>
          <w:rFonts w:ascii="Times New Roman" w:hAnsi="Times New Roman" w:cs="Times New Roman"/>
        </w:rPr>
      </w:pPr>
      <w:r w:rsidRPr="00D323F0">
        <w:rPr>
          <w:rFonts w:ascii="Times New Roman" w:hAnsi="Times New Roman" w:cs="Times New Roman"/>
          <w:b/>
        </w:rPr>
        <w:lastRenderedPageBreak/>
        <w:t>Abstract</w:t>
      </w:r>
    </w:p>
    <w:p w:rsidR="001A0C9B"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 xml:space="preserve">This paper explores the pragmatic functions of punctuation in virtual communication, focusing on chats, SMS, and Telegram discourse. Drawing on theories from computer-mediated communication (CMC) and </w:t>
      </w:r>
      <w:proofErr w:type="spellStart"/>
      <w:r w:rsidRPr="00D323F0">
        <w:rPr>
          <w:rFonts w:ascii="Times New Roman" w:hAnsi="Times New Roman" w:cs="Times New Roman"/>
        </w:rPr>
        <w:t>pragmalinguistics</w:t>
      </w:r>
      <w:proofErr w:type="spellEnd"/>
      <w:r w:rsidRPr="00D323F0">
        <w:rPr>
          <w:rFonts w:ascii="Times New Roman" w:hAnsi="Times New Roman" w:cs="Times New Roman"/>
        </w:rPr>
        <w:t xml:space="preserve">, the study investigates how punctuation marks such as ellipses, question marks, and exclamation points serve not only structural but also interpersonal functions. In online interaction, punctuation often compensates for missing paralinguistic cues such as tone, intonation, and gestures. For example, repeated exclamation marks can signal emphasis or emotional intensity, while ellipses may convey hesitation, sarcasm, or unfinished thought. By analyzing a corpus of 5,000 chat messages and SMS conversations, the research identifies patterns in punctuation usage across different age groups and contexts. The findings demonstrate that punctuation contributes to meaning-making in virtual environments by shaping politeness strategies, managing </w:t>
      </w:r>
      <w:proofErr w:type="gramStart"/>
      <w:r w:rsidRPr="00D323F0">
        <w:rPr>
          <w:rFonts w:ascii="Times New Roman" w:hAnsi="Times New Roman" w:cs="Times New Roman"/>
        </w:rPr>
        <w:t>turn-taking,</w:t>
      </w:r>
      <w:proofErr w:type="gramEnd"/>
      <w:r w:rsidRPr="00D323F0">
        <w:rPr>
          <w:rFonts w:ascii="Times New Roman" w:hAnsi="Times New Roman" w:cs="Times New Roman"/>
        </w:rPr>
        <w:t xml:space="preserve"> and constructing identities. The study also compares these functions across English, Uzbek, and Turkish digital discourse, revealing both universal and culture-specific trends. The implications highlight the importance of punctuation in digital pragmatics and open new perspectives for translation studies, intercultural commun</w:t>
      </w:r>
      <w:r w:rsidR="001A0C9B" w:rsidRPr="00D323F0">
        <w:rPr>
          <w:rFonts w:ascii="Times New Roman" w:hAnsi="Times New Roman" w:cs="Times New Roman"/>
        </w:rPr>
        <w:t>ication, and language teaching.</w:t>
      </w:r>
    </w:p>
    <w:p w:rsidR="001A0C9B"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b/>
        </w:rPr>
        <w:t>Keywords:</w:t>
      </w:r>
      <w:r w:rsidRPr="00D323F0">
        <w:rPr>
          <w:rFonts w:ascii="Times New Roman" w:hAnsi="Times New Roman" w:cs="Times New Roman"/>
        </w:rPr>
        <w:t xml:space="preserve"> Punctuation, Pragmatics, Virtual Communi</w:t>
      </w:r>
      <w:r w:rsidR="001A0C9B" w:rsidRPr="00D323F0">
        <w:rPr>
          <w:rFonts w:ascii="Times New Roman" w:hAnsi="Times New Roman" w:cs="Times New Roman"/>
        </w:rPr>
        <w:t>cation, CMC, Discourse Analysis</w:t>
      </w:r>
    </w:p>
    <w:p w:rsidR="001A0C9B"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b/>
        </w:rPr>
      </w:pPr>
      <w:r w:rsidRPr="00D323F0">
        <w:rPr>
          <w:rFonts w:ascii="Times New Roman" w:hAnsi="Times New Roman" w:cs="Times New Roman"/>
          <w:b/>
        </w:rPr>
        <w:t>Introduction</w:t>
      </w:r>
    </w:p>
    <w:p w:rsidR="001A0C9B"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b/>
        </w:rPr>
      </w:pPr>
      <w:r w:rsidRPr="00D323F0">
        <w:rPr>
          <w:rFonts w:ascii="Times New Roman" w:hAnsi="Times New Roman" w:cs="Times New Roman"/>
        </w:rPr>
        <w:t>In the era of digital communication, punctuation has moved beyond its conventional function of marking sentence boundaries and clarifying syntactic relations. In computer-mediated communication (CMC), punctuation is often redefined as a pragmatic device that conveys meaning, emotion, and interpersonal stance. Platforms such as chats, SMS, and Telegram provide unique environments in which punctuation assumes roles traditionally filled by prosody, gesture, and facial expressions in face-to-face interaction. This transformation calls for a deeper investigation into the pragmatic dimension of punctuation, particularly as it contributes to meaning-making and social interaction in virtual contexts.</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b/>
        </w:rPr>
      </w:pPr>
      <w:r w:rsidRPr="00D323F0">
        <w:rPr>
          <w:rFonts w:ascii="Times New Roman" w:hAnsi="Times New Roman" w:cs="Times New Roman"/>
        </w:rPr>
        <w:t xml:space="preserve">The significance of punctuation in digital discourse lies in its ability to replace or supplement paralinguistic cues. As Crystal </w:t>
      </w:r>
      <w:r w:rsidRPr="00D323F0">
        <w:rPr>
          <w:rFonts w:ascii="Times New Roman" w:hAnsi="Times New Roman" w:cs="Times New Roman"/>
        </w:rPr>
        <w:lastRenderedPageBreak/>
        <w:t>(2006) notes, written communication in the digital sphere is “speech-like” in its immediacy but lacks the auditory and visual signals of spoken language. Users thus employ punctuation creatively to encode emotions, emphasize intentions, and regulate conversational flow. For example, the use of repeated exclamation marks (!!!) may serve as a substitute for a raised voice, while ellipses (…) often signal hesitation, suspense, or even irony (</w:t>
      </w:r>
      <w:proofErr w:type="spellStart"/>
      <w:r w:rsidRPr="00D323F0">
        <w:rPr>
          <w:rFonts w:ascii="Times New Roman" w:hAnsi="Times New Roman" w:cs="Times New Roman"/>
        </w:rPr>
        <w:t>Dresner</w:t>
      </w:r>
      <w:proofErr w:type="spellEnd"/>
      <w:r w:rsidRPr="00D323F0">
        <w:rPr>
          <w:rFonts w:ascii="Times New Roman" w:hAnsi="Times New Roman" w:cs="Times New Roman"/>
        </w:rPr>
        <w:t xml:space="preserve"> &amp; Herring, 2010). This functional shift highlights the pragmatic potential of punctuation in online </w:t>
      </w:r>
      <w:proofErr w:type="spellStart"/>
      <w:r w:rsidRPr="00D323F0">
        <w:rPr>
          <w:rFonts w:ascii="Times New Roman" w:hAnsi="Times New Roman" w:cs="Times New Roman"/>
        </w:rPr>
        <w:t>communication.Previous</w:t>
      </w:r>
      <w:proofErr w:type="spellEnd"/>
      <w:r w:rsidRPr="00D323F0">
        <w:rPr>
          <w:rFonts w:ascii="Times New Roman" w:hAnsi="Times New Roman" w:cs="Times New Roman"/>
        </w:rPr>
        <w:t xml:space="preserve"> studies have illustrated how punctuation contributes to shaping identity, expressing solidarity, and negotiating power in CMC. Baron (2008) emphasizes that punctuation is not merely a mechanical feature of writing but a cultural marker, reflecting users’ social backgrounds, communicative goals, and group norms. In youth-oriented platforms such as instant messaging, punctuation patterns often diverge from standard written norms, creating hybrid forms of literacy (</w:t>
      </w:r>
      <w:proofErr w:type="spellStart"/>
      <w:r w:rsidRPr="00D323F0">
        <w:rPr>
          <w:rFonts w:ascii="Times New Roman" w:hAnsi="Times New Roman" w:cs="Times New Roman"/>
        </w:rPr>
        <w:t>Tagliamonte</w:t>
      </w:r>
      <w:proofErr w:type="spellEnd"/>
      <w:r w:rsidRPr="00D323F0">
        <w:rPr>
          <w:rFonts w:ascii="Times New Roman" w:hAnsi="Times New Roman" w:cs="Times New Roman"/>
        </w:rPr>
        <w:t xml:space="preserve"> &amp; Denis, 2008). These deviations, far from being random, carry significant pragmatic meanings that contribute to interpersonal </w:t>
      </w:r>
      <w:proofErr w:type="spellStart"/>
      <w:r w:rsidRPr="00D323F0">
        <w:rPr>
          <w:rFonts w:ascii="Times New Roman" w:hAnsi="Times New Roman" w:cs="Times New Roman"/>
        </w:rPr>
        <w:t>dynamics.In</w:t>
      </w:r>
      <w:proofErr w:type="spellEnd"/>
      <w:r w:rsidRPr="00D323F0">
        <w:rPr>
          <w:rFonts w:ascii="Times New Roman" w:hAnsi="Times New Roman" w:cs="Times New Roman"/>
        </w:rPr>
        <w:t xml:space="preserve"> the Uzbek and Turkish contexts, where digital communication has become an integral part of daily life, punctuation takes on culturally embedded functions. For instance, multiple question marks (???) may indicate impatience or urgency, while repeated periods (....) can function as a politeness strategy, softening direct speech. </w:t>
      </w:r>
      <w:proofErr w:type="spellStart"/>
      <w:r w:rsidRPr="00D323F0">
        <w:rPr>
          <w:rFonts w:ascii="Times New Roman" w:hAnsi="Times New Roman" w:cs="Times New Roman"/>
        </w:rPr>
        <w:t>Qodirova</w:t>
      </w:r>
      <w:proofErr w:type="spellEnd"/>
      <w:r w:rsidRPr="00D323F0">
        <w:rPr>
          <w:rFonts w:ascii="Times New Roman" w:hAnsi="Times New Roman" w:cs="Times New Roman"/>
        </w:rPr>
        <w:t xml:space="preserve"> (2021) argues that such practices reflect the blending of linguistic traditions with new digital norms, forming what can be called a “pragmatic hybridity” of punctuation. Comparative studies show that while English users often employ punctuation for irony or sarcasm, Uzbek and Turkish speakers use it more frequently for emotional reinforcement and politeness strategies (</w:t>
      </w:r>
      <w:proofErr w:type="spellStart"/>
      <w:r w:rsidRPr="00D323F0">
        <w:rPr>
          <w:rFonts w:ascii="Times New Roman" w:hAnsi="Times New Roman" w:cs="Times New Roman"/>
        </w:rPr>
        <w:t>Yo‘ldoshev</w:t>
      </w:r>
      <w:proofErr w:type="spellEnd"/>
      <w:r w:rsidRPr="00D323F0">
        <w:rPr>
          <w:rFonts w:ascii="Times New Roman" w:hAnsi="Times New Roman" w:cs="Times New Roman"/>
        </w:rPr>
        <w:t>, 2019).</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F6165C" w:rsidRPr="00D323F0" w:rsidRDefault="001A0C9B" w:rsidP="00D323F0">
      <w:pPr>
        <w:pStyle w:val="a0"/>
        <w:numPr>
          <w:ilvl w:val="0"/>
          <w:numId w:val="0"/>
        </w:numPr>
        <w:spacing w:afterLines="120" w:after="288" w:line="240" w:lineRule="auto"/>
        <w:ind w:left="360" w:firstLine="567"/>
        <w:jc w:val="center"/>
        <w:rPr>
          <w:rFonts w:ascii="Times New Roman" w:hAnsi="Times New Roman" w:cs="Times New Roman"/>
          <w:b/>
        </w:rPr>
      </w:pPr>
      <w:r w:rsidRPr="00D323F0">
        <w:rPr>
          <w:rFonts w:ascii="Times New Roman" w:hAnsi="Times New Roman" w:cs="Times New Roman"/>
          <w:b/>
        </w:rPr>
        <w:t>Methods</w:t>
      </w:r>
    </w:p>
    <w:p w:rsidR="001A0C9B" w:rsidRPr="00D323F0" w:rsidRDefault="001A0C9B"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Research Design</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 xml:space="preserve">This study employs a corpus-based qualitative and quantitative research design to investigate the pragmatic functions of punctuation in virtual communication, with a focus on chats, SMS, and Telegram discourse. The research follows a mixed-methods approach, combining frequency analysis of punctuation </w:t>
      </w:r>
      <w:r w:rsidRPr="00D323F0">
        <w:rPr>
          <w:rFonts w:ascii="Times New Roman" w:hAnsi="Times New Roman" w:cs="Times New Roman"/>
        </w:rPr>
        <w:lastRenderedPageBreak/>
        <w:t xml:space="preserve">marks with discourse-pragmatic interpretation of their contextual functions. According to </w:t>
      </w:r>
      <w:proofErr w:type="spellStart"/>
      <w:r w:rsidRPr="00D323F0">
        <w:rPr>
          <w:rFonts w:ascii="Times New Roman" w:hAnsi="Times New Roman" w:cs="Times New Roman"/>
        </w:rPr>
        <w:t>Biber</w:t>
      </w:r>
      <w:proofErr w:type="spellEnd"/>
      <w:r w:rsidRPr="00D323F0">
        <w:rPr>
          <w:rFonts w:ascii="Times New Roman" w:hAnsi="Times New Roman" w:cs="Times New Roman"/>
        </w:rPr>
        <w:t xml:space="preserve">, Conrad, and </w:t>
      </w:r>
      <w:proofErr w:type="spellStart"/>
      <w:r w:rsidRPr="00D323F0">
        <w:rPr>
          <w:rFonts w:ascii="Times New Roman" w:hAnsi="Times New Roman" w:cs="Times New Roman"/>
        </w:rPr>
        <w:t>Reppen</w:t>
      </w:r>
      <w:proofErr w:type="spellEnd"/>
      <w:r w:rsidRPr="00D323F0">
        <w:rPr>
          <w:rFonts w:ascii="Times New Roman" w:hAnsi="Times New Roman" w:cs="Times New Roman"/>
        </w:rPr>
        <w:t xml:space="preserve"> (1998), corpus linguistics allows for both statistical description and qualitative examination of linguistic phenomena. Therefore, this study integrates computational tools for data collection and coding with close discourse analysis to uncover the pragmatic roles of punctuation in online communication.</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Data Collection</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The corpus for this study was compi</w:t>
      </w:r>
      <w:r w:rsidR="001A0C9B" w:rsidRPr="00D323F0">
        <w:rPr>
          <w:rFonts w:ascii="Times New Roman" w:hAnsi="Times New Roman" w:cs="Times New Roman"/>
        </w:rPr>
        <w:t>led from three primary sources:</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1. Chats (</w:t>
      </w:r>
      <w:proofErr w:type="spellStart"/>
      <w:r w:rsidRPr="00D323F0">
        <w:rPr>
          <w:rFonts w:ascii="Times New Roman" w:hAnsi="Times New Roman" w:cs="Times New Roman"/>
        </w:rPr>
        <w:t>WhatsApp</w:t>
      </w:r>
      <w:proofErr w:type="spellEnd"/>
      <w:r w:rsidRPr="00D323F0">
        <w:rPr>
          <w:rFonts w:ascii="Times New Roman" w:hAnsi="Times New Roman" w:cs="Times New Roman"/>
        </w:rPr>
        <w:t>, Messenger, and Telegram group discussions) – Approximately 3,000 messages collected from naturally occurring interactions among university students and professionals.</w:t>
      </w:r>
    </w:p>
    <w:p w:rsidR="00F6165C" w:rsidRPr="00D323F0" w:rsidRDefault="001A0C9B" w:rsidP="00D323F0">
      <w:pPr>
        <w:pStyle w:val="a0"/>
        <w:numPr>
          <w:ilvl w:val="0"/>
          <w:numId w:val="0"/>
        </w:numPr>
        <w:spacing w:afterLines="120" w:after="288" w:line="240" w:lineRule="auto"/>
        <w:ind w:firstLine="567"/>
        <w:jc w:val="both"/>
        <w:rPr>
          <w:rFonts w:ascii="Times New Roman" w:hAnsi="Times New Roman" w:cs="Times New Roman"/>
        </w:rPr>
      </w:pPr>
      <w:r w:rsidRPr="00D323F0">
        <w:rPr>
          <w:rFonts w:ascii="Times New Roman" w:hAnsi="Times New Roman" w:cs="Times New Roman"/>
        </w:rPr>
        <w:t xml:space="preserve">      </w:t>
      </w:r>
      <w:r w:rsidR="00F6165C" w:rsidRPr="00D323F0">
        <w:rPr>
          <w:rFonts w:ascii="Times New Roman" w:hAnsi="Times New Roman" w:cs="Times New Roman"/>
        </w:rPr>
        <w:t>2. SMS Conversations – A set of 1,500 text messages obtained from consenting participants across different age groups (18–55).</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roofErr w:type="gramStart"/>
      <w:r w:rsidRPr="00D323F0">
        <w:rPr>
          <w:rFonts w:ascii="Times New Roman" w:hAnsi="Times New Roman" w:cs="Times New Roman"/>
        </w:rPr>
        <w:t>3. Telegram</w:t>
      </w:r>
      <w:proofErr w:type="gramEnd"/>
      <w:r w:rsidRPr="00D323F0">
        <w:rPr>
          <w:rFonts w:ascii="Times New Roman" w:hAnsi="Times New Roman" w:cs="Times New Roman"/>
        </w:rPr>
        <w:t xml:space="preserve"> Private Dialogues – Around 500 conversational turns extracted from bilingual users (Uzbek-English and Turkish-English) to capture cross-linguistic variation.</w:t>
      </w:r>
    </w:p>
    <w:p w:rsidR="00F6165C" w:rsidRPr="00D323F0" w:rsidRDefault="00F6165C" w:rsidP="00D323F0">
      <w:pPr>
        <w:pStyle w:val="a0"/>
        <w:numPr>
          <w:ilvl w:val="0"/>
          <w:numId w:val="0"/>
        </w:numPr>
        <w:spacing w:afterLines="120" w:after="288" w:line="240" w:lineRule="auto"/>
        <w:ind w:firstLine="567"/>
        <w:jc w:val="center"/>
        <w:rPr>
          <w:rFonts w:ascii="Times New Roman" w:hAnsi="Times New Roman" w:cs="Times New Roman"/>
        </w:rPr>
      </w:pPr>
      <w:r w:rsidRPr="00D323F0">
        <w:rPr>
          <w:rFonts w:ascii="Times New Roman" w:hAnsi="Times New Roman" w:cs="Times New Roman"/>
        </w:rPr>
        <w:t>Coding Procedure</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A two-stage coding process was adopted:</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 xml:space="preserve">1. Quantitative Stage – Each punctuation mark was tagged using </w:t>
      </w:r>
      <w:proofErr w:type="spellStart"/>
      <w:r w:rsidRPr="00D323F0">
        <w:rPr>
          <w:rFonts w:ascii="Times New Roman" w:hAnsi="Times New Roman" w:cs="Times New Roman"/>
        </w:rPr>
        <w:t>AntConc</w:t>
      </w:r>
      <w:proofErr w:type="spellEnd"/>
      <w:r w:rsidRPr="00D323F0">
        <w:rPr>
          <w:rFonts w:ascii="Times New Roman" w:hAnsi="Times New Roman" w:cs="Times New Roman"/>
        </w:rPr>
        <w:t xml:space="preserve"> and Python-based text analysis tools. Frequencies were calculated for each punctuation type across dif</w:t>
      </w:r>
      <w:r w:rsidR="00206539" w:rsidRPr="00D323F0">
        <w:rPr>
          <w:rFonts w:ascii="Times New Roman" w:hAnsi="Times New Roman" w:cs="Times New Roman"/>
        </w:rPr>
        <w:t>ferent communication platforms.</w:t>
      </w:r>
    </w:p>
    <w:p w:rsidR="00206539"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2. Qualitative Stage – A subset of 500 messages was selected for close discourse analysis. These samples were coded for pragmatic functions such as politeness, emphasis, sarcasm, hesitation, emotional reinforcement, and turn-taking. The coding followed a framework adapted from Brown and Levinson’s (1987) politeness theory and Herring’s (2012) multimodal discourse analysis.</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 xml:space="preserve">Inter-coder reliability was ensured by having two independent coders analyze 20% of the sample data. Cohen’s </w:t>
      </w:r>
      <w:r w:rsidRPr="00D323F0">
        <w:rPr>
          <w:rFonts w:ascii="Times New Roman" w:hAnsi="Times New Roman" w:cs="Times New Roman"/>
        </w:rPr>
        <w:lastRenderedPageBreak/>
        <w:t>kappa score was calculated at 0.82, indicating substantial agreement (Landis &amp; Koch, 1977).</w:t>
      </w:r>
    </w:p>
    <w:p w:rsidR="00F6165C" w:rsidRPr="00D323F0" w:rsidRDefault="00206539" w:rsidP="00D323F0">
      <w:pPr>
        <w:pStyle w:val="a0"/>
        <w:numPr>
          <w:ilvl w:val="0"/>
          <w:numId w:val="0"/>
        </w:numPr>
        <w:spacing w:afterLines="120" w:after="288" w:line="240" w:lineRule="auto"/>
        <w:ind w:left="360" w:firstLine="567"/>
        <w:jc w:val="center"/>
        <w:rPr>
          <w:rFonts w:ascii="Times New Roman" w:hAnsi="Times New Roman" w:cs="Times New Roman"/>
        </w:rPr>
      </w:pPr>
      <w:r w:rsidRPr="00D323F0">
        <w:rPr>
          <w:rFonts w:ascii="Times New Roman" w:hAnsi="Times New Roman" w:cs="Times New Roman"/>
        </w:rPr>
        <w:t>Cross-Cultural Comparison</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Given the trilingual scope of the study (English, Uzbek, and Turkish), the analysis also incorporated a cross-cultural comparative dimension. Corpus samples were categorized according to language, and statistical tests (chi-square) were applied to determine whether differences in punctuation usage across languages were significant. This step was necessary, as prior studies suggest that punctuation strategies are often culturally coded</w:t>
      </w:r>
      <w:r w:rsidR="00206539" w:rsidRPr="00D323F0">
        <w:rPr>
          <w:rFonts w:ascii="Times New Roman" w:hAnsi="Times New Roman" w:cs="Times New Roman"/>
        </w:rPr>
        <w:t xml:space="preserve"> (Baron, 2008; </w:t>
      </w:r>
      <w:proofErr w:type="spellStart"/>
      <w:r w:rsidR="00206539" w:rsidRPr="00D323F0">
        <w:rPr>
          <w:rFonts w:ascii="Times New Roman" w:hAnsi="Times New Roman" w:cs="Times New Roman"/>
        </w:rPr>
        <w:t>Qodirova</w:t>
      </w:r>
      <w:proofErr w:type="spellEnd"/>
      <w:r w:rsidR="00206539" w:rsidRPr="00D323F0">
        <w:rPr>
          <w:rFonts w:ascii="Times New Roman" w:hAnsi="Times New Roman" w:cs="Times New Roman"/>
        </w:rPr>
        <w:t>, 2021).</w:t>
      </w:r>
    </w:p>
    <w:p w:rsidR="00F6165C" w:rsidRPr="00D323F0" w:rsidRDefault="00F6165C" w:rsidP="00D323F0">
      <w:pPr>
        <w:pStyle w:val="a0"/>
        <w:numPr>
          <w:ilvl w:val="0"/>
          <w:numId w:val="0"/>
        </w:numPr>
        <w:spacing w:afterLines="120" w:after="288" w:line="240" w:lineRule="auto"/>
        <w:ind w:left="360" w:firstLine="567"/>
        <w:jc w:val="center"/>
        <w:rPr>
          <w:rFonts w:ascii="Times New Roman" w:hAnsi="Times New Roman" w:cs="Times New Roman"/>
        </w:rPr>
      </w:pPr>
      <w:r w:rsidRPr="00D323F0">
        <w:rPr>
          <w:rFonts w:ascii="Times New Roman" w:hAnsi="Times New Roman" w:cs="Times New Roman"/>
        </w:rPr>
        <w:t>Reliability and Validity</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To ensure validity, the study adopted triangulation of methods—combining corpus analysis, discourse interpretation, and cross-cultural comparison. Reliability was enhanced by replicating frequency counts using two separate software tools (</w:t>
      </w:r>
      <w:proofErr w:type="spellStart"/>
      <w:r w:rsidRPr="00D323F0">
        <w:rPr>
          <w:rFonts w:ascii="Times New Roman" w:hAnsi="Times New Roman" w:cs="Times New Roman"/>
        </w:rPr>
        <w:t>AntConc</w:t>
      </w:r>
      <w:proofErr w:type="spellEnd"/>
      <w:r w:rsidRPr="00D323F0">
        <w:rPr>
          <w:rFonts w:ascii="Times New Roman" w:hAnsi="Times New Roman" w:cs="Times New Roman"/>
        </w:rPr>
        <w:t xml:space="preserve"> and Sketch Engine). Moreover, participants represented diverse age, gender, and educational backgrounds, which minimized sampling bias and strengthened the generalizability of findings.</w:t>
      </w:r>
    </w:p>
    <w:p w:rsidR="00206539" w:rsidRPr="00D323F0" w:rsidRDefault="00F6165C" w:rsidP="00D323F0">
      <w:pPr>
        <w:pStyle w:val="a0"/>
        <w:numPr>
          <w:ilvl w:val="0"/>
          <w:numId w:val="0"/>
        </w:numPr>
        <w:spacing w:afterLines="120" w:after="288" w:line="240" w:lineRule="auto"/>
        <w:ind w:firstLine="567"/>
        <w:jc w:val="center"/>
        <w:rPr>
          <w:rFonts w:ascii="Times New Roman" w:hAnsi="Times New Roman" w:cs="Times New Roman"/>
        </w:rPr>
      </w:pPr>
      <w:r w:rsidRPr="00D323F0">
        <w:rPr>
          <w:rFonts w:ascii="Times New Roman" w:hAnsi="Times New Roman" w:cs="Times New Roman"/>
        </w:rPr>
        <w:t>Limitations</w:t>
      </w:r>
    </w:p>
    <w:p w:rsidR="00F6165C" w:rsidRPr="00D323F0" w:rsidRDefault="00206539" w:rsidP="00D323F0">
      <w:pPr>
        <w:pStyle w:val="a0"/>
        <w:numPr>
          <w:ilvl w:val="0"/>
          <w:numId w:val="0"/>
        </w:numPr>
        <w:spacing w:afterLines="120" w:after="288" w:line="240" w:lineRule="auto"/>
        <w:ind w:firstLine="567"/>
        <w:jc w:val="both"/>
        <w:rPr>
          <w:rFonts w:ascii="Times New Roman" w:hAnsi="Times New Roman" w:cs="Times New Roman"/>
        </w:rPr>
      </w:pPr>
      <w:r w:rsidRPr="00D323F0">
        <w:rPr>
          <w:rFonts w:ascii="Times New Roman" w:hAnsi="Times New Roman" w:cs="Times New Roman"/>
        </w:rPr>
        <w:t xml:space="preserve">              </w:t>
      </w:r>
      <w:r w:rsidR="00F6165C" w:rsidRPr="00D323F0">
        <w:rPr>
          <w:rFonts w:ascii="Times New Roman" w:hAnsi="Times New Roman" w:cs="Times New Roman"/>
        </w:rPr>
        <w:t>Despite its strengths, the methodology has limitations. First, the corpus size (5,000 messages) is relatively modest compared to large-scale CMC corpora. However, it was sufficient to identify patterns and provide qualitative depth. Second, since data were self-reported and voluntarily shared, certain registers of online communication (e.g., highly private or professional contexts) may not be fully represented. Finally, cultural interpretations of punctuation remain somewhat subjective, though mitigated by cross-checking between coders.</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F6165C" w:rsidRPr="00D323F0" w:rsidRDefault="00F6165C" w:rsidP="00D323F0">
      <w:pPr>
        <w:pStyle w:val="a0"/>
        <w:numPr>
          <w:ilvl w:val="0"/>
          <w:numId w:val="0"/>
        </w:numPr>
        <w:spacing w:afterLines="120" w:after="288" w:line="240" w:lineRule="auto"/>
        <w:ind w:left="360" w:firstLine="567"/>
        <w:jc w:val="center"/>
        <w:rPr>
          <w:rFonts w:ascii="Times New Roman" w:hAnsi="Times New Roman" w:cs="Times New Roman"/>
          <w:b/>
        </w:rPr>
      </w:pPr>
      <w:r w:rsidRPr="00D323F0">
        <w:rPr>
          <w:rFonts w:ascii="Times New Roman" w:hAnsi="Times New Roman" w:cs="Times New Roman"/>
          <w:b/>
        </w:rPr>
        <w:t>Results</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EF69EB" w:rsidRPr="00D323F0" w:rsidRDefault="00EF69EB"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Overview of Findings</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The corpus analysis revealed clear patterns in the pragmatic use of punctuation across chats, SMS, and Telegram discourse. The three focal punctuation marks—ellipsis (</w:t>
      </w:r>
      <w:proofErr w:type="gramStart"/>
      <w:r w:rsidRPr="00D323F0">
        <w:rPr>
          <w:rFonts w:ascii="Times New Roman" w:hAnsi="Times New Roman" w:cs="Times New Roman"/>
        </w:rPr>
        <w:t>… )</w:t>
      </w:r>
      <w:proofErr w:type="gramEnd"/>
      <w:r w:rsidRPr="00D323F0">
        <w:rPr>
          <w:rFonts w:ascii="Times New Roman" w:hAnsi="Times New Roman" w:cs="Times New Roman"/>
        </w:rPr>
        <w:t xml:space="preserve">, exclamation mark (!), and question mark (?)—displayed distinct functions beyond their traditional grammatical roles. Quantitative data showed that ellipses accounted for 31% of all punctuation tokens, </w:t>
      </w:r>
      <w:r w:rsidRPr="00D323F0">
        <w:rPr>
          <w:rFonts w:ascii="Times New Roman" w:hAnsi="Times New Roman" w:cs="Times New Roman"/>
        </w:rPr>
        <w:lastRenderedPageBreak/>
        <w:t xml:space="preserve">exclamation marks for 28%, and question marks for 26%, with other punctuation (e.g., multiple periods, unconventional sequences) making up the remaining 15%. This distribution underscores the </w:t>
      </w:r>
      <w:proofErr w:type="spellStart"/>
      <w:r w:rsidRPr="00D323F0">
        <w:rPr>
          <w:rFonts w:ascii="Times New Roman" w:hAnsi="Times New Roman" w:cs="Times New Roman"/>
        </w:rPr>
        <w:t>multifunctionality</w:t>
      </w:r>
      <w:proofErr w:type="spellEnd"/>
      <w:r w:rsidRPr="00D323F0">
        <w:rPr>
          <w:rFonts w:ascii="Times New Roman" w:hAnsi="Times New Roman" w:cs="Times New Roman"/>
        </w:rPr>
        <w:t xml:space="preserve"> of punctuation as a communicative tool in digita</w:t>
      </w:r>
      <w:r w:rsidR="00206539" w:rsidRPr="00D323F0">
        <w:rPr>
          <w:rFonts w:ascii="Times New Roman" w:hAnsi="Times New Roman" w:cs="Times New Roman"/>
        </w:rPr>
        <w:t>l environments (Crystal, 2006).</w:t>
      </w:r>
    </w:p>
    <w:p w:rsidR="00EF69EB"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Ellipsis (…): Ambig</w:t>
      </w:r>
      <w:r w:rsidR="00EF69EB" w:rsidRPr="00D323F0">
        <w:rPr>
          <w:rFonts w:ascii="Times New Roman" w:hAnsi="Times New Roman" w:cs="Times New Roman"/>
        </w:rPr>
        <w:t>uity, Hesitation, and Softening</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Ellipses were particularly frequent in SMS and Telegram dialogues, where they accounted for nearly 35% of punctuation use. Qualitative analysis showed that ellipses often signaled hesitation, emotional distance, or indirectness. For instance, in Uzbek messages, ellipses were used to soften direct requests (“</w:t>
      </w:r>
      <w:proofErr w:type="spellStart"/>
      <w:r w:rsidRPr="00D323F0">
        <w:rPr>
          <w:rFonts w:ascii="Times New Roman" w:hAnsi="Times New Roman" w:cs="Times New Roman"/>
        </w:rPr>
        <w:t>Kelasan</w:t>
      </w:r>
      <w:proofErr w:type="spellEnd"/>
      <w:r w:rsidRPr="00D323F0">
        <w:rPr>
          <w:rFonts w:ascii="Times New Roman" w:hAnsi="Times New Roman" w:cs="Times New Roman"/>
        </w:rPr>
        <w:t>…” – “Will you come…”), aligning with politeness strategies described by Brown and Levinson (1987).In English discourse, ellipses carried different pragmatic connotations, frequently used to indicate irony, sarcasm, or incompleteness (</w:t>
      </w:r>
      <w:proofErr w:type="spellStart"/>
      <w:r w:rsidRPr="00D323F0">
        <w:rPr>
          <w:rFonts w:ascii="Times New Roman" w:hAnsi="Times New Roman" w:cs="Times New Roman"/>
        </w:rPr>
        <w:t>Tagliamonte</w:t>
      </w:r>
      <w:proofErr w:type="spellEnd"/>
      <w:r w:rsidRPr="00D323F0">
        <w:rPr>
          <w:rFonts w:ascii="Times New Roman" w:hAnsi="Times New Roman" w:cs="Times New Roman"/>
        </w:rPr>
        <w:t xml:space="preserve"> &amp; Denis, 2008). Turkish participants used ellipses primarily for narrative continuation or to imply suspense, often leaving thoughts “open-ended” in casual chats. These cross-cultural patterns suggest that while ellipses universally mark incompleteness, their pragmatic load varies according to c</w:t>
      </w:r>
      <w:r w:rsidR="0006118D" w:rsidRPr="00D323F0">
        <w:rPr>
          <w:rFonts w:ascii="Times New Roman" w:hAnsi="Times New Roman" w:cs="Times New Roman"/>
        </w:rPr>
        <w:t>ultural norms (</w:t>
      </w:r>
      <w:proofErr w:type="spellStart"/>
      <w:r w:rsidR="0006118D" w:rsidRPr="00D323F0">
        <w:rPr>
          <w:rFonts w:ascii="Times New Roman" w:hAnsi="Times New Roman" w:cs="Times New Roman"/>
        </w:rPr>
        <w:t>Qodirova</w:t>
      </w:r>
      <w:proofErr w:type="spellEnd"/>
      <w:r w:rsidR="0006118D" w:rsidRPr="00D323F0">
        <w:rPr>
          <w:rFonts w:ascii="Times New Roman" w:hAnsi="Times New Roman" w:cs="Times New Roman"/>
        </w:rPr>
        <w:t>, 2021).</w:t>
      </w:r>
    </w:p>
    <w:p w:rsidR="0006118D" w:rsidRPr="00D323F0" w:rsidRDefault="00F6165C" w:rsidP="00D323F0">
      <w:pPr>
        <w:pStyle w:val="a0"/>
        <w:numPr>
          <w:ilvl w:val="0"/>
          <w:numId w:val="0"/>
        </w:numPr>
        <w:spacing w:afterLines="120" w:after="288" w:line="240" w:lineRule="auto"/>
        <w:ind w:left="360" w:firstLine="567"/>
        <w:jc w:val="center"/>
        <w:rPr>
          <w:rFonts w:ascii="Times New Roman" w:hAnsi="Times New Roman" w:cs="Times New Roman"/>
        </w:rPr>
      </w:pPr>
      <w:r w:rsidRPr="00D323F0">
        <w:rPr>
          <w:rFonts w:ascii="Times New Roman" w:hAnsi="Times New Roman" w:cs="Times New Roman"/>
        </w:rPr>
        <w:t>Exclamation Marks (!, !!, !!!): Emotion and Intensity</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 xml:space="preserve">Exclamation marks emerged as the most emotionally charged punctuation, comprising 28% of the total dataset. They were often repeated (!!!) to amplify emotional intensity. In group chats, repeated exclamations served as solidarity markers, strengthening interpersonal bonds (“Yes!!!” or “Ha!!!” as expressions of excitement).English data indicated that exclamation marks were common in peer-to-peer contexts but considered inappropriate in professional or academic digital communication. In contrast, Uzbek and Turkish users frequently used exclamations even in semi-formal online settings, reflecting cultural tendencies toward expressiveness. </w:t>
      </w:r>
      <w:proofErr w:type="spellStart"/>
      <w:r w:rsidRPr="00D323F0">
        <w:rPr>
          <w:rFonts w:ascii="Times New Roman" w:hAnsi="Times New Roman" w:cs="Times New Roman"/>
        </w:rPr>
        <w:t>Dresner</w:t>
      </w:r>
      <w:proofErr w:type="spellEnd"/>
      <w:r w:rsidRPr="00D323F0">
        <w:rPr>
          <w:rFonts w:ascii="Times New Roman" w:hAnsi="Times New Roman" w:cs="Times New Roman"/>
        </w:rPr>
        <w:t xml:space="preserve"> and Herring (2010) argue that such repetition transforms punctuation into a pragmatic intensifier, a finding corr</w:t>
      </w:r>
      <w:r w:rsidR="0006118D" w:rsidRPr="00D323F0">
        <w:rPr>
          <w:rFonts w:ascii="Times New Roman" w:hAnsi="Times New Roman" w:cs="Times New Roman"/>
        </w:rPr>
        <w:t xml:space="preserve">oborated in the present </w:t>
      </w:r>
      <w:proofErr w:type="spellStart"/>
      <w:r w:rsidR="0006118D" w:rsidRPr="00D323F0">
        <w:rPr>
          <w:rFonts w:ascii="Times New Roman" w:hAnsi="Times New Roman" w:cs="Times New Roman"/>
        </w:rPr>
        <w:t>corpus.I</w:t>
      </w:r>
      <w:r w:rsidRPr="00D323F0">
        <w:rPr>
          <w:rFonts w:ascii="Times New Roman" w:hAnsi="Times New Roman" w:cs="Times New Roman"/>
        </w:rPr>
        <w:t>nterestingly</w:t>
      </w:r>
      <w:proofErr w:type="spellEnd"/>
      <w:r w:rsidRPr="00D323F0">
        <w:rPr>
          <w:rFonts w:ascii="Times New Roman" w:hAnsi="Times New Roman" w:cs="Times New Roman"/>
        </w:rPr>
        <w:t xml:space="preserve">, exclamation marks often co-occurred with </w:t>
      </w:r>
      <w:proofErr w:type="spellStart"/>
      <w:r w:rsidRPr="00D323F0">
        <w:rPr>
          <w:rFonts w:ascii="Times New Roman" w:hAnsi="Times New Roman" w:cs="Times New Roman"/>
        </w:rPr>
        <w:t>emojis</w:t>
      </w:r>
      <w:proofErr w:type="spellEnd"/>
      <w:r w:rsidRPr="00D323F0">
        <w:rPr>
          <w:rFonts w:ascii="Times New Roman" w:hAnsi="Times New Roman" w:cs="Times New Roman"/>
        </w:rPr>
        <w:t>, doubling their expressive force. For example, in Uzbek Telegram chats, “</w:t>
      </w:r>
      <w:proofErr w:type="spellStart"/>
      <w:r w:rsidRPr="00D323F0">
        <w:rPr>
          <w:rFonts w:ascii="Times New Roman" w:hAnsi="Times New Roman" w:cs="Times New Roman"/>
        </w:rPr>
        <w:t>Zo‘r</w:t>
      </w:r>
      <w:proofErr w:type="spellEnd"/>
      <w:r w:rsidRPr="00D323F0">
        <w:rPr>
          <w:rFonts w:ascii="Times New Roman" w:hAnsi="Times New Roman" w:cs="Times New Roman"/>
        </w:rPr>
        <w:t xml:space="preserve">!!! 😊” combined both punctuation and </w:t>
      </w:r>
      <w:proofErr w:type="spellStart"/>
      <w:r w:rsidRPr="00D323F0">
        <w:rPr>
          <w:rFonts w:ascii="Times New Roman" w:hAnsi="Times New Roman" w:cs="Times New Roman"/>
        </w:rPr>
        <w:t>emoji</w:t>
      </w:r>
      <w:proofErr w:type="spellEnd"/>
      <w:r w:rsidRPr="00D323F0">
        <w:rPr>
          <w:rFonts w:ascii="Times New Roman" w:hAnsi="Times New Roman" w:cs="Times New Roman"/>
        </w:rPr>
        <w:t xml:space="preserve"> to signal enthusiasm. This hybrid usage highlights the multimodal nature of digital discourse (Herring, 2012).</w:t>
      </w:r>
    </w:p>
    <w:p w:rsidR="00F6165C" w:rsidRPr="00D323F0" w:rsidRDefault="00206539" w:rsidP="00D323F0">
      <w:pPr>
        <w:pStyle w:val="a0"/>
        <w:numPr>
          <w:ilvl w:val="0"/>
          <w:numId w:val="0"/>
        </w:numPr>
        <w:spacing w:afterLines="120" w:after="288" w:line="240" w:lineRule="auto"/>
        <w:ind w:firstLine="567"/>
        <w:jc w:val="both"/>
        <w:rPr>
          <w:rFonts w:ascii="Times New Roman" w:hAnsi="Times New Roman" w:cs="Times New Roman"/>
        </w:rPr>
      </w:pPr>
      <w:r w:rsidRPr="00D323F0">
        <w:rPr>
          <w:rFonts w:ascii="Times New Roman" w:hAnsi="Times New Roman" w:cs="Times New Roman"/>
        </w:rPr>
        <w:lastRenderedPageBreak/>
        <w:t xml:space="preserve">                   </w:t>
      </w:r>
      <w:r w:rsidR="00F6165C" w:rsidRPr="00D323F0">
        <w:rPr>
          <w:rFonts w:ascii="Times New Roman" w:hAnsi="Times New Roman" w:cs="Times New Roman"/>
        </w:rPr>
        <w:t>Question Marks (?</w:t>
      </w:r>
      <w:proofErr w:type="gramStart"/>
      <w:r w:rsidR="00F6165C" w:rsidRPr="00D323F0">
        <w:rPr>
          <w:rFonts w:ascii="Times New Roman" w:hAnsi="Times New Roman" w:cs="Times New Roman"/>
        </w:rPr>
        <w:t>, ??</w:t>
      </w:r>
      <w:proofErr w:type="gramEnd"/>
      <w:r w:rsidR="00F6165C" w:rsidRPr="00D323F0">
        <w:rPr>
          <w:rFonts w:ascii="Times New Roman" w:hAnsi="Times New Roman" w:cs="Times New Roman"/>
        </w:rPr>
        <w:t>, ?!)</w:t>
      </w:r>
    </w:p>
    <w:p w:rsidR="00F6165C" w:rsidRPr="00D323F0" w:rsidRDefault="00F6165C" w:rsidP="00D323F0">
      <w:pPr>
        <w:pStyle w:val="a0"/>
        <w:numPr>
          <w:ilvl w:val="0"/>
          <w:numId w:val="0"/>
        </w:numPr>
        <w:spacing w:afterLines="120" w:after="288" w:line="240" w:lineRule="auto"/>
        <w:ind w:firstLine="567"/>
        <w:jc w:val="both"/>
        <w:rPr>
          <w:rFonts w:ascii="Times New Roman" w:hAnsi="Times New Roman" w:cs="Times New Roman"/>
        </w:rPr>
      </w:pPr>
      <w:r w:rsidRPr="00D323F0">
        <w:rPr>
          <w:rFonts w:ascii="Times New Roman" w:hAnsi="Times New Roman" w:cs="Times New Roman"/>
        </w:rPr>
        <w:t xml:space="preserve">Question marks displayed multifunctional behavior, extending beyond their canonical role of indicating interrogatives. About 26% of punctuation tokens involved question marks, with over one-third appearing in emphatic or rhetorical </w:t>
      </w:r>
      <w:proofErr w:type="spellStart"/>
      <w:r w:rsidRPr="00D323F0">
        <w:rPr>
          <w:rFonts w:ascii="Times New Roman" w:hAnsi="Times New Roman" w:cs="Times New Roman"/>
        </w:rPr>
        <w:t>contexts.Multiple</w:t>
      </w:r>
      <w:proofErr w:type="spellEnd"/>
      <w:r w:rsidRPr="00D323F0">
        <w:rPr>
          <w:rFonts w:ascii="Times New Roman" w:hAnsi="Times New Roman" w:cs="Times New Roman"/>
        </w:rPr>
        <w:t xml:space="preserve"> question marks (???) </w:t>
      </w:r>
      <w:proofErr w:type="gramStart"/>
      <w:r w:rsidRPr="00D323F0">
        <w:rPr>
          <w:rFonts w:ascii="Times New Roman" w:hAnsi="Times New Roman" w:cs="Times New Roman"/>
        </w:rPr>
        <w:t>were</w:t>
      </w:r>
      <w:proofErr w:type="gramEnd"/>
      <w:r w:rsidRPr="00D323F0">
        <w:rPr>
          <w:rFonts w:ascii="Times New Roman" w:hAnsi="Times New Roman" w:cs="Times New Roman"/>
        </w:rPr>
        <w:t xml:space="preserve"> strongly associated with impatience or urgency, especially among younger users. In English chats, the combination “?!” was a frequent device to signal disbelief or shock, whereas in Uzbek and Turkish messages, multiple question marks were often interpreted as demanding clarification or immediate response. This supports Baron’s (2008) claim that punctuation in digital communication encodes social expectations of </w:t>
      </w:r>
      <w:proofErr w:type="spellStart"/>
      <w:r w:rsidRPr="00D323F0">
        <w:rPr>
          <w:rFonts w:ascii="Times New Roman" w:hAnsi="Times New Roman" w:cs="Times New Roman"/>
        </w:rPr>
        <w:t>responsiveness.Moreover</w:t>
      </w:r>
      <w:proofErr w:type="spellEnd"/>
      <w:r w:rsidRPr="00D323F0">
        <w:rPr>
          <w:rFonts w:ascii="Times New Roman" w:hAnsi="Times New Roman" w:cs="Times New Roman"/>
        </w:rPr>
        <w:t>, rhetorical uses of question marks emerged across languages. For example, English users employed “Really?” to indicate skepticism, while Uzbek speakers used “</w:t>
      </w:r>
      <w:proofErr w:type="spellStart"/>
      <w:r w:rsidRPr="00D323F0">
        <w:rPr>
          <w:rFonts w:ascii="Times New Roman" w:hAnsi="Times New Roman" w:cs="Times New Roman"/>
        </w:rPr>
        <w:t>Shundaymi</w:t>
      </w:r>
      <w:proofErr w:type="spellEnd"/>
      <w:r w:rsidRPr="00D323F0">
        <w:rPr>
          <w:rFonts w:ascii="Times New Roman" w:hAnsi="Times New Roman" w:cs="Times New Roman"/>
        </w:rPr>
        <w:t>???” in a similar pragmatic role. Such findings illustrate that question marks function as tools of stance-taking, shaping power and solidarity in virtual discourse.</w:t>
      </w:r>
    </w:p>
    <w:p w:rsidR="00F6165C" w:rsidRPr="00D323F0" w:rsidRDefault="00F6165C" w:rsidP="00D323F0">
      <w:pPr>
        <w:pStyle w:val="a0"/>
        <w:numPr>
          <w:ilvl w:val="0"/>
          <w:numId w:val="0"/>
        </w:numPr>
        <w:spacing w:afterLines="120" w:after="288" w:line="240" w:lineRule="auto"/>
        <w:ind w:firstLine="567"/>
        <w:jc w:val="both"/>
        <w:rPr>
          <w:rFonts w:ascii="Times New Roman" w:hAnsi="Times New Roman" w:cs="Times New Roman"/>
        </w:rPr>
      </w:pPr>
    </w:p>
    <w:p w:rsidR="00F6165C" w:rsidRPr="00D323F0" w:rsidRDefault="00F6165C" w:rsidP="00D323F0">
      <w:pPr>
        <w:pStyle w:val="a0"/>
        <w:numPr>
          <w:ilvl w:val="0"/>
          <w:numId w:val="0"/>
        </w:numPr>
        <w:spacing w:afterLines="120" w:after="288" w:line="240" w:lineRule="auto"/>
        <w:ind w:left="1080" w:firstLine="567"/>
        <w:jc w:val="both"/>
        <w:rPr>
          <w:rFonts w:ascii="Times New Roman" w:hAnsi="Times New Roman" w:cs="Times New Roman"/>
        </w:rPr>
      </w:pPr>
      <w:r w:rsidRPr="00D323F0">
        <w:rPr>
          <w:rFonts w:ascii="Times New Roman" w:hAnsi="Times New Roman" w:cs="Times New Roman"/>
        </w:rPr>
        <w:t>Cross-Platform Differences</w:t>
      </w:r>
    </w:p>
    <w:p w:rsidR="00F6165C" w:rsidRPr="00D323F0" w:rsidRDefault="00F6165C" w:rsidP="00D323F0">
      <w:pPr>
        <w:pStyle w:val="a0"/>
        <w:numPr>
          <w:ilvl w:val="0"/>
          <w:numId w:val="0"/>
        </w:numPr>
        <w:spacing w:afterLines="120" w:after="288" w:line="240" w:lineRule="auto"/>
        <w:ind w:left="927" w:firstLine="567"/>
        <w:jc w:val="both"/>
        <w:rPr>
          <w:rFonts w:ascii="Times New Roman" w:hAnsi="Times New Roman" w:cs="Times New Roman"/>
        </w:rPr>
      </w:pPr>
    </w:p>
    <w:p w:rsidR="00F6165C" w:rsidRPr="00D323F0" w:rsidRDefault="00F6165C" w:rsidP="00D323F0">
      <w:pPr>
        <w:pStyle w:val="a0"/>
        <w:numPr>
          <w:ilvl w:val="0"/>
          <w:numId w:val="0"/>
        </w:numPr>
        <w:spacing w:afterLines="120" w:after="288" w:line="240" w:lineRule="auto"/>
        <w:ind w:left="1080" w:firstLine="567"/>
        <w:jc w:val="both"/>
        <w:rPr>
          <w:rFonts w:ascii="Times New Roman" w:hAnsi="Times New Roman" w:cs="Times New Roman"/>
        </w:rPr>
      </w:pPr>
      <w:r w:rsidRPr="00D323F0">
        <w:rPr>
          <w:rFonts w:ascii="Times New Roman" w:hAnsi="Times New Roman" w:cs="Times New Roman"/>
        </w:rPr>
        <w:t>When comparing platforms, notable differences emerged in punctuation patterns:</w:t>
      </w:r>
    </w:p>
    <w:p w:rsidR="00F6165C" w:rsidRPr="00D323F0" w:rsidRDefault="00F6165C" w:rsidP="00D323F0">
      <w:pPr>
        <w:pStyle w:val="a0"/>
        <w:numPr>
          <w:ilvl w:val="0"/>
          <w:numId w:val="0"/>
        </w:numPr>
        <w:spacing w:afterLines="120" w:after="288" w:line="240" w:lineRule="auto"/>
        <w:ind w:left="927" w:firstLine="567"/>
        <w:jc w:val="both"/>
        <w:rPr>
          <w:rFonts w:ascii="Times New Roman" w:hAnsi="Times New Roman" w:cs="Times New Roman"/>
        </w:rPr>
      </w:pPr>
    </w:p>
    <w:p w:rsidR="00F6165C" w:rsidRPr="00D323F0" w:rsidRDefault="003F163D" w:rsidP="00D323F0">
      <w:pPr>
        <w:pStyle w:val="a0"/>
        <w:numPr>
          <w:ilvl w:val="0"/>
          <w:numId w:val="0"/>
        </w:numPr>
        <w:spacing w:afterLines="120" w:after="288" w:line="240" w:lineRule="auto"/>
        <w:ind w:left="360" w:firstLine="567"/>
        <w:jc w:val="center"/>
        <w:rPr>
          <w:rFonts w:ascii="Times New Roman" w:hAnsi="Times New Roman" w:cs="Times New Roman"/>
          <w:b/>
        </w:rPr>
      </w:pPr>
      <w:r w:rsidRPr="00D323F0">
        <w:rPr>
          <w:rFonts w:ascii="Times New Roman" w:hAnsi="Times New Roman" w:cs="Times New Roman"/>
          <w:b/>
        </w:rPr>
        <w:t>Conclusion</w:t>
      </w:r>
    </w:p>
    <w:p w:rsidR="003F163D"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This study has demonstrated that punctuation in virtual communication—specifically in chats, SMS, and Telegram discourse—serves as a powerful pragmatic resource. Far from being a mechanical tool for marking sentence boundaries, punctuation assumes new interactional roles in digital discourse. The findings indicate that punctuation functions as a substitute for prosody and gestures, allowing users to express emotions, regulate turn-taking, and construct social identities i</w:t>
      </w:r>
      <w:r w:rsidR="003F163D" w:rsidRPr="00D323F0">
        <w:rPr>
          <w:rFonts w:ascii="Times New Roman" w:hAnsi="Times New Roman" w:cs="Times New Roman"/>
        </w:rPr>
        <w:t>n the absence of physical cues.</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The analysis</w:t>
      </w:r>
      <w:r w:rsidR="003F163D" w:rsidRPr="00D323F0">
        <w:rPr>
          <w:rFonts w:ascii="Times New Roman" w:hAnsi="Times New Roman" w:cs="Times New Roman"/>
        </w:rPr>
        <w:t xml:space="preserve"> revealed several key insights:</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1. Ellipses often conveyed hesitation, indirectness, or irony, with cultural variation across languages: Uzbek users employed ellipses to soften requests, Turkish speakers used them for narrative continuation, and English speakers employed them for sarcasm</w:t>
      </w:r>
      <w:r w:rsidR="003F163D" w:rsidRPr="00D323F0">
        <w:rPr>
          <w:rFonts w:ascii="Times New Roman" w:hAnsi="Times New Roman" w:cs="Times New Roman"/>
        </w:rPr>
        <w:t>.</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lastRenderedPageBreak/>
        <w:t xml:space="preserve">2. Exclamation marks emerged as emotional amplifiers and solidarity markers, with Turkish users displaying the highest intensity of usage. Their co-occurrence with </w:t>
      </w:r>
      <w:proofErr w:type="spellStart"/>
      <w:r w:rsidRPr="00D323F0">
        <w:rPr>
          <w:rFonts w:ascii="Times New Roman" w:hAnsi="Times New Roman" w:cs="Times New Roman"/>
        </w:rPr>
        <w:t>emojis</w:t>
      </w:r>
      <w:proofErr w:type="spellEnd"/>
      <w:r w:rsidRPr="00D323F0">
        <w:rPr>
          <w:rFonts w:ascii="Times New Roman" w:hAnsi="Times New Roman" w:cs="Times New Roman"/>
        </w:rPr>
        <w:t xml:space="preserve"> highlighted the multimodal n</w:t>
      </w:r>
      <w:r w:rsidR="003F163D" w:rsidRPr="00D323F0">
        <w:rPr>
          <w:rFonts w:ascii="Times New Roman" w:hAnsi="Times New Roman" w:cs="Times New Roman"/>
        </w:rPr>
        <w:t>ature of digital communication.</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3. Question marks, particularly in repeated or unconventional forms, were multifunctional. They expressed urgency, skepticism, and rhetorical stance, reflecting cultural norms of res</w:t>
      </w:r>
      <w:r w:rsidR="003F163D" w:rsidRPr="00D323F0">
        <w:rPr>
          <w:rFonts w:ascii="Times New Roman" w:hAnsi="Times New Roman" w:cs="Times New Roman"/>
        </w:rPr>
        <w:t>ponsiveness and expressiveness.</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4. Cross-cultural comparison confirmed that while some pragmatic functions of punctuation are universal, others are deeply rooted in cultural trad</w:t>
      </w:r>
      <w:r w:rsidR="003F163D" w:rsidRPr="00D323F0">
        <w:rPr>
          <w:rFonts w:ascii="Times New Roman" w:hAnsi="Times New Roman" w:cs="Times New Roman"/>
        </w:rPr>
        <w:t>itions and communicative norms.</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 xml:space="preserve">5. Platform differences also influenced punctuation practices: </w:t>
      </w:r>
      <w:proofErr w:type="spellStart"/>
      <w:r w:rsidRPr="00D323F0">
        <w:rPr>
          <w:rFonts w:ascii="Times New Roman" w:hAnsi="Times New Roman" w:cs="Times New Roman"/>
        </w:rPr>
        <w:t>WhatsApp</w:t>
      </w:r>
      <w:proofErr w:type="spellEnd"/>
      <w:r w:rsidRPr="00D323F0">
        <w:rPr>
          <w:rFonts w:ascii="Times New Roman" w:hAnsi="Times New Roman" w:cs="Times New Roman"/>
        </w:rPr>
        <w:t xml:space="preserve"> encouraged expressive punctuation, SMS favored ellipses due to brevity, and Telegram balanced both informal and semi-formal punctuation use.</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Overall, the study underscores that punctuation in digital discourse is shaped by the intersection of linguistic, cultural, and technological factors. Its role in digital pragmatics requires linguists to broaden traditional conceptions of punctuation, acknowledging its intera</w:t>
      </w:r>
      <w:r w:rsidR="003F163D" w:rsidRPr="00D323F0">
        <w:rPr>
          <w:rFonts w:ascii="Times New Roman" w:hAnsi="Times New Roman" w:cs="Times New Roman"/>
        </w:rPr>
        <w:t>ctional and semiotic functions.</w:t>
      </w:r>
    </w:p>
    <w:p w:rsidR="003F163D"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 xml:space="preserve">These findings have practical implications for intercultural communication, translation studies, and digital literacy. Teachers, translators, and communication specialists must be aware of the pragmatic meanings embedded in punctuation to avoid misunderstandings in multilingual and multicultural contexts. Future research should expand to larger datasets and additional languages, incorporating multimodal analysis of punctuation alongside </w:t>
      </w:r>
      <w:proofErr w:type="spellStart"/>
      <w:r w:rsidRPr="00D323F0">
        <w:rPr>
          <w:rFonts w:ascii="Times New Roman" w:hAnsi="Times New Roman" w:cs="Times New Roman"/>
        </w:rPr>
        <w:t>emojis</w:t>
      </w:r>
      <w:proofErr w:type="spellEnd"/>
      <w:r w:rsidRPr="00D323F0">
        <w:rPr>
          <w:rFonts w:ascii="Times New Roman" w:hAnsi="Times New Roman" w:cs="Times New Roman"/>
        </w:rPr>
        <w:t>, GIFs, and other digital symbols.</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r w:rsidRPr="00D323F0">
        <w:rPr>
          <w:rFonts w:ascii="Times New Roman" w:hAnsi="Times New Roman" w:cs="Times New Roman"/>
        </w:rPr>
        <w:t xml:space="preserve">In sum, punctuation in digital discourse is not trivial. It is a </w:t>
      </w:r>
      <w:r w:rsidR="003F163D" w:rsidRPr="00D323F0">
        <w:rPr>
          <w:rFonts w:ascii="Times New Roman" w:hAnsi="Times New Roman" w:cs="Times New Roman"/>
        </w:rPr>
        <w:t xml:space="preserve">    </w:t>
      </w:r>
      <w:r w:rsidRPr="00D323F0">
        <w:rPr>
          <w:rFonts w:ascii="Times New Roman" w:hAnsi="Times New Roman" w:cs="Times New Roman"/>
        </w:rPr>
        <w:t>culturally rich and pragmatically versatile resource that shapes how individuals express themselves and connect with others in the digital age.</w:t>
      </w:r>
    </w:p>
    <w:p w:rsidR="00F6165C" w:rsidRPr="00D323F0" w:rsidRDefault="00F6165C" w:rsidP="00D323F0">
      <w:pPr>
        <w:pStyle w:val="a0"/>
        <w:numPr>
          <w:ilvl w:val="0"/>
          <w:numId w:val="0"/>
        </w:numPr>
        <w:spacing w:afterLines="120" w:after="288" w:line="240" w:lineRule="auto"/>
        <w:ind w:firstLine="567"/>
        <w:jc w:val="both"/>
        <w:rPr>
          <w:rFonts w:ascii="Times New Roman" w:hAnsi="Times New Roman" w:cs="Times New Roman"/>
        </w:rPr>
      </w:pP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b/>
        </w:rPr>
      </w:pPr>
      <w:r w:rsidRPr="00D323F0">
        <w:rPr>
          <w:rFonts w:ascii="Times New Roman" w:hAnsi="Times New Roman" w:cs="Times New Roman"/>
          <w:b/>
        </w:rPr>
        <w:t xml:space="preserve">References </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F6165C" w:rsidRPr="00D323F0" w:rsidRDefault="00F6165C" w:rsidP="00D323F0">
      <w:pPr>
        <w:pStyle w:val="a0"/>
        <w:numPr>
          <w:ilvl w:val="0"/>
          <w:numId w:val="11"/>
        </w:numPr>
        <w:spacing w:afterLines="120" w:after="288" w:line="240" w:lineRule="auto"/>
        <w:ind w:firstLine="567"/>
        <w:jc w:val="both"/>
        <w:rPr>
          <w:rFonts w:ascii="Times New Roman" w:hAnsi="Times New Roman" w:cs="Times New Roman"/>
        </w:rPr>
      </w:pPr>
      <w:proofErr w:type="spellStart"/>
      <w:r w:rsidRPr="00D323F0">
        <w:rPr>
          <w:rFonts w:ascii="Times New Roman" w:hAnsi="Times New Roman" w:cs="Times New Roman"/>
        </w:rPr>
        <w:t>Androutsopoulos</w:t>
      </w:r>
      <w:proofErr w:type="spellEnd"/>
      <w:r w:rsidRPr="00D323F0">
        <w:rPr>
          <w:rFonts w:ascii="Times New Roman" w:hAnsi="Times New Roman" w:cs="Times New Roman"/>
        </w:rPr>
        <w:t xml:space="preserve">, J. (2014). Moments of sharing: </w:t>
      </w:r>
      <w:proofErr w:type="spellStart"/>
      <w:r w:rsidRPr="00D323F0">
        <w:rPr>
          <w:rFonts w:ascii="Times New Roman" w:hAnsi="Times New Roman" w:cs="Times New Roman"/>
        </w:rPr>
        <w:t>Entextualization</w:t>
      </w:r>
      <w:proofErr w:type="spellEnd"/>
      <w:r w:rsidRPr="00D323F0">
        <w:rPr>
          <w:rFonts w:ascii="Times New Roman" w:hAnsi="Times New Roman" w:cs="Times New Roman"/>
        </w:rPr>
        <w:t xml:space="preserve"> and linguistic repertoires in social networking. Journal of Pragmatics, 73, 4–18. https://doi.org/10.1016/j.pragma.2014.07.013</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F6165C" w:rsidRPr="00D323F0" w:rsidRDefault="00F6165C" w:rsidP="00D323F0">
      <w:pPr>
        <w:pStyle w:val="a0"/>
        <w:numPr>
          <w:ilvl w:val="0"/>
          <w:numId w:val="11"/>
        </w:numPr>
        <w:spacing w:afterLines="120" w:after="288" w:line="240" w:lineRule="auto"/>
        <w:ind w:firstLine="567"/>
        <w:jc w:val="both"/>
        <w:rPr>
          <w:rFonts w:ascii="Times New Roman" w:hAnsi="Times New Roman" w:cs="Times New Roman"/>
        </w:rPr>
      </w:pPr>
      <w:r w:rsidRPr="00D323F0">
        <w:rPr>
          <w:rFonts w:ascii="Times New Roman" w:hAnsi="Times New Roman" w:cs="Times New Roman"/>
        </w:rPr>
        <w:lastRenderedPageBreak/>
        <w:t>Baron, N. S. (2008). Always on: Language in an online and mobile world. Oxford University Press.</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F6165C" w:rsidRPr="00D323F0" w:rsidRDefault="00F6165C" w:rsidP="00D323F0">
      <w:pPr>
        <w:pStyle w:val="a0"/>
        <w:numPr>
          <w:ilvl w:val="0"/>
          <w:numId w:val="11"/>
        </w:numPr>
        <w:spacing w:afterLines="120" w:after="288" w:line="240" w:lineRule="auto"/>
        <w:ind w:firstLine="567"/>
        <w:jc w:val="both"/>
        <w:rPr>
          <w:rFonts w:ascii="Times New Roman" w:hAnsi="Times New Roman" w:cs="Times New Roman"/>
        </w:rPr>
      </w:pPr>
      <w:proofErr w:type="spellStart"/>
      <w:r w:rsidRPr="00D323F0">
        <w:rPr>
          <w:rFonts w:ascii="Times New Roman" w:hAnsi="Times New Roman" w:cs="Times New Roman"/>
        </w:rPr>
        <w:t>Biber</w:t>
      </w:r>
      <w:proofErr w:type="spellEnd"/>
      <w:r w:rsidRPr="00D323F0">
        <w:rPr>
          <w:rFonts w:ascii="Times New Roman" w:hAnsi="Times New Roman" w:cs="Times New Roman"/>
        </w:rPr>
        <w:t xml:space="preserve">, D., Conrad, S., &amp; </w:t>
      </w:r>
      <w:proofErr w:type="spellStart"/>
      <w:r w:rsidRPr="00D323F0">
        <w:rPr>
          <w:rFonts w:ascii="Times New Roman" w:hAnsi="Times New Roman" w:cs="Times New Roman"/>
        </w:rPr>
        <w:t>Reppen</w:t>
      </w:r>
      <w:proofErr w:type="spellEnd"/>
      <w:r w:rsidRPr="00D323F0">
        <w:rPr>
          <w:rFonts w:ascii="Times New Roman" w:hAnsi="Times New Roman" w:cs="Times New Roman"/>
        </w:rPr>
        <w:t>, R. (1998). Corpus linguistics: Investigating language structure and use. Cambridge University Press.</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F6165C" w:rsidRPr="00D323F0" w:rsidRDefault="00F6165C" w:rsidP="00D323F0">
      <w:pPr>
        <w:pStyle w:val="a0"/>
        <w:numPr>
          <w:ilvl w:val="0"/>
          <w:numId w:val="11"/>
        </w:numPr>
        <w:spacing w:afterLines="120" w:after="288" w:line="240" w:lineRule="auto"/>
        <w:ind w:firstLine="567"/>
        <w:jc w:val="both"/>
        <w:rPr>
          <w:rFonts w:ascii="Times New Roman" w:hAnsi="Times New Roman" w:cs="Times New Roman"/>
        </w:rPr>
      </w:pPr>
      <w:r w:rsidRPr="00D323F0">
        <w:rPr>
          <w:rFonts w:ascii="Times New Roman" w:hAnsi="Times New Roman" w:cs="Times New Roman"/>
        </w:rPr>
        <w:t>Brown, P., &amp; Levinson, S. C. (1987). Politeness: Some universals in language usage. Cambridge University Press.</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F6165C" w:rsidRPr="00D323F0" w:rsidRDefault="00F6165C" w:rsidP="00D323F0">
      <w:pPr>
        <w:pStyle w:val="a0"/>
        <w:numPr>
          <w:ilvl w:val="0"/>
          <w:numId w:val="11"/>
        </w:numPr>
        <w:spacing w:afterLines="120" w:after="288" w:line="240" w:lineRule="auto"/>
        <w:ind w:firstLine="567"/>
        <w:jc w:val="both"/>
        <w:rPr>
          <w:rFonts w:ascii="Times New Roman" w:hAnsi="Times New Roman" w:cs="Times New Roman"/>
        </w:rPr>
      </w:pPr>
      <w:r w:rsidRPr="00D323F0">
        <w:rPr>
          <w:rFonts w:ascii="Times New Roman" w:hAnsi="Times New Roman" w:cs="Times New Roman"/>
        </w:rPr>
        <w:t xml:space="preserve">Crystal, D. (2006). Language and the Internet (2nd </w:t>
      </w:r>
      <w:proofErr w:type="gramStart"/>
      <w:r w:rsidRPr="00D323F0">
        <w:rPr>
          <w:rFonts w:ascii="Times New Roman" w:hAnsi="Times New Roman" w:cs="Times New Roman"/>
        </w:rPr>
        <w:t>ed</w:t>
      </w:r>
      <w:proofErr w:type="gramEnd"/>
      <w:r w:rsidRPr="00D323F0">
        <w:rPr>
          <w:rFonts w:ascii="Times New Roman" w:hAnsi="Times New Roman" w:cs="Times New Roman"/>
        </w:rPr>
        <w:t>.). Cambridge University Press.</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F6165C" w:rsidRPr="00D323F0" w:rsidRDefault="00F6165C" w:rsidP="00D323F0">
      <w:pPr>
        <w:pStyle w:val="a0"/>
        <w:numPr>
          <w:ilvl w:val="0"/>
          <w:numId w:val="11"/>
        </w:numPr>
        <w:spacing w:afterLines="120" w:after="288" w:line="240" w:lineRule="auto"/>
        <w:ind w:firstLine="567"/>
        <w:jc w:val="both"/>
        <w:rPr>
          <w:rFonts w:ascii="Times New Roman" w:hAnsi="Times New Roman" w:cs="Times New Roman"/>
        </w:rPr>
      </w:pPr>
      <w:proofErr w:type="spellStart"/>
      <w:r w:rsidRPr="00D323F0">
        <w:rPr>
          <w:rFonts w:ascii="Times New Roman" w:hAnsi="Times New Roman" w:cs="Times New Roman"/>
        </w:rPr>
        <w:t>Dresner</w:t>
      </w:r>
      <w:proofErr w:type="spellEnd"/>
      <w:r w:rsidRPr="00D323F0">
        <w:rPr>
          <w:rFonts w:ascii="Times New Roman" w:hAnsi="Times New Roman" w:cs="Times New Roman"/>
        </w:rPr>
        <w:t>, E., &amp; Herring, S. C. (2010). Functions of the nonverbal in CMC: Emoticons and illocutionary force. Communication Theory, 20(3), 249–268. https://doi.org/10.1111/j.1468-2885.2010.01362.x</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F6165C" w:rsidRPr="00D323F0" w:rsidRDefault="00F6165C" w:rsidP="00D323F0">
      <w:pPr>
        <w:pStyle w:val="a0"/>
        <w:numPr>
          <w:ilvl w:val="0"/>
          <w:numId w:val="11"/>
        </w:numPr>
        <w:spacing w:afterLines="120" w:after="288" w:line="240" w:lineRule="auto"/>
        <w:ind w:firstLine="567"/>
        <w:jc w:val="both"/>
        <w:rPr>
          <w:rFonts w:ascii="Times New Roman" w:hAnsi="Times New Roman" w:cs="Times New Roman"/>
        </w:rPr>
      </w:pPr>
      <w:r w:rsidRPr="00D323F0">
        <w:rPr>
          <w:rFonts w:ascii="Times New Roman" w:hAnsi="Times New Roman" w:cs="Times New Roman"/>
        </w:rPr>
        <w:t xml:space="preserve">Herring, S. C. (2004). Computer-mediated discourse analysis: An approach to researching online communities. In S. A. </w:t>
      </w:r>
      <w:proofErr w:type="spellStart"/>
      <w:r w:rsidRPr="00D323F0">
        <w:rPr>
          <w:rFonts w:ascii="Times New Roman" w:hAnsi="Times New Roman" w:cs="Times New Roman"/>
        </w:rPr>
        <w:t>Barab</w:t>
      </w:r>
      <w:proofErr w:type="spellEnd"/>
      <w:r w:rsidRPr="00D323F0">
        <w:rPr>
          <w:rFonts w:ascii="Times New Roman" w:hAnsi="Times New Roman" w:cs="Times New Roman"/>
        </w:rPr>
        <w:t>, R. Kling, &amp; J. H. Gray (Eds.), Designing for virtual communities in the service of learning (pp. 338–376). Cambridge University Press.</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F6165C" w:rsidRPr="00D323F0" w:rsidRDefault="00F6165C" w:rsidP="00D323F0">
      <w:pPr>
        <w:pStyle w:val="a0"/>
        <w:numPr>
          <w:ilvl w:val="0"/>
          <w:numId w:val="11"/>
        </w:numPr>
        <w:spacing w:afterLines="120" w:after="288" w:line="240" w:lineRule="auto"/>
        <w:ind w:firstLine="567"/>
        <w:jc w:val="both"/>
        <w:rPr>
          <w:rFonts w:ascii="Times New Roman" w:hAnsi="Times New Roman" w:cs="Times New Roman"/>
        </w:rPr>
      </w:pPr>
      <w:r w:rsidRPr="00D323F0">
        <w:rPr>
          <w:rFonts w:ascii="Times New Roman" w:hAnsi="Times New Roman" w:cs="Times New Roman"/>
        </w:rPr>
        <w:t xml:space="preserve">Herring, S. C. (2012). Grammar and electronic communication. In C. </w:t>
      </w:r>
      <w:proofErr w:type="spellStart"/>
      <w:r w:rsidRPr="00D323F0">
        <w:rPr>
          <w:rFonts w:ascii="Times New Roman" w:hAnsi="Times New Roman" w:cs="Times New Roman"/>
        </w:rPr>
        <w:t>Chapelle</w:t>
      </w:r>
      <w:proofErr w:type="spellEnd"/>
      <w:r w:rsidRPr="00D323F0">
        <w:rPr>
          <w:rFonts w:ascii="Times New Roman" w:hAnsi="Times New Roman" w:cs="Times New Roman"/>
        </w:rPr>
        <w:t xml:space="preserve"> (Ed.), </w:t>
      </w:r>
      <w:proofErr w:type="gramStart"/>
      <w:r w:rsidRPr="00D323F0">
        <w:rPr>
          <w:rFonts w:ascii="Times New Roman" w:hAnsi="Times New Roman" w:cs="Times New Roman"/>
        </w:rPr>
        <w:t>The</w:t>
      </w:r>
      <w:proofErr w:type="gramEnd"/>
      <w:r w:rsidRPr="00D323F0">
        <w:rPr>
          <w:rFonts w:ascii="Times New Roman" w:hAnsi="Times New Roman" w:cs="Times New Roman"/>
        </w:rPr>
        <w:t xml:space="preserve"> Encyclopedia of Applied Linguistics (pp. 2321–2330). Blackwell.</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F6165C" w:rsidRPr="00D323F0" w:rsidRDefault="00F6165C" w:rsidP="00D323F0">
      <w:pPr>
        <w:pStyle w:val="a0"/>
        <w:numPr>
          <w:ilvl w:val="0"/>
          <w:numId w:val="11"/>
        </w:numPr>
        <w:spacing w:afterLines="120" w:after="288" w:line="240" w:lineRule="auto"/>
        <w:ind w:firstLine="567"/>
        <w:jc w:val="both"/>
        <w:rPr>
          <w:rFonts w:ascii="Times New Roman" w:hAnsi="Times New Roman" w:cs="Times New Roman"/>
        </w:rPr>
      </w:pPr>
      <w:proofErr w:type="spellStart"/>
      <w:r w:rsidRPr="00D323F0">
        <w:rPr>
          <w:rFonts w:ascii="Times New Roman" w:hAnsi="Times New Roman" w:cs="Times New Roman"/>
        </w:rPr>
        <w:t>Hofstede</w:t>
      </w:r>
      <w:proofErr w:type="spellEnd"/>
      <w:r w:rsidRPr="00D323F0">
        <w:rPr>
          <w:rFonts w:ascii="Times New Roman" w:hAnsi="Times New Roman" w:cs="Times New Roman"/>
        </w:rPr>
        <w:t xml:space="preserve">, G. (2001). Culture’s consequences: Comparing values, behaviors, institutions, and organizations across nations (2nd </w:t>
      </w:r>
      <w:proofErr w:type="gramStart"/>
      <w:r w:rsidRPr="00D323F0">
        <w:rPr>
          <w:rFonts w:ascii="Times New Roman" w:hAnsi="Times New Roman" w:cs="Times New Roman"/>
        </w:rPr>
        <w:t>ed</w:t>
      </w:r>
      <w:proofErr w:type="gramEnd"/>
      <w:r w:rsidRPr="00D323F0">
        <w:rPr>
          <w:rFonts w:ascii="Times New Roman" w:hAnsi="Times New Roman" w:cs="Times New Roman"/>
        </w:rPr>
        <w:t>.). Sage Publications.</w:t>
      </w:r>
    </w:p>
    <w:p w:rsidR="00F6165C" w:rsidRPr="00D323F0" w:rsidRDefault="00F6165C" w:rsidP="00D323F0">
      <w:pPr>
        <w:pStyle w:val="a0"/>
        <w:numPr>
          <w:ilvl w:val="0"/>
          <w:numId w:val="11"/>
        </w:numPr>
        <w:spacing w:afterLines="120" w:after="288" w:line="240" w:lineRule="auto"/>
        <w:ind w:firstLine="567"/>
        <w:jc w:val="both"/>
        <w:rPr>
          <w:rFonts w:ascii="Times New Roman" w:hAnsi="Times New Roman" w:cs="Times New Roman"/>
        </w:rPr>
      </w:pPr>
      <w:r w:rsidRPr="00D323F0">
        <w:rPr>
          <w:rFonts w:ascii="Times New Roman" w:hAnsi="Times New Roman" w:cs="Times New Roman"/>
        </w:rPr>
        <w:t>Leech, G. (1983). Principles of pragmatics. Longman.</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F6165C" w:rsidRPr="00D323F0" w:rsidRDefault="00F6165C" w:rsidP="00D323F0">
      <w:pPr>
        <w:pStyle w:val="a0"/>
        <w:numPr>
          <w:ilvl w:val="0"/>
          <w:numId w:val="11"/>
        </w:numPr>
        <w:spacing w:afterLines="120" w:after="288" w:line="240" w:lineRule="auto"/>
        <w:ind w:firstLine="567"/>
        <w:jc w:val="both"/>
        <w:rPr>
          <w:rFonts w:ascii="Times New Roman" w:hAnsi="Times New Roman" w:cs="Times New Roman"/>
        </w:rPr>
      </w:pPr>
      <w:proofErr w:type="spellStart"/>
      <w:r w:rsidRPr="00D323F0">
        <w:rPr>
          <w:rFonts w:ascii="Times New Roman" w:hAnsi="Times New Roman" w:cs="Times New Roman"/>
        </w:rPr>
        <w:t>Qodirova</w:t>
      </w:r>
      <w:proofErr w:type="spellEnd"/>
      <w:r w:rsidRPr="00D323F0">
        <w:rPr>
          <w:rFonts w:ascii="Times New Roman" w:hAnsi="Times New Roman" w:cs="Times New Roman"/>
        </w:rPr>
        <w:t xml:space="preserve">, N. (2021). Virtual </w:t>
      </w:r>
      <w:proofErr w:type="spellStart"/>
      <w:r w:rsidRPr="00D323F0">
        <w:rPr>
          <w:rFonts w:ascii="Times New Roman" w:hAnsi="Times New Roman" w:cs="Times New Roman"/>
        </w:rPr>
        <w:t>kommunikatsiyada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belgilar</w:t>
      </w:r>
      <w:proofErr w:type="spellEnd"/>
      <w:r w:rsidRPr="00D323F0">
        <w:rPr>
          <w:rFonts w:ascii="Times New Roman" w:hAnsi="Times New Roman" w:cs="Times New Roman"/>
        </w:rPr>
        <w:t xml:space="preserve"> </w:t>
      </w:r>
      <w:proofErr w:type="spellStart"/>
      <w:proofErr w:type="gramStart"/>
      <w:r w:rsidRPr="00D323F0">
        <w:rPr>
          <w:rFonts w:ascii="Times New Roman" w:hAnsi="Times New Roman" w:cs="Times New Roman"/>
        </w:rPr>
        <w:t>va</w:t>
      </w:r>
      <w:proofErr w:type="spellEnd"/>
      <w:proofErr w:type="gramEnd"/>
      <w:r w:rsidRPr="00D323F0">
        <w:rPr>
          <w:rFonts w:ascii="Times New Roman" w:hAnsi="Times New Roman" w:cs="Times New Roman"/>
        </w:rPr>
        <w:t xml:space="preserve"> </w:t>
      </w:r>
      <w:proofErr w:type="spellStart"/>
      <w:r w:rsidRPr="00D323F0">
        <w:rPr>
          <w:rFonts w:ascii="Times New Roman" w:hAnsi="Times New Roman" w:cs="Times New Roman"/>
        </w:rPr>
        <w:t>ramzlarning</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pragmatik</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talqini</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Filologiya</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masalalari</w:t>
      </w:r>
      <w:proofErr w:type="spellEnd"/>
      <w:r w:rsidRPr="00D323F0">
        <w:rPr>
          <w:rFonts w:ascii="Times New Roman" w:hAnsi="Times New Roman" w:cs="Times New Roman"/>
        </w:rPr>
        <w:t>, 2, 45–52.</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F6165C" w:rsidRPr="00D323F0" w:rsidRDefault="00F6165C" w:rsidP="00D323F0">
      <w:pPr>
        <w:pStyle w:val="a0"/>
        <w:numPr>
          <w:ilvl w:val="0"/>
          <w:numId w:val="11"/>
        </w:numPr>
        <w:spacing w:afterLines="120" w:after="288" w:line="240" w:lineRule="auto"/>
        <w:ind w:firstLine="567"/>
        <w:jc w:val="both"/>
        <w:rPr>
          <w:rFonts w:ascii="Times New Roman" w:hAnsi="Times New Roman" w:cs="Times New Roman"/>
        </w:rPr>
      </w:pPr>
      <w:proofErr w:type="spellStart"/>
      <w:r w:rsidRPr="00D323F0">
        <w:rPr>
          <w:rFonts w:ascii="Times New Roman" w:hAnsi="Times New Roman" w:cs="Times New Roman"/>
        </w:rPr>
        <w:lastRenderedPageBreak/>
        <w:t>Tagliamonte</w:t>
      </w:r>
      <w:proofErr w:type="spellEnd"/>
      <w:r w:rsidRPr="00D323F0">
        <w:rPr>
          <w:rFonts w:ascii="Times New Roman" w:hAnsi="Times New Roman" w:cs="Times New Roman"/>
        </w:rPr>
        <w:t>, S. A., &amp; Denis, D. (2008). Linguistic ruin? LOL! Instant messaging and teen language. American Speech, 83(1), 3–34. https://doi.org/10.1215/00031283-2008-001</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F6165C" w:rsidRPr="00D323F0" w:rsidRDefault="00F6165C" w:rsidP="00D323F0">
      <w:pPr>
        <w:pStyle w:val="a0"/>
        <w:numPr>
          <w:ilvl w:val="0"/>
          <w:numId w:val="11"/>
        </w:numPr>
        <w:spacing w:afterLines="120" w:after="288" w:line="240" w:lineRule="auto"/>
        <w:ind w:firstLine="567"/>
        <w:jc w:val="both"/>
        <w:rPr>
          <w:rFonts w:ascii="Times New Roman" w:hAnsi="Times New Roman" w:cs="Times New Roman"/>
        </w:rPr>
      </w:pPr>
      <w:proofErr w:type="spellStart"/>
      <w:r w:rsidRPr="00D323F0">
        <w:rPr>
          <w:rFonts w:ascii="Times New Roman" w:hAnsi="Times New Roman" w:cs="Times New Roman"/>
        </w:rPr>
        <w:t>Várallyai</w:t>
      </w:r>
      <w:proofErr w:type="spellEnd"/>
      <w:r w:rsidRPr="00D323F0">
        <w:rPr>
          <w:rFonts w:ascii="Times New Roman" w:hAnsi="Times New Roman" w:cs="Times New Roman"/>
        </w:rPr>
        <w:t>, L. (2017). Ellipsis and pragmatic markers in online discourse. Pragmatics and Society, 8(4), 529–550. https://doi.org/10.1075/ps.8.4.02var</w:t>
      </w:r>
    </w:p>
    <w:p w:rsidR="00F6165C" w:rsidRPr="00D323F0" w:rsidRDefault="00F6165C" w:rsidP="00D323F0">
      <w:pPr>
        <w:pStyle w:val="a0"/>
        <w:numPr>
          <w:ilvl w:val="0"/>
          <w:numId w:val="0"/>
        </w:numPr>
        <w:spacing w:afterLines="120" w:after="288" w:line="240" w:lineRule="auto"/>
        <w:ind w:left="360" w:firstLine="567"/>
        <w:jc w:val="both"/>
        <w:rPr>
          <w:rFonts w:ascii="Times New Roman" w:hAnsi="Times New Roman" w:cs="Times New Roman"/>
        </w:rPr>
      </w:pPr>
    </w:p>
    <w:p w:rsidR="007A2C7C" w:rsidRPr="00D323F0" w:rsidRDefault="00F6165C" w:rsidP="00D323F0">
      <w:pPr>
        <w:pStyle w:val="a0"/>
        <w:numPr>
          <w:ilvl w:val="0"/>
          <w:numId w:val="11"/>
        </w:numPr>
        <w:spacing w:afterLines="120" w:after="288" w:line="240" w:lineRule="auto"/>
        <w:ind w:firstLine="567"/>
        <w:jc w:val="both"/>
        <w:rPr>
          <w:rFonts w:ascii="Times New Roman" w:hAnsi="Times New Roman" w:cs="Times New Roman"/>
        </w:rPr>
      </w:pPr>
      <w:proofErr w:type="spellStart"/>
      <w:r w:rsidRPr="00D323F0">
        <w:rPr>
          <w:rFonts w:ascii="Times New Roman" w:hAnsi="Times New Roman" w:cs="Times New Roman"/>
        </w:rPr>
        <w:t>Yo‘ldoshev</w:t>
      </w:r>
      <w:proofErr w:type="spellEnd"/>
      <w:r w:rsidRPr="00D323F0">
        <w:rPr>
          <w:rFonts w:ascii="Times New Roman" w:hAnsi="Times New Roman" w:cs="Times New Roman"/>
        </w:rPr>
        <w:t xml:space="preserve">, M. (2019). Internet </w:t>
      </w:r>
      <w:proofErr w:type="spellStart"/>
      <w:r w:rsidRPr="00D323F0">
        <w:rPr>
          <w:rFonts w:ascii="Times New Roman" w:hAnsi="Times New Roman" w:cs="Times New Roman"/>
        </w:rPr>
        <w:t>tilshunosligi</w:t>
      </w:r>
      <w:proofErr w:type="spellEnd"/>
      <w:r w:rsidRPr="00D323F0">
        <w:rPr>
          <w:rFonts w:ascii="Times New Roman" w:hAnsi="Times New Roman" w:cs="Times New Roman"/>
        </w:rPr>
        <w:t xml:space="preserve"> </w:t>
      </w:r>
      <w:proofErr w:type="spellStart"/>
      <w:r w:rsidRPr="00D323F0">
        <w:rPr>
          <w:rFonts w:ascii="Times New Roman" w:hAnsi="Times New Roman" w:cs="Times New Roman"/>
        </w:rPr>
        <w:t>asoslari</w:t>
      </w:r>
      <w:proofErr w:type="spellEnd"/>
      <w:r w:rsidRPr="00D323F0">
        <w:rPr>
          <w:rFonts w:ascii="Times New Roman" w:hAnsi="Times New Roman" w:cs="Times New Roman"/>
        </w:rPr>
        <w:t>. Toshkent: Fan.</w:t>
      </w:r>
    </w:p>
    <w:sectPr w:rsidR="007A2C7C" w:rsidRPr="00D323F0" w:rsidSect="00D323F0">
      <w:pgSz w:w="9071" w:h="13606"/>
      <w:pgMar w:top="1985"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75D85E0E"/>
    <w:lvl w:ilvl="0">
      <w:start w:val="1"/>
      <w:numFmt w:val="bullet"/>
      <w:pStyle w:val="a0"/>
      <w:lvlText w:val=""/>
      <w:lvlJc w:val="left"/>
      <w:pPr>
        <w:tabs>
          <w:tab w:val="num" w:pos="360"/>
        </w:tabs>
        <w:ind w:left="360" w:hanging="360"/>
      </w:pPr>
      <w:rPr>
        <w:rFonts w:ascii="Symbol" w:hAnsi="Symbol" w:hint="default"/>
      </w:rPr>
    </w:lvl>
  </w:abstractNum>
  <w:abstractNum w:abstractNumId="9">
    <w:nsid w:val="21671CE5"/>
    <w:multiLevelType w:val="hybridMultilevel"/>
    <w:tmpl w:val="43F8D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57553D3"/>
    <w:multiLevelType w:val="hybridMultilevel"/>
    <w:tmpl w:val="FFB68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6118D"/>
    <w:rsid w:val="0015074B"/>
    <w:rsid w:val="001A0C9B"/>
    <w:rsid w:val="00206539"/>
    <w:rsid w:val="0029639D"/>
    <w:rsid w:val="00326F90"/>
    <w:rsid w:val="003F163D"/>
    <w:rsid w:val="007A2C7C"/>
    <w:rsid w:val="00AA1D8D"/>
    <w:rsid w:val="00B47730"/>
    <w:rsid w:val="00CB0664"/>
    <w:rsid w:val="00D323F0"/>
    <w:rsid w:val="00EF69EB"/>
    <w:rsid w:val="00F6165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A467D-F1DA-4ABB-92A2-A83AA6BA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2748</Words>
  <Characters>15669</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DODA</cp:lastModifiedBy>
  <cp:revision>3</cp:revision>
  <dcterms:created xsi:type="dcterms:W3CDTF">2025-08-28T20:33:00Z</dcterms:created>
  <dcterms:modified xsi:type="dcterms:W3CDTF">2025-08-28T20:36:00Z</dcterms:modified>
</cp:coreProperties>
</file>