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3544" w14:textId="1D9EF41E" w:rsidR="007241BB" w:rsidRPr="00225930" w:rsidRDefault="00225930" w:rsidP="00630ECA">
      <w:pPr>
        <w:rPr>
          <w:rFonts w:asciiTheme="majorBidi" w:hAnsiTheme="majorBidi" w:cstheme="majorBidi"/>
          <w:b/>
          <w:bCs/>
        </w:rPr>
      </w:pPr>
      <w:r w:rsidRPr="00225930">
        <w:rPr>
          <w:rFonts w:asciiTheme="majorBidi" w:hAnsiTheme="majorBidi" w:cstheme="majorBidi"/>
          <w:b/>
          <w:bCs/>
        </w:rPr>
        <w:t>Türkçe İbadet eden Alevilere Almanca Din Dersi Vermek: Almanya'da Alevilik Dersleri</w:t>
      </w:r>
    </w:p>
    <w:p w14:paraId="7A3471F7" w14:textId="03F4C2C8" w:rsidR="00630ECA" w:rsidRPr="00225930" w:rsidRDefault="00630ECA" w:rsidP="00630ECA">
      <w:pPr>
        <w:rPr>
          <w:rFonts w:asciiTheme="majorBidi" w:hAnsiTheme="majorBidi" w:cstheme="majorBidi"/>
        </w:rPr>
      </w:pPr>
      <w:r w:rsidRPr="00225930">
        <w:rPr>
          <w:rFonts w:asciiTheme="majorBidi" w:hAnsiTheme="majorBidi" w:cstheme="majorBidi"/>
        </w:rPr>
        <w:t xml:space="preserve">Avrupa ülkelerindeki sayısı 5,5 milyonun üzerinde olan Türklerin en yoğun yaşadığı ülke Almanya’dır. Almanya’da 3 milyonun üzerinde göçmen Türk işçisi yaşamaktadır ve bu işçilerin yarım milyondan fazla bir kısmının da Alevi olduğu tahmin edilmektedir. Aleviler 1980’li yılların ortalarına kadar dindarlıklarını bireysel yaşayarak, inanç merkezli yapılardan uzak durmuşlardır. Sosyalleşme ihtiyaçlarını çoğunlukla sol ideoloji etrafında şekillenen derneklere devam ederek gidermişlerdir. Almanya’da kalıcı olmaya başladıkları 1980’li yılların ikinci yarısından itibaren, Sünni kökenli diğer Türk işçiler gibi dini kimlikli dernekler kurarak Aleviliklerini görünür kılmaya başlamışlardır. Bu bağlamda resmi kayıtlara göre tespit ettiğimiz Alevilik merkezli ilk dernek 1987'de Köln şehrinde kurulmuştur. Kurulan bu dernekle birlikte Alevilerin görünür olmasının önü açılmıştır. </w:t>
      </w:r>
    </w:p>
    <w:p w14:paraId="49051D39" w14:textId="77777777" w:rsidR="00630ECA" w:rsidRPr="00225930" w:rsidRDefault="00630ECA" w:rsidP="00630ECA">
      <w:pPr>
        <w:rPr>
          <w:rFonts w:asciiTheme="majorBidi" w:hAnsiTheme="majorBidi" w:cstheme="majorBidi"/>
        </w:rPr>
      </w:pPr>
      <w:r w:rsidRPr="00225930">
        <w:rPr>
          <w:rFonts w:asciiTheme="majorBidi" w:hAnsiTheme="majorBidi" w:cstheme="majorBidi"/>
        </w:rPr>
        <w:t xml:space="preserve">Alevilerin görünür olması, Alman kurumsal yapılarıyla girilen ikili ilişkileri de beraberinde getirmiştir. Alman resmî kurumlarına inançlarının bilinir olmasına yönelik birçok talepte bulunan Aleviler, ilk olarak 1991 yılında Hamburg özelinde devlet okullarında Alevilik derslerinin öğretilmesini de gündeme getirmişlerdir. Hamburg’daki başvurudan 11 yıl sonra, 2002 yılında Alevilik, Berlin Eyalet okullarında müfredata eklenerek, Alevilerin tarihinde bir ilk olacak şekilde, Alevi öğrencilere yönelik öğretmen gözetiminde bir ders olarak okutulmaya başlanmıştır. </w:t>
      </w:r>
    </w:p>
    <w:p w14:paraId="58104183" w14:textId="643EDD5C" w:rsidR="00A030D2" w:rsidRPr="00225930" w:rsidRDefault="00630ECA" w:rsidP="00630ECA">
      <w:r w:rsidRPr="00225930">
        <w:rPr>
          <w:rFonts w:asciiTheme="majorBidi" w:hAnsiTheme="majorBidi" w:cstheme="majorBidi"/>
        </w:rPr>
        <w:t>Biz sunmayı planladığımız tebliğde 2002 yılı öncesinde herhangi bir örneği bulunmayan Aleviliğin okullarda ders olarak öğretilmesi sürecini inceleyecek, mevcut durum hakkında bilgiler vermeye çalışacağız. Ayrıca Almanca olarak okutulan Alevilik derslerinin Alevilerin ve Aleviliğin dönüşümünde oynadığı rol üzerinde de durarak, değerlendirmelerde bulunacağız.</w:t>
      </w:r>
    </w:p>
    <w:sectPr w:rsidR="00A030D2" w:rsidRPr="00225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57"/>
    <w:rsid w:val="00033A41"/>
    <w:rsid w:val="000E5B56"/>
    <w:rsid w:val="00225930"/>
    <w:rsid w:val="002914AA"/>
    <w:rsid w:val="00312F6C"/>
    <w:rsid w:val="003C1D57"/>
    <w:rsid w:val="004B535B"/>
    <w:rsid w:val="00630ECA"/>
    <w:rsid w:val="007241BB"/>
    <w:rsid w:val="00741A04"/>
    <w:rsid w:val="00994D95"/>
    <w:rsid w:val="00A030D2"/>
    <w:rsid w:val="00C812C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7831"/>
  <w15:chartTrackingRefBased/>
  <w15:docId w15:val="{62157FEE-8FE0-49F3-937C-476F9E6C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C1D5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3C1D5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3C1D57"/>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3C1D57"/>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3C1D57"/>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3C1D5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1D5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1D5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1D5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1D57"/>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3C1D57"/>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3C1D57"/>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3C1D57"/>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3C1D57"/>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3C1D5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1D5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1D5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1D57"/>
    <w:rPr>
      <w:rFonts w:eastAsiaTheme="majorEastAsia" w:cstheme="majorBidi"/>
      <w:color w:val="272727" w:themeColor="text1" w:themeTint="D8"/>
    </w:rPr>
  </w:style>
  <w:style w:type="paragraph" w:styleId="KonuBal">
    <w:name w:val="Title"/>
    <w:basedOn w:val="Normal"/>
    <w:next w:val="Normal"/>
    <w:link w:val="KonuBalChar"/>
    <w:uiPriority w:val="10"/>
    <w:qFormat/>
    <w:rsid w:val="003C1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1D5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1D57"/>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1D5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1D57"/>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C1D57"/>
    <w:rPr>
      <w:i/>
      <w:iCs/>
      <w:color w:val="404040" w:themeColor="text1" w:themeTint="BF"/>
    </w:rPr>
  </w:style>
  <w:style w:type="paragraph" w:styleId="ListeParagraf">
    <w:name w:val="List Paragraph"/>
    <w:basedOn w:val="Normal"/>
    <w:uiPriority w:val="34"/>
    <w:qFormat/>
    <w:rsid w:val="003C1D57"/>
    <w:pPr>
      <w:ind w:left="720"/>
      <w:contextualSpacing/>
    </w:pPr>
  </w:style>
  <w:style w:type="character" w:styleId="GlVurgulama">
    <w:name w:val="Intense Emphasis"/>
    <w:basedOn w:val="VarsaylanParagrafYazTipi"/>
    <w:uiPriority w:val="21"/>
    <w:qFormat/>
    <w:rsid w:val="003C1D57"/>
    <w:rPr>
      <w:i/>
      <w:iCs/>
      <w:color w:val="365F91" w:themeColor="accent1" w:themeShade="BF"/>
    </w:rPr>
  </w:style>
  <w:style w:type="paragraph" w:styleId="GlAlnt">
    <w:name w:val="Intense Quote"/>
    <w:basedOn w:val="Normal"/>
    <w:next w:val="Normal"/>
    <w:link w:val="GlAlntChar"/>
    <w:uiPriority w:val="30"/>
    <w:qFormat/>
    <w:rsid w:val="003C1D5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3C1D57"/>
    <w:rPr>
      <w:i/>
      <w:iCs/>
      <w:color w:val="365F91" w:themeColor="accent1" w:themeShade="BF"/>
    </w:rPr>
  </w:style>
  <w:style w:type="character" w:styleId="GlBavuru">
    <w:name w:val="Intense Reference"/>
    <w:basedOn w:val="VarsaylanParagrafYazTipi"/>
    <w:uiPriority w:val="32"/>
    <w:qFormat/>
    <w:rsid w:val="003C1D5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281</Words>
  <Characters>1605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Keleş</dc:creator>
  <cp:keywords/>
  <dc:description/>
  <cp:lastModifiedBy>Bülent Keleş</cp:lastModifiedBy>
  <cp:revision>7</cp:revision>
  <dcterms:created xsi:type="dcterms:W3CDTF">2024-09-15T20:34:00Z</dcterms:created>
  <dcterms:modified xsi:type="dcterms:W3CDTF">2025-09-08T00:56:00Z</dcterms:modified>
</cp:coreProperties>
</file>