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16" w:rsidRPr="00667518" w:rsidRDefault="00F33516" w:rsidP="00E664F0">
      <w:pPr>
        <w:spacing w:line="22" w:lineRule="atLeast"/>
        <w:jc w:val="center"/>
        <w:rPr>
          <w:rFonts w:ascii="Times New Roman" w:hAnsi="Times New Roman" w:cs="Times New Roman"/>
        </w:rPr>
      </w:pPr>
      <w:r w:rsidRPr="00667518">
        <w:rPr>
          <w:rFonts w:ascii="Times New Roman" w:hAnsi="Times New Roman" w:cs="Times New Roman"/>
          <w:b/>
          <w:bCs/>
        </w:rPr>
        <w:t>Eski Anadolu Türkçesi</w:t>
      </w:r>
      <w:r w:rsidR="002D0842">
        <w:rPr>
          <w:rFonts w:ascii="Times New Roman" w:hAnsi="Times New Roman" w:cs="Times New Roman"/>
          <w:b/>
          <w:bCs/>
        </w:rPr>
        <w:t>nde</w:t>
      </w:r>
      <w:r w:rsidRPr="00667518">
        <w:rPr>
          <w:rFonts w:ascii="Times New Roman" w:hAnsi="Times New Roman" w:cs="Times New Roman"/>
          <w:b/>
          <w:bCs/>
        </w:rPr>
        <w:t xml:space="preserve"> </w:t>
      </w:r>
      <w:r w:rsidR="002D0842">
        <w:rPr>
          <w:rFonts w:ascii="Times New Roman" w:hAnsi="Times New Roman" w:cs="Times New Roman"/>
          <w:b/>
          <w:bCs/>
        </w:rPr>
        <w:t>İyelikten Sonra Gelen -</w:t>
      </w:r>
      <w:r w:rsidRPr="00667518">
        <w:rPr>
          <w:rFonts w:ascii="Times New Roman" w:hAnsi="Times New Roman" w:cs="Times New Roman"/>
          <w:b/>
          <w:bCs/>
          <w:i/>
        </w:rPr>
        <w:t>n</w:t>
      </w:r>
      <w:r w:rsidRPr="00667518">
        <w:rPr>
          <w:rFonts w:ascii="Times New Roman" w:hAnsi="Times New Roman" w:cs="Times New Roman"/>
          <w:b/>
          <w:bCs/>
        </w:rPr>
        <w:t xml:space="preserve"> </w:t>
      </w:r>
      <w:r w:rsidR="002D0842">
        <w:rPr>
          <w:rFonts w:ascii="Times New Roman" w:hAnsi="Times New Roman" w:cs="Times New Roman"/>
          <w:b/>
          <w:bCs/>
        </w:rPr>
        <w:t>Üzerine</w:t>
      </w:r>
    </w:p>
    <w:p w:rsidR="002D0842" w:rsidRDefault="002D0842" w:rsidP="002D0842">
      <w:pPr>
        <w:spacing w:after="120" w:line="22" w:lineRule="atLeast"/>
        <w:jc w:val="center"/>
        <w:rPr>
          <w:rFonts w:ascii="Times New Roman" w:hAnsi="Times New Roman" w:cs="Times New Roman"/>
        </w:rPr>
      </w:pPr>
      <w:r w:rsidRPr="002D0842">
        <w:rPr>
          <w:rFonts w:ascii="Times New Roman" w:hAnsi="Times New Roman" w:cs="Times New Roman"/>
        </w:rPr>
        <w:t>On the -</w:t>
      </w:r>
      <w:r w:rsidRPr="002D0842">
        <w:rPr>
          <w:rFonts w:ascii="Times New Roman" w:hAnsi="Times New Roman" w:cs="Times New Roman"/>
          <w:i/>
        </w:rPr>
        <w:t>n</w:t>
      </w:r>
      <w:r w:rsidRPr="002D0842">
        <w:rPr>
          <w:rFonts w:ascii="Times New Roman" w:hAnsi="Times New Roman" w:cs="Times New Roman"/>
        </w:rPr>
        <w:t xml:space="preserve"> </w:t>
      </w:r>
      <w:r>
        <w:rPr>
          <w:rFonts w:ascii="Times New Roman" w:hAnsi="Times New Roman" w:cs="Times New Roman"/>
        </w:rPr>
        <w:t xml:space="preserve">After the Possessive Category </w:t>
      </w:r>
      <w:r w:rsidRPr="002D0842">
        <w:rPr>
          <w:rFonts w:ascii="Times New Roman" w:hAnsi="Times New Roman" w:cs="Times New Roman"/>
        </w:rPr>
        <w:t>in Old Anatolian Turkish</w:t>
      </w:r>
    </w:p>
    <w:p w:rsidR="00F33516" w:rsidRPr="00667518" w:rsidRDefault="00E664F0" w:rsidP="00E664F0">
      <w:pPr>
        <w:spacing w:after="120" w:line="22" w:lineRule="atLeast"/>
        <w:jc w:val="both"/>
        <w:rPr>
          <w:rFonts w:ascii="Times New Roman" w:hAnsi="Times New Roman" w:cs="Times New Roman"/>
          <w:b/>
        </w:rPr>
      </w:pPr>
      <w:r w:rsidRPr="00667518">
        <w:rPr>
          <w:rFonts w:ascii="Times New Roman" w:hAnsi="Times New Roman" w:cs="Times New Roman"/>
          <w:b/>
        </w:rPr>
        <w:t>Özet</w:t>
      </w:r>
    </w:p>
    <w:p w:rsidR="00727E23" w:rsidRPr="00667518" w:rsidRDefault="00727E23" w:rsidP="00E664F0">
      <w:pPr>
        <w:spacing w:after="120" w:line="22" w:lineRule="atLeast"/>
        <w:jc w:val="both"/>
        <w:rPr>
          <w:rFonts w:ascii="Times New Roman" w:hAnsi="Times New Roman" w:cs="Times New Roman"/>
        </w:rPr>
      </w:pPr>
      <w:r w:rsidRPr="00667518">
        <w:rPr>
          <w:rFonts w:ascii="Times New Roman" w:hAnsi="Times New Roman" w:cs="Times New Roman"/>
        </w:rPr>
        <w:t xml:space="preserve">Eski Anadolu Türkçesinde belirtme durum çekimi </w:t>
      </w:r>
      <w:r w:rsidRPr="00667518">
        <w:rPr>
          <w:rFonts w:ascii="Times New Roman" w:hAnsi="Times New Roman" w:cs="Times New Roman"/>
          <w:i/>
        </w:rPr>
        <w:t>-(y)I</w:t>
      </w:r>
      <w:r w:rsidRPr="00667518">
        <w:rPr>
          <w:rFonts w:ascii="Times New Roman" w:hAnsi="Times New Roman" w:cs="Times New Roman"/>
        </w:rPr>
        <w:t>, -</w:t>
      </w:r>
      <w:r w:rsidRPr="00667518">
        <w:rPr>
          <w:rFonts w:ascii="Times New Roman" w:hAnsi="Times New Roman" w:cs="Times New Roman"/>
          <w:i/>
        </w:rPr>
        <w:t>n</w:t>
      </w:r>
      <w:r w:rsidRPr="00667518">
        <w:rPr>
          <w:rFonts w:ascii="Times New Roman" w:hAnsi="Times New Roman" w:cs="Times New Roman"/>
        </w:rPr>
        <w:t>, ve –</w:t>
      </w:r>
      <w:r w:rsidRPr="00667518">
        <w:rPr>
          <w:rFonts w:ascii="Times New Roman" w:hAnsi="Times New Roman" w:cs="Times New Roman"/>
          <w:i/>
        </w:rPr>
        <w:t xml:space="preserve">Ø </w:t>
      </w:r>
      <w:r w:rsidRPr="00667518">
        <w:rPr>
          <w:rFonts w:ascii="Times New Roman" w:hAnsi="Times New Roman" w:cs="Times New Roman"/>
        </w:rPr>
        <w:t xml:space="preserve">olmak üzere birkaç farklı biçimde ortaya çıkmaktadır. Adı geçen bu çekimlerin niteliği konusunda </w:t>
      </w:r>
      <w:r w:rsidR="005A797B">
        <w:rPr>
          <w:rFonts w:ascii="Times New Roman" w:hAnsi="Times New Roman" w:cs="Times New Roman"/>
          <w:lang w:val="tr-TR"/>
        </w:rPr>
        <w:t>farklı görüşler mevcut olup</w:t>
      </w:r>
      <w:r w:rsidRPr="00667518">
        <w:rPr>
          <w:rFonts w:ascii="Times New Roman" w:hAnsi="Times New Roman" w:cs="Times New Roman"/>
        </w:rPr>
        <w:t xml:space="preserve"> dönem metinlerinde üçüncü kişi iyelik ekinden sonra ortaya çıkan ve belirtme durumu çekiminin başka bir türü olduğu düşünülen –</w:t>
      </w:r>
      <w:r w:rsidRPr="00667518">
        <w:rPr>
          <w:rFonts w:ascii="Times New Roman" w:hAnsi="Times New Roman" w:cs="Times New Roman"/>
          <w:i/>
        </w:rPr>
        <w:t>n</w:t>
      </w:r>
      <w:r w:rsidRPr="00667518">
        <w:rPr>
          <w:rFonts w:ascii="Times New Roman" w:hAnsi="Times New Roman" w:cs="Times New Roman"/>
        </w:rPr>
        <w:t xml:space="preserve"> ekine dair, önceki çalışmalarda farklı yaklaşımlarda bulunulmuştur. </w:t>
      </w:r>
      <w:r w:rsidR="000D3482" w:rsidRPr="00667518">
        <w:rPr>
          <w:rFonts w:ascii="Times New Roman" w:hAnsi="Times New Roman" w:cs="Times New Roman"/>
        </w:rPr>
        <w:t>–</w:t>
      </w:r>
      <w:r w:rsidR="000D3482" w:rsidRPr="00667518">
        <w:rPr>
          <w:rFonts w:ascii="Times New Roman" w:hAnsi="Times New Roman" w:cs="Times New Roman"/>
          <w:i/>
        </w:rPr>
        <w:t>N</w:t>
      </w:r>
      <w:r w:rsidR="000D3482" w:rsidRPr="00667518">
        <w:rPr>
          <w:rFonts w:ascii="Times New Roman" w:hAnsi="Times New Roman" w:cs="Times New Roman"/>
        </w:rPr>
        <w:t xml:space="preserve"> ekinin</w:t>
      </w:r>
      <w:r w:rsidRPr="00667518">
        <w:rPr>
          <w:rFonts w:ascii="Times New Roman" w:hAnsi="Times New Roman" w:cs="Times New Roman"/>
        </w:rPr>
        <w:t xml:space="preserve"> belirtme duru</w:t>
      </w:r>
      <w:r w:rsidR="000D3482" w:rsidRPr="00667518">
        <w:rPr>
          <w:rFonts w:ascii="Times New Roman" w:hAnsi="Times New Roman" w:cs="Times New Roman"/>
        </w:rPr>
        <w:t>mu olarak çözümlenmesinin aksine bu ekin belirtme durumu olmayabileceğini gösteren örneklere ilk olarak Gülsevin (1990)’da dikkat çekilmiştir. Mevcut çalışma da, –</w:t>
      </w:r>
      <w:r w:rsidR="000D3482" w:rsidRPr="00667518">
        <w:rPr>
          <w:rFonts w:ascii="Times New Roman" w:hAnsi="Times New Roman" w:cs="Times New Roman"/>
          <w:i/>
        </w:rPr>
        <w:t>n</w:t>
      </w:r>
      <w:r w:rsidR="000D3482" w:rsidRPr="00667518">
        <w:rPr>
          <w:rFonts w:ascii="Times New Roman" w:hAnsi="Times New Roman" w:cs="Times New Roman"/>
        </w:rPr>
        <w:t xml:space="preserve"> ekini almış olan azımsanmayacak sayıdaki sözcüğün, yukarıda verilen çalışmanın</w:t>
      </w:r>
      <w:r w:rsidR="005A797B">
        <w:rPr>
          <w:rFonts w:ascii="Times New Roman" w:hAnsi="Times New Roman" w:cs="Times New Roman"/>
          <w:lang w:val="tr-TR"/>
        </w:rPr>
        <w:t xml:space="preserve"> (Gülsevin, 1990)</w:t>
      </w:r>
      <w:r w:rsidR="000D3482" w:rsidRPr="00667518">
        <w:rPr>
          <w:rFonts w:ascii="Times New Roman" w:hAnsi="Times New Roman" w:cs="Times New Roman"/>
        </w:rPr>
        <w:t xml:space="preserve"> da dikkat çektiği gibi özne ve yan yüklem sözdizimsel konumlarında kullanıldığı bilgisini temel alarak ekin gerçekten de belirtme durum çekimi olmayabileceği görüşünü desteklemeye çalışmaktadır. Buna ek olarak Eski Anadolu Türkçesinin –</w:t>
      </w:r>
      <w:r w:rsidR="000D3482" w:rsidRPr="005A797B">
        <w:rPr>
          <w:rFonts w:ascii="Times New Roman" w:hAnsi="Times New Roman" w:cs="Times New Roman"/>
          <w:i/>
        </w:rPr>
        <w:t>n</w:t>
      </w:r>
      <w:r w:rsidR="000D3482" w:rsidRPr="00667518">
        <w:rPr>
          <w:rFonts w:ascii="Times New Roman" w:hAnsi="Times New Roman" w:cs="Times New Roman"/>
        </w:rPr>
        <w:t xml:space="preserve"> ekli bu kullanımlarında somut bir durum çekiminin varsayılmasına gerek de olmadığı savlanmaktadır. Üçüncü kişi iyelik ekinden sonra –</w:t>
      </w:r>
      <w:r w:rsidR="000D3482" w:rsidRPr="00667518">
        <w:rPr>
          <w:rFonts w:ascii="Times New Roman" w:hAnsi="Times New Roman" w:cs="Times New Roman"/>
          <w:i/>
        </w:rPr>
        <w:t>n</w:t>
      </w:r>
      <w:r w:rsidR="000D3482" w:rsidRPr="00667518">
        <w:rPr>
          <w:rFonts w:ascii="Times New Roman" w:hAnsi="Times New Roman" w:cs="Times New Roman"/>
        </w:rPr>
        <w:t xml:space="preserve"> ekinin mevcut olduğu bu sözcüklerin/öbeklerin ise sıklıkla –</w:t>
      </w:r>
      <w:r w:rsidR="000D3482" w:rsidRPr="00667518">
        <w:rPr>
          <w:rFonts w:ascii="Times New Roman" w:hAnsi="Times New Roman" w:cs="Times New Roman"/>
          <w:i/>
        </w:rPr>
        <w:t>sI</w:t>
      </w:r>
      <w:r w:rsidR="000D3482" w:rsidRPr="00667518">
        <w:rPr>
          <w:rFonts w:ascii="Times New Roman" w:hAnsi="Times New Roman" w:cs="Times New Roman"/>
        </w:rPr>
        <w:t>/</w:t>
      </w:r>
      <w:r w:rsidR="00EB378E" w:rsidRPr="00667518">
        <w:rPr>
          <w:rFonts w:ascii="Times New Roman" w:hAnsi="Times New Roman" w:cs="Times New Roman"/>
        </w:rPr>
        <w:t>-</w:t>
      </w:r>
      <w:r w:rsidR="000D3482" w:rsidRPr="00667518">
        <w:rPr>
          <w:rFonts w:ascii="Times New Roman" w:hAnsi="Times New Roman" w:cs="Times New Roman"/>
          <w:i/>
        </w:rPr>
        <w:t>I</w:t>
      </w:r>
      <w:r w:rsidR="000D3482" w:rsidRPr="00667518">
        <w:rPr>
          <w:rFonts w:ascii="Times New Roman" w:hAnsi="Times New Roman" w:cs="Times New Roman"/>
        </w:rPr>
        <w:t xml:space="preserve"> üçüncü kişi iyelik ekli diğer sözcüklerle/öbeklerle eş statülü olarak </w:t>
      </w:r>
      <w:r w:rsidR="00F76A29" w:rsidRPr="00667518">
        <w:rPr>
          <w:rFonts w:ascii="Times New Roman" w:hAnsi="Times New Roman" w:cs="Times New Roman"/>
        </w:rPr>
        <w:t>aynı bağl</w:t>
      </w:r>
      <w:r w:rsidR="00EB378E" w:rsidRPr="00667518">
        <w:rPr>
          <w:rFonts w:ascii="Times New Roman" w:hAnsi="Times New Roman" w:cs="Times New Roman"/>
        </w:rPr>
        <w:t>ama g</w:t>
      </w:r>
      <w:r w:rsidR="00F76A29" w:rsidRPr="00667518">
        <w:rPr>
          <w:rFonts w:ascii="Times New Roman" w:hAnsi="Times New Roman" w:cs="Times New Roman"/>
        </w:rPr>
        <w:t>rubunda yer alıyor olması, -</w:t>
      </w:r>
      <w:r w:rsidR="00F76A29" w:rsidRPr="005A797B">
        <w:rPr>
          <w:rFonts w:ascii="Times New Roman" w:hAnsi="Times New Roman" w:cs="Times New Roman"/>
          <w:i/>
        </w:rPr>
        <w:t>n</w:t>
      </w:r>
      <w:r w:rsidR="00F76A29" w:rsidRPr="00667518">
        <w:rPr>
          <w:rFonts w:ascii="Times New Roman" w:hAnsi="Times New Roman" w:cs="Times New Roman"/>
        </w:rPr>
        <w:t xml:space="preserve"> ekinin iyelik ekinin bünyesine dâhil olabileceğini düşündürmektedir.</w:t>
      </w:r>
    </w:p>
    <w:p w:rsidR="00E664F0" w:rsidRPr="00667518" w:rsidRDefault="00E664F0" w:rsidP="00E664F0">
      <w:pPr>
        <w:spacing w:after="120" w:line="22" w:lineRule="atLeast"/>
        <w:jc w:val="both"/>
        <w:rPr>
          <w:rFonts w:ascii="Times New Roman" w:hAnsi="Times New Roman" w:cs="Times New Roman"/>
          <w:b/>
        </w:rPr>
      </w:pPr>
      <w:r w:rsidRPr="00667518">
        <w:rPr>
          <w:rFonts w:ascii="Times New Roman" w:hAnsi="Times New Roman" w:cs="Times New Roman"/>
          <w:b/>
        </w:rPr>
        <w:t>Anahtar Kelimeler:</w:t>
      </w:r>
      <w:r w:rsidR="00F76A29" w:rsidRPr="00667518">
        <w:rPr>
          <w:rFonts w:ascii="Times New Roman" w:hAnsi="Times New Roman" w:cs="Times New Roman"/>
          <w:b/>
        </w:rPr>
        <w:t xml:space="preserve"> </w:t>
      </w:r>
      <w:r w:rsidR="00F76A29" w:rsidRPr="00667518">
        <w:rPr>
          <w:rFonts w:ascii="Times New Roman" w:hAnsi="Times New Roman" w:cs="Times New Roman"/>
        </w:rPr>
        <w:t>Belirtme durumu, Eski Anadolu Türkçesi, Sözdizimi</w:t>
      </w:r>
    </w:p>
    <w:p w:rsidR="00E664F0" w:rsidRPr="00667518" w:rsidRDefault="00E664F0" w:rsidP="00E664F0">
      <w:pPr>
        <w:spacing w:after="120" w:line="22" w:lineRule="atLeast"/>
        <w:jc w:val="both"/>
        <w:rPr>
          <w:rFonts w:ascii="Times New Roman" w:hAnsi="Times New Roman" w:cs="Times New Roman"/>
          <w:b/>
        </w:rPr>
      </w:pPr>
      <w:r w:rsidRPr="00667518">
        <w:rPr>
          <w:rFonts w:ascii="Times New Roman" w:hAnsi="Times New Roman" w:cs="Times New Roman"/>
          <w:b/>
        </w:rPr>
        <w:t>Abstract</w:t>
      </w:r>
    </w:p>
    <w:p w:rsidR="00F76A29" w:rsidRPr="00667518" w:rsidRDefault="00F76A29" w:rsidP="00E664F0">
      <w:pPr>
        <w:spacing w:after="120" w:line="22" w:lineRule="atLeast"/>
        <w:jc w:val="both"/>
        <w:rPr>
          <w:rFonts w:ascii="Times New Roman" w:hAnsi="Times New Roman" w:cs="Times New Roman"/>
        </w:rPr>
      </w:pPr>
      <w:r w:rsidRPr="00667518">
        <w:rPr>
          <w:rFonts w:ascii="Times New Roman" w:hAnsi="Times New Roman" w:cs="Times New Roman"/>
        </w:rPr>
        <w:t>The accusative case inflection occurs in several different forms in Old Anatolian Turkish, namely -</w:t>
      </w:r>
      <w:r w:rsidRPr="00667518">
        <w:rPr>
          <w:rFonts w:ascii="Times New Roman" w:hAnsi="Times New Roman" w:cs="Times New Roman"/>
          <w:i/>
        </w:rPr>
        <w:t>(y)I</w:t>
      </w:r>
      <w:r w:rsidRPr="00667518">
        <w:rPr>
          <w:rFonts w:ascii="Times New Roman" w:hAnsi="Times New Roman" w:cs="Times New Roman"/>
        </w:rPr>
        <w:t>, -</w:t>
      </w:r>
      <w:r w:rsidRPr="00667518">
        <w:rPr>
          <w:rFonts w:ascii="Times New Roman" w:hAnsi="Times New Roman" w:cs="Times New Roman"/>
          <w:i/>
        </w:rPr>
        <w:t>n</w:t>
      </w:r>
      <w:r w:rsidRPr="00667518">
        <w:rPr>
          <w:rFonts w:ascii="Times New Roman" w:hAnsi="Times New Roman" w:cs="Times New Roman"/>
        </w:rPr>
        <w:t>, and –</w:t>
      </w:r>
      <w:r w:rsidRPr="00667518">
        <w:rPr>
          <w:rFonts w:ascii="Times New Roman" w:hAnsi="Times New Roman" w:cs="Times New Roman"/>
          <w:i/>
        </w:rPr>
        <w:t>Ø</w:t>
      </w:r>
      <w:r w:rsidRPr="00667518">
        <w:rPr>
          <w:rFonts w:ascii="Times New Roman" w:hAnsi="Times New Roman" w:cs="Times New Roman"/>
        </w:rPr>
        <w:t>. Although there is no disagreement about the nature of these inflections, previous studies have made different approaches to the -</w:t>
      </w:r>
      <w:r w:rsidRPr="00667518">
        <w:rPr>
          <w:rFonts w:ascii="Times New Roman" w:hAnsi="Times New Roman" w:cs="Times New Roman"/>
          <w:i/>
        </w:rPr>
        <w:t>n</w:t>
      </w:r>
      <w:r w:rsidRPr="00667518">
        <w:rPr>
          <w:rFonts w:ascii="Times New Roman" w:hAnsi="Times New Roman" w:cs="Times New Roman"/>
        </w:rPr>
        <w:t xml:space="preserve"> suffix, which appears after the third person possessive suffix and is thought to be another type of accusative case inflection in the texts of the period. Contrary to the analysis of the -</w:t>
      </w:r>
      <w:r w:rsidRPr="00667518">
        <w:rPr>
          <w:rFonts w:ascii="Times New Roman" w:hAnsi="Times New Roman" w:cs="Times New Roman"/>
          <w:i/>
        </w:rPr>
        <w:t>n</w:t>
      </w:r>
      <w:r w:rsidRPr="00667518">
        <w:rPr>
          <w:rFonts w:ascii="Times New Roman" w:hAnsi="Times New Roman" w:cs="Times New Roman"/>
        </w:rPr>
        <w:t xml:space="preserve"> suffix as an accusative case, examples showing that the above-mentioned suffix may not correspond to the accusative case were first highlighted in Gülsevin (1990). The present study also tries to support the </w:t>
      </w:r>
      <w:r w:rsidR="00EB378E" w:rsidRPr="00667518">
        <w:rPr>
          <w:rFonts w:ascii="Times New Roman" w:hAnsi="Times New Roman" w:cs="Times New Roman"/>
        </w:rPr>
        <w:t>idea</w:t>
      </w:r>
      <w:r w:rsidRPr="00667518">
        <w:rPr>
          <w:rFonts w:ascii="Times New Roman" w:hAnsi="Times New Roman" w:cs="Times New Roman"/>
        </w:rPr>
        <w:t xml:space="preserve"> that the suffix may not actually be an accusative case inflection, based on the information that a considerable number of </w:t>
      </w:r>
      <w:r w:rsidRPr="00667518">
        <w:rPr>
          <w:rFonts w:ascii="Times New Roman" w:hAnsi="Times New Roman" w:cs="Times New Roman"/>
        </w:rPr>
        <w:lastRenderedPageBreak/>
        <w:t>words with the -</w:t>
      </w:r>
      <w:r w:rsidRPr="00667518">
        <w:rPr>
          <w:rFonts w:ascii="Times New Roman" w:hAnsi="Times New Roman" w:cs="Times New Roman"/>
          <w:i/>
        </w:rPr>
        <w:t>n</w:t>
      </w:r>
      <w:r w:rsidRPr="00667518">
        <w:rPr>
          <w:rFonts w:ascii="Times New Roman" w:hAnsi="Times New Roman" w:cs="Times New Roman"/>
        </w:rPr>
        <w:t xml:space="preserve"> suffix are </w:t>
      </w:r>
      <w:r w:rsidR="00EB378E" w:rsidRPr="00667518">
        <w:rPr>
          <w:rFonts w:ascii="Times New Roman" w:hAnsi="Times New Roman" w:cs="Times New Roman"/>
        </w:rPr>
        <w:t>encountered</w:t>
      </w:r>
      <w:r w:rsidRPr="00667518">
        <w:rPr>
          <w:rFonts w:ascii="Times New Roman" w:hAnsi="Times New Roman" w:cs="Times New Roman"/>
        </w:rPr>
        <w:t xml:space="preserve"> in the subject and subordinate predicate syntactic positions, as the study given above points out.</w:t>
      </w:r>
      <w:r w:rsidR="00EB378E" w:rsidRPr="00667518">
        <w:rPr>
          <w:rFonts w:ascii="Times New Roman" w:hAnsi="Times New Roman" w:cs="Times New Roman"/>
        </w:rPr>
        <w:t xml:space="preserve"> In addition, it is argue</w:t>
      </w:r>
      <w:bookmarkStart w:id="0" w:name="_GoBack"/>
      <w:bookmarkEnd w:id="0"/>
      <w:r w:rsidR="00EB378E" w:rsidRPr="00667518">
        <w:rPr>
          <w:rFonts w:ascii="Times New Roman" w:hAnsi="Times New Roman" w:cs="Times New Roman"/>
        </w:rPr>
        <w:t>d that there is no need to assume a concrete case inflection in these with the -</w:t>
      </w:r>
      <w:r w:rsidR="00EB378E" w:rsidRPr="00667518">
        <w:rPr>
          <w:rFonts w:ascii="Times New Roman" w:hAnsi="Times New Roman" w:cs="Times New Roman"/>
          <w:i/>
        </w:rPr>
        <w:t>n</w:t>
      </w:r>
      <w:r w:rsidR="00EB378E" w:rsidRPr="00667518">
        <w:rPr>
          <w:rFonts w:ascii="Times New Roman" w:hAnsi="Times New Roman" w:cs="Times New Roman"/>
        </w:rPr>
        <w:t xml:space="preserve"> suffix in Old Anatolian Turkish. The fact that these words/phrases with the -</w:t>
      </w:r>
      <w:r w:rsidR="00EB378E" w:rsidRPr="00667518">
        <w:rPr>
          <w:rFonts w:ascii="Times New Roman" w:hAnsi="Times New Roman" w:cs="Times New Roman"/>
          <w:i/>
        </w:rPr>
        <w:t>n</w:t>
      </w:r>
      <w:r w:rsidR="00EB378E" w:rsidRPr="00667518">
        <w:rPr>
          <w:rFonts w:ascii="Times New Roman" w:hAnsi="Times New Roman" w:cs="Times New Roman"/>
        </w:rPr>
        <w:t xml:space="preserve"> suffix are often juxtaposed with other words/phrases with the -</w:t>
      </w:r>
      <w:r w:rsidR="00EB378E" w:rsidRPr="00667518">
        <w:rPr>
          <w:rFonts w:ascii="Times New Roman" w:hAnsi="Times New Roman" w:cs="Times New Roman"/>
          <w:i/>
        </w:rPr>
        <w:t>sI</w:t>
      </w:r>
      <w:r w:rsidR="00EB378E" w:rsidRPr="00667518">
        <w:rPr>
          <w:rFonts w:ascii="Times New Roman" w:hAnsi="Times New Roman" w:cs="Times New Roman"/>
        </w:rPr>
        <w:t>/-</w:t>
      </w:r>
      <w:r w:rsidR="00EB378E" w:rsidRPr="00667518">
        <w:rPr>
          <w:rFonts w:ascii="Times New Roman" w:hAnsi="Times New Roman" w:cs="Times New Roman"/>
          <w:i/>
        </w:rPr>
        <w:t>I</w:t>
      </w:r>
      <w:r w:rsidR="00EB378E" w:rsidRPr="00667518">
        <w:rPr>
          <w:rFonts w:ascii="Times New Roman" w:hAnsi="Times New Roman" w:cs="Times New Roman"/>
        </w:rPr>
        <w:t xml:space="preserve"> third person possessive suffix suggests that the -</w:t>
      </w:r>
      <w:r w:rsidR="00EB378E" w:rsidRPr="00667518">
        <w:rPr>
          <w:rFonts w:ascii="Times New Roman" w:hAnsi="Times New Roman" w:cs="Times New Roman"/>
          <w:i/>
        </w:rPr>
        <w:t>n</w:t>
      </w:r>
      <w:r w:rsidR="00EB378E" w:rsidRPr="00667518">
        <w:rPr>
          <w:rFonts w:ascii="Times New Roman" w:hAnsi="Times New Roman" w:cs="Times New Roman"/>
        </w:rPr>
        <w:t xml:space="preserve"> may be included in the structure of the possessive suffix.</w:t>
      </w:r>
    </w:p>
    <w:p w:rsidR="00EB378E" w:rsidRPr="00667518" w:rsidRDefault="00E664F0" w:rsidP="00E664F0">
      <w:pPr>
        <w:spacing w:after="120" w:line="22" w:lineRule="atLeast"/>
        <w:jc w:val="both"/>
        <w:rPr>
          <w:rFonts w:ascii="Times New Roman" w:hAnsi="Times New Roman" w:cs="Times New Roman"/>
          <w:b/>
        </w:rPr>
      </w:pPr>
      <w:r w:rsidRPr="00667518">
        <w:rPr>
          <w:rFonts w:ascii="Times New Roman" w:hAnsi="Times New Roman" w:cs="Times New Roman"/>
          <w:b/>
        </w:rPr>
        <w:t>Keywords:</w:t>
      </w:r>
      <w:r w:rsidR="00EB378E" w:rsidRPr="00667518">
        <w:rPr>
          <w:rFonts w:ascii="Times New Roman" w:hAnsi="Times New Roman" w:cs="Times New Roman"/>
          <w:b/>
        </w:rPr>
        <w:t xml:space="preserve"> </w:t>
      </w:r>
      <w:r w:rsidR="00EB378E" w:rsidRPr="00667518">
        <w:rPr>
          <w:rFonts w:ascii="Times New Roman" w:hAnsi="Times New Roman" w:cs="Times New Roman"/>
        </w:rPr>
        <w:t>Accusative case, Old Anatolian Turkish, Syntax</w:t>
      </w:r>
    </w:p>
    <w:p w:rsidR="00546389" w:rsidRPr="00667518" w:rsidRDefault="00546389" w:rsidP="00E664F0">
      <w:pPr>
        <w:spacing w:after="120" w:line="22" w:lineRule="atLeast"/>
        <w:jc w:val="both"/>
        <w:rPr>
          <w:rFonts w:ascii="Times New Roman" w:hAnsi="Times New Roman" w:cs="Times New Roman"/>
          <w:b/>
        </w:rPr>
      </w:pPr>
    </w:p>
    <w:p w:rsidR="00F33516" w:rsidRPr="00667518" w:rsidRDefault="00D154DB" w:rsidP="00FB351A">
      <w:pPr>
        <w:spacing w:after="120" w:line="22" w:lineRule="atLeast"/>
        <w:jc w:val="both"/>
        <w:rPr>
          <w:rFonts w:ascii="Times New Roman" w:hAnsi="Times New Roman" w:cs="Times New Roman"/>
          <w:b/>
        </w:rPr>
      </w:pPr>
      <w:r w:rsidRPr="00667518">
        <w:rPr>
          <w:rFonts w:ascii="Times New Roman" w:hAnsi="Times New Roman" w:cs="Times New Roman"/>
          <w:b/>
        </w:rPr>
        <w:t xml:space="preserve">1. </w:t>
      </w:r>
      <w:r w:rsidR="00F33516" w:rsidRPr="00667518">
        <w:rPr>
          <w:rFonts w:ascii="Times New Roman" w:hAnsi="Times New Roman" w:cs="Times New Roman"/>
          <w:b/>
        </w:rPr>
        <w:t>Giriş</w:t>
      </w:r>
    </w:p>
    <w:p w:rsidR="00F33516" w:rsidRPr="00667518" w:rsidRDefault="00F33516" w:rsidP="00FB351A">
      <w:pPr>
        <w:spacing w:line="22" w:lineRule="atLeast"/>
        <w:jc w:val="both"/>
        <w:rPr>
          <w:rFonts w:ascii="Times New Roman" w:hAnsi="Times New Roman" w:cs="Times New Roman"/>
        </w:rPr>
      </w:pPr>
      <w:r w:rsidRPr="00667518">
        <w:rPr>
          <w:rFonts w:ascii="Times New Roman" w:hAnsi="Times New Roman" w:cs="Times New Roman"/>
        </w:rPr>
        <w:t xml:space="preserve">Eski Anadolu Türkçesinde belirtme durumu eki olarak </w:t>
      </w:r>
      <w:r w:rsidRPr="00667518">
        <w:rPr>
          <w:rFonts w:ascii="Times New Roman" w:hAnsi="Times New Roman" w:cs="Times New Roman"/>
          <w:i/>
        </w:rPr>
        <w:t>-(y)I</w:t>
      </w:r>
      <w:r w:rsidRPr="00667518">
        <w:rPr>
          <w:rFonts w:ascii="Times New Roman" w:hAnsi="Times New Roman" w:cs="Times New Roman"/>
        </w:rPr>
        <w:t>, -</w:t>
      </w:r>
      <w:r w:rsidRPr="00667518">
        <w:rPr>
          <w:rFonts w:ascii="Times New Roman" w:hAnsi="Times New Roman" w:cs="Times New Roman"/>
          <w:i/>
        </w:rPr>
        <w:t>n</w:t>
      </w:r>
      <w:r w:rsidRPr="00667518">
        <w:rPr>
          <w:rFonts w:ascii="Times New Roman" w:hAnsi="Times New Roman" w:cs="Times New Roman"/>
        </w:rPr>
        <w:t>, ve -</w:t>
      </w:r>
      <w:r w:rsidRPr="00667518">
        <w:rPr>
          <w:rFonts w:ascii="Times New Roman" w:hAnsi="Times New Roman" w:cs="Times New Roman"/>
          <w:i/>
        </w:rPr>
        <w:t>Ø</w:t>
      </w:r>
      <w:r w:rsidRPr="00667518">
        <w:rPr>
          <w:rFonts w:ascii="Times New Roman" w:hAnsi="Times New Roman" w:cs="Times New Roman"/>
        </w:rPr>
        <w:t xml:space="preserve"> (sıfır ek) olmak üzere farklı ekler kullanılmaktadır. Şimdiye kadar yapılmış olan çalışmalarda, bu eklerin hangisinin gerçekten belirtme durumu işaretlediği konusunda farklı fikirler ortaya atılmıştır</w:t>
      </w:r>
      <w:r w:rsidR="00275953" w:rsidRPr="00667518">
        <w:rPr>
          <w:rFonts w:ascii="Times New Roman" w:hAnsi="Times New Roman" w:cs="Times New Roman"/>
        </w:rPr>
        <w:t xml:space="preserve"> (Başdaş, 2008: 7)</w:t>
      </w:r>
      <w:r w:rsidRPr="00667518">
        <w:rPr>
          <w:rFonts w:ascii="Times New Roman" w:hAnsi="Times New Roman" w:cs="Times New Roman"/>
        </w:rPr>
        <w:t>. Genel olarak -</w:t>
      </w:r>
      <w:r w:rsidRPr="00667518">
        <w:rPr>
          <w:rFonts w:ascii="Times New Roman" w:hAnsi="Times New Roman" w:cs="Times New Roman"/>
          <w:i/>
        </w:rPr>
        <w:t>(y)I</w:t>
      </w:r>
      <w:r w:rsidRPr="00667518">
        <w:rPr>
          <w:rFonts w:ascii="Times New Roman" w:hAnsi="Times New Roman" w:cs="Times New Roman"/>
        </w:rPr>
        <w:t xml:space="preserve"> ekinin belirtme durumu işaretlediği </w:t>
      </w:r>
      <w:r w:rsidR="005A797B">
        <w:rPr>
          <w:rFonts w:ascii="Times New Roman" w:hAnsi="Times New Roman" w:cs="Times New Roman"/>
          <w:lang w:val="tr-TR"/>
        </w:rPr>
        <w:t>bilinmektedir</w:t>
      </w:r>
      <w:r w:rsidRPr="00667518">
        <w:rPr>
          <w:rFonts w:ascii="Times New Roman" w:hAnsi="Times New Roman" w:cs="Times New Roman"/>
        </w:rPr>
        <w:t xml:space="preserve">. Yine durum çekimsiz kimi sözcükler üzerinde de sıfır çekim adı verilen bir tür ekin bulunduğu yönünde </w:t>
      </w:r>
      <w:r w:rsidR="005A797B">
        <w:rPr>
          <w:rFonts w:ascii="Times New Roman" w:hAnsi="Times New Roman" w:cs="Times New Roman"/>
          <w:lang w:val="tr-TR"/>
        </w:rPr>
        <w:t xml:space="preserve">sözdizimsel </w:t>
      </w:r>
      <w:r w:rsidRPr="00667518">
        <w:rPr>
          <w:rFonts w:ascii="Times New Roman" w:hAnsi="Times New Roman" w:cs="Times New Roman"/>
        </w:rPr>
        <w:t>kanıtlar da bulunmaktadır.</w:t>
      </w:r>
    </w:p>
    <w:p w:rsidR="00F33516" w:rsidRPr="00667518" w:rsidRDefault="00F33516" w:rsidP="00FB351A">
      <w:pPr>
        <w:spacing w:line="22" w:lineRule="atLeast"/>
        <w:jc w:val="both"/>
        <w:rPr>
          <w:rFonts w:ascii="Times New Roman" w:hAnsi="Times New Roman" w:cs="Times New Roman"/>
        </w:rPr>
      </w:pPr>
      <w:r w:rsidRPr="00667518">
        <w:rPr>
          <w:rFonts w:ascii="Times New Roman" w:hAnsi="Times New Roman" w:cs="Times New Roman"/>
        </w:rPr>
        <w:t>Öte yandan -</w:t>
      </w:r>
      <w:r w:rsidRPr="00667518">
        <w:rPr>
          <w:rFonts w:ascii="Times New Roman" w:hAnsi="Times New Roman" w:cs="Times New Roman"/>
          <w:i/>
        </w:rPr>
        <w:t>n</w:t>
      </w:r>
      <w:r w:rsidRPr="00667518">
        <w:rPr>
          <w:rFonts w:ascii="Times New Roman" w:hAnsi="Times New Roman" w:cs="Times New Roman"/>
        </w:rPr>
        <w:t xml:space="preserve"> ekine yönelik ortak bir görüşe ulaşılmış değildir. Kimi çalışmalar -</w:t>
      </w:r>
      <w:r w:rsidRPr="00667518">
        <w:rPr>
          <w:rFonts w:ascii="Times New Roman" w:hAnsi="Times New Roman" w:cs="Times New Roman"/>
          <w:i/>
        </w:rPr>
        <w:t>n</w:t>
      </w:r>
      <w:r w:rsidRPr="00667518">
        <w:rPr>
          <w:rFonts w:ascii="Times New Roman" w:hAnsi="Times New Roman" w:cs="Times New Roman"/>
        </w:rPr>
        <w:t xml:space="preserve">’yi de belirtme durum çekimi olarak kabul ederken (Özkan, 2000: 115; Yelten, 2009: 290; Türk, Doğan ve Şerifoğlu, 2013: </w:t>
      </w:r>
      <w:r w:rsidR="00885053" w:rsidRPr="00667518">
        <w:rPr>
          <w:rFonts w:ascii="Times New Roman" w:hAnsi="Times New Roman" w:cs="Times New Roman"/>
        </w:rPr>
        <w:t xml:space="preserve">37; </w:t>
      </w:r>
      <w:r w:rsidRPr="00667518">
        <w:rPr>
          <w:rFonts w:ascii="Times New Roman" w:hAnsi="Times New Roman" w:cs="Times New Roman"/>
        </w:rPr>
        <w:t>Akar, 2018: 138-139) kimi diğer çalışmalarda -</w:t>
      </w:r>
      <w:r w:rsidRPr="00667518">
        <w:rPr>
          <w:rFonts w:ascii="Times New Roman" w:hAnsi="Times New Roman" w:cs="Times New Roman"/>
          <w:i/>
        </w:rPr>
        <w:t>n</w:t>
      </w:r>
      <w:r w:rsidRPr="00667518">
        <w:rPr>
          <w:rFonts w:ascii="Times New Roman" w:hAnsi="Times New Roman" w:cs="Times New Roman"/>
        </w:rPr>
        <w:t xml:space="preserve"> ekinin belirtme durum çekimi olmadığı görüşü öne çıkmaktadır (Gülsevin, </w:t>
      </w:r>
      <w:r w:rsidR="00983CBB" w:rsidRPr="00667518">
        <w:rPr>
          <w:rFonts w:ascii="Times New Roman" w:hAnsi="Times New Roman" w:cs="Times New Roman"/>
        </w:rPr>
        <w:t xml:space="preserve">1990: 189; </w:t>
      </w:r>
      <w:r w:rsidR="00885053" w:rsidRPr="00667518">
        <w:rPr>
          <w:rFonts w:ascii="Times New Roman" w:hAnsi="Times New Roman" w:cs="Times New Roman"/>
        </w:rPr>
        <w:t xml:space="preserve">2007: </w:t>
      </w:r>
      <w:r w:rsidRPr="00667518">
        <w:rPr>
          <w:rFonts w:ascii="Times New Roman" w:hAnsi="Times New Roman" w:cs="Times New Roman"/>
        </w:rPr>
        <w:t>15; Sev, 2007: 202; Salan, 2021: 387).</w:t>
      </w:r>
    </w:p>
    <w:p w:rsidR="00F33516" w:rsidRPr="00667518" w:rsidRDefault="00F33516" w:rsidP="00FB351A">
      <w:pPr>
        <w:spacing w:line="22" w:lineRule="atLeast"/>
        <w:jc w:val="both"/>
        <w:rPr>
          <w:rFonts w:ascii="Times New Roman" w:hAnsi="Times New Roman" w:cs="Times New Roman"/>
        </w:rPr>
      </w:pPr>
      <w:r w:rsidRPr="00667518">
        <w:rPr>
          <w:rFonts w:ascii="Times New Roman" w:hAnsi="Times New Roman" w:cs="Times New Roman"/>
        </w:rPr>
        <w:t>Mevcut çalışma ise -</w:t>
      </w:r>
      <w:r w:rsidRPr="00667518">
        <w:rPr>
          <w:rFonts w:ascii="Times New Roman" w:hAnsi="Times New Roman" w:cs="Times New Roman"/>
          <w:i/>
        </w:rPr>
        <w:t>n</w:t>
      </w:r>
      <w:r w:rsidRPr="00667518">
        <w:rPr>
          <w:rFonts w:ascii="Times New Roman" w:hAnsi="Times New Roman" w:cs="Times New Roman"/>
        </w:rPr>
        <w:t xml:space="preserve"> ekinin belirtme durum çekimini işaretleyen </w:t>
      </w:r>
      <w:r w:rsidR="00223A78" w:rsidRPr="00667518">
        <w:rPr>
          <w:rFonts w:ascii="Times New Roman" w:hAnsi="Times New Roman" w:cs="Times New Roman"/>
        </w:rPr>
        <w:t xml:space="preserve">bir ek </w:t>
      </w:r>
      <w:r w:rsidRPr="00667518">
        <w:rPr>
          <w:rFonts w:ascii="Times New Roman" w:hAnsi="Times New Roman" w:cs="Times New Roman"/>
        </w:rPr>
        <w:t xml:space="preserve">olarak değerlendirilmesinin </w:t>
      </w:r>
      <w:r w:rsidR="00223A78" w:rsidRPr="00667518">
        <w:rPr>
          <w:rFonts w:ascii="Times New Roman" w:hAnsi="Times New Roman" w:cs="Times New Roman"/>
        </w:rPr>
        <w:t xml:space="preserve">gereksiz ve bazen de </w:t>
      </w:r>
      <w:r w:rsidRPr="00667518">
        <w:rPr>
          <w:rFonts w:ascii="Times New Roman" w:hAnsi="Times New Roman" w:cs="Times New Roman"/>
        </w:rPr>
        <w:t xml:space="preserve">yanlış olabileceği yönündeki görüşü destekleyen kanıtları </w:t>
      </w:r>
      <w:r w:rsidR="005A797B">
        <w:rPr>
          <w:rFonts w:ascii="Times New Roman" w:hAnsi="Times New Roman" w:cs="Times New Roman"/>
          <w:lang w:val="tr-TR"/>
        </w:rPr>
        <w:t>öne çıkarmayı</w:t>
      </w:r>
      <w:r w:rsidRPr="00667518">
        <w:rPr>
          <w:rFonts w:ascii="Times New Roman" w:hAnsi="Times New Roman" w:cs="Times New Roman"/>
        </w:rPr>
        <w:t xml:space="preserve"> amaçlamaktadır. Bu doğrultuda </w:t>
      </w:r>
      <w:r w:rsidR="00223A78" w:rsidRPr="00667518">
        <w:rPr>
          <w:rFonts w:ascii="Times New Roman" w:hAnsi="Times New Roman" w:cs="Times New Roman"/>
        </w:rPr>
        <w:t xml:space="preserve">öncelikle </w:t>
      </w:r>
      <w:r w:rsidRPr="00667518">
        <w:rPr>
          <w:rFonts w:ascii="Times New Roman" w:hAnsi="Times New Roman" w:cs="Times New Roman"/>
        </w:rPr>
        <w:t>eksiz nesneler ve bu nesnelerin söz sırası bakımından hareket imkânları incelenecektir. Daha sonra –</w:t>
      </w:r>
      <w:r w:rsidRPr="00667518">
        <w:rPr>
          <w:rFonts w:ascii="Times New Roman" w:hAnsi="Times New Roman" w:cs="Times New Roman"/>
          <w:i/>
        </w:rPr>
        <w:t>n</w:t>
      </w:r>
      <w:r w:rsidRPr="00667518">
        <w:rPr>
          <w:rFonts w:ascii="Times New Roman" w:hAnsi="Times New Roman" w:cs="Times New Roman"/>
        </w:rPr>
        <w:t xml:space="preserve"> ekinin farklı sözdizimsel konumlardaki görünümleri örneklendirilecektir.</w:t>
      </w:r>
      <w:r w:rsidR="00223A78" w:rsidRPr="00667518">
        <w:rPr>
          <w:rFonts w:ascii="Times New Roman" w:hAnsi="Times New Roman" w:cs="Times New Roman"/>
        </w:rPr>
        <w:t xml:space="preserve"> Sonuç bölümünde ise, Eski Anadolu Türkçesinden elde edilen verinin, dönem metinlerinde sıkça geçen –</w:t>
      </w:r>
      <w:r w:rsidR="00223A78" w:rsidRPr="00667518">
        <w:rPr>
          <w:rFonts w:ascii="Times New Roman" w:hAnsi="Times New Roman" w:cs="Times New Roman"/>
          <w:i/>
        </w:rPr>
        <w:t>n</w:t>
      </w:r>
      <w:r w:rsidR="00223A78" w:rsidRPr="00667518">
        <w:rPr>
          <w:rFonts w:ascii="Times New Roman" w:hAnsi="Times New Roman" w:cs="Times New Roman"/>
        </w:rPr>
        <w:t xml:space="preserve"> ekinin durum çekimi işlevine yönelik neye işaret ettiği özetlenecektir.</w:t>
      </w:r>
    </w:p>
    <w:p w:rsidR="000F2159" w:rsidRPr="00667518" w:rsidRDefault="00D154DB" w:rsidP="00FB351A">
      <w:pPr>
        <w:spacing w:line="22" w:lineRule="atLeast"/>
        <w:jc w:val="both"/>
        <w:rPr>
          <w:rFonts w:ascii="Times New Roman" w:hAnsi="Times New Roman" w:cs="Times New Roman"/>
          <w:b/>
        </w:rPr>
      </w:pPr>
      <w:r w:rsidRPr="00667518">
        <w:rPr>
          <w:rFonts w:ascii="Times New Roman" w:hAnsi="Times New Roman" w:cs="Times New Roman"/>
          <w:b/>
        </w:rPr>
        <w:t>2</w:t>
      </w:r>
      <w:r w:rsidR="00A52D6F" w:rsidRPr="00667518">
        <w:rPr>
          <w:rFonts w:ascii="Times New Roman" w:hAnsi="Times New Roman" w:cs="Times New Roman"/>
          <w:b/>
        </w:rPr>
        <w:t>.</w:t>
      </w:r>
      <w:r w:rsidRPr="00667518">
        <w:rPr>
          <w:rFonts w:ascii="Times New Roman" w:hAnsi="Times New Roman" w:cs="Times New Roman"/>
          <w:b/>
        </w:rPr>
        <w:t xml:space="preserve"> </w:t>
      </w:r>
      <w:r w:rsidR="000F2159" w:rsidRPr="00667518">
        <w:rPr>
          <w:rFonts w:ascii="Times New Roman" w:hAnsi="Times New Roman" w:cs="Times New Roman"/>
          <w:b/>
        </w:rPr>
        <w:t>İyelikten sonraki –</w:t>
      </w:r>
      <w:r w:rsidR="000F2159" w:rsidRPr="00667518">
        <w:rPr>
          <w:rFonts w:ascii="Times New Roman" w:hAnsi="Times New Roman" w:cs="Times New Roman"/>
          <w:b/>
          <w:i/>
        </w:rPr>
        <w:t>n</w:t>
      </w:r>
      <w:r w:rsidR="000F2159" w:rsidRPr="00667518">
        <w:rPr>
          <w:rFonts w:ascii="Times New Roman" w:hAnsi="Times New Roman" w:cs="Times New Roman"/>
          <w:b/>
        </w:rPr>
        <w:t xml:space="preserve"> eki Neden belirtme durumu olarak Çözümleniyor?</w:t>
      </w:r>
    </w:p>
    <w:p w:rsidR="000F2159" w:rsidRPr="00667518" w:rsidRDefault="00942AF9" w:rsidP="00FB351A">
      <w:pPr>
        <w:spacing w:line="22" w:lineRule="atLeast"/>
        <w:jc w:val="both"/>
        <w:rPr>
          <w:rFonts w:ascii="Times New Roman" w:hAnsi="Times New Roman" w:cs="Times New Roman"/>
        </w:rPr>
      </w:pPr>
      <w:r w:rsidRPr="00667518">
        <w:rPr>
          <w:rFonts w:ascii="Times New Roman" w:hAnsi="Times New Roman" w:cs="Times New Roman"/>
        </w:rPr>
        <w:lastRenderedPageBreak/>
        <w:t>Standart Türkçe</w:t>
      </w:r>
      <w:r w:rsidR="000F2159" w:rsidRPr="00667518">
        <w:rPr>
          <w:rFonts w:ascii="Times New Roman" w:hAnsi="Times New Roman" w:cs="Times New Roman"/>
        </w:rPr>
        <w:t>ye belirtme durumu çekimli nesne ile çevirilebilecek birçok örnek Eski Anadolu Türkçesi metinlerinde iyelik ekinden sonra –</w:t>
      </w:r>
      <w:r w:rsidR="000F2159" w:rsidRPr="00667518">
        <w:rPr>
          <w:rFonts w:ascii="Times New Roman" w:hAnsi="Times New Roman" w:cs="Times New Roman"/>
          <w:i/>
        </w:rPr>
        <w:t>n</w:t>
      </w:r>
      <w:r w:rsidR="000F2159" w:rsidRPr="00667518">
        <w:rPr>
          <w:rFonts w:ascii="Times New Roman" w:hAnsi="Times New Roman" w:cs="Times New Roman"/>
        </w:rPr>
        <w:t xml:space="preserve"> ekli nesnelerle karşımıza çıkmaktadır:</w:t>
      </w:r>
    </w:p>
    <w:p w:rsidR="000F2159" w:rsidRPr="00667518" w:rsidRDefault="000F2159" w:rsidP="00FB351A">
      <w:pPr>
        <w:spacing w:line="22" w:lineRule="atLeast"/>
        <w:jc w:val="both"/>
        <w:rPr>
          <w:rFonts w:ascii="Times New Roman" w:hAnsi="Times New Roman" w:cs="Times New Roman"/>
        </w:rPr>
      </w:pPr>
      <w:r w:rsidRPr="00667518">
        <w:rPr>
          <w:rFonts w:ascii="Times New Roman" w:hAnsi="Times New Roman" w:cs="Times New Roman"/>
        </w:rPr>
        <w:t xml:space="preserve"> Şeddād yapduġı uçmaḳ </w:t>
      </w:r>
      <w:r w:rsidRPr="00667518">
        <w:rPr>
          <w:rFonts w:ascii="Times New Roman" w:hAnsi="Times New Roman" w:cs="Times New Roman"/>
          <w:b/>
        </w:rPr>
        <w:t>ṣıfatın</w:t>
      </w:r>
      <w:r w:rsidRPr="00667518">
        <w:rPr>
          <w:rFonts w:ascii="Times New Roman" w:hAnsi="Times New Roman" w:cs="Times New Roman"/>
        </w:rPr>
        <w:t xml:space="preserve"> yāẕ ḳılur</w:t>
      </w:r>
      <w:r w:rsidR="00DC3C33" w:rsidRPr="00667518">
        <w:rPr>
          <w:rFonts w:ascii="Times New Roman" w:hAnsi="Times New Roman" w:cs="Times New Roman"/>
        </w:rPr>
        <w:t>.</w:t>
      </w:r>
      <w:r w:rsidR="005D20C7" w:rsidRPr="00667518">
        <w:rPr>
          <w:rFonts w:ascii="Times New Roman" w:hAnsi="Times New Roman" w:cs="Times New Roman"/>
        </w:rPr>
        <w:t xml:space="preserve"> (Yılmaz vd., 2013, 211)</w:t>
      </w:r>
    </w:p>
    <w:p w:rsidR="00DC3C33" w:rsidRPr="00667518" w:rsidRDefault="00DC3C33" w:rsidP="00FB351A">
      <w:pPr>
        <w:spacing w:line="22" w:lineRule="atLeast"/>
        <w:jc w:val="both"/>
        <w:rPr>
          <w:rFonts w:ascii="Times New Roman" w:hAnsi="Times New Roman" w:cs="Times New Roman"/>
        </w:rPr>
      </w:pPr>
    </w:p>
    <w:p w:rsidR="00935097" w:rsidRPr="00667518" w:rsidRDefault="00FB351A" w:rsidP="00FB351A">
      <w:pPr>
        <w:spacing w:line="22" w:lineRule="atLeast"/>
        <w:jc w:val="both"/>
        <w:rPr>
          <w:rFonts w:ascii="Times New Roman" w:hAnsi="Times New Roman" w:cs="Times New Roman"/>
        </w:rPr>
      </w:pPr>
      <w:r w:rsidRPr="00667518">
        <w:rPr>
          <w:rFonts w:ascii="Times New Roman" w:hAnsi="Times New Roman" w:cs="Times New Roman"/>
        </w:rPr>
        <w:t>İ</w:t>
      </w:r>
      <w:r w:rsidR="00935097" w:rsidRPr="00667518">
        <w:rPr>
          <w:rFonts w:ascii="Times New Roman" w:hAnsi="Times New Roman" w:cs="Times New Roman"/>
        </w:rPr>
        <w:t xml:space="preserve">şbu siz ḳılduġuñuz işleri bize </w:t>
      </w:r>
      <w:r w:rsidR="00935097" w:rsidRPr="00667518">
        <w:rPr>
          <w:rFonts w:ascii="Times New Roman" w:hAnsi="Times New Roman" w:cs="Times New Roman"/>
          <w:b/>
          <w:bCs/>
        </w:rPr>
        <w:t xml:space="preserve">olasısın </w:t>
      </w:r>
      <w:r w:rsidR="00935097" w:rsidRPr="00667518">
        <w:rPr>
          <w:rFonts w:ascii="Times New Roman" w:hAnsi="Times New Roman" w:cs="Times New Roman"/>
        </w:rPr>
        <w:t>ḫabar virüridi</w:t>
      </w:r>
      <w:r w:rsidR="005D20C7" w:rsidRPr="00667518">
        <w:rPr>
          <w:rFonts w:ascii="Times New Roman" w:hAnsi="Times New Roman" w:cs="Times New Roman"/>
        </w:rPr>
        <w:t>. (Yılmaz vd., 2013, 211)</w:t>
      </w:r>
    </w:p>
    <w:p w:rsidR="00DC3C33" w:rsidRPr="00667518" w:rsidRDefault="00DC3C33" w:rsidP="00FB351A">
      <w:pPr>
        <w:spacing w:line="22" w:lineRule="atLeast"/>
        <w:jc w:val="both"/>
        <w:rPr>
          <w:rFonts w:ascii="Times New Roman" w:hAnsi="Times New Roman" w:cs="Times New Roman"/>
        </w:rPr>
      </w:pPr>
    </w:p>
    <w:p w:rsidR="00550E9D" w:rsidRPr="00667518" w:rsidRDefault="009C05DE" w:rsidP="00FB351A">
      <w:pPr>
        <w:spacing w:line="22" w:lineRule="atLeast"/>
        <w:jc w:val="both"/>
        <w:rPr>
          <w:rFonts w:ascii="Times New Roman" w:hAnsi="Times New Roman" w:cs="Times New Roman"/>
        </w:rPr>
      </w:pPr>
      <w:r w:rsidRPr="00667518">
        <w:rPr>
          <w:rFonts w:ascii="Times New Roman" w:hAnsi="Times New Roman" w:cs="Times New Roman"/>
        </w:rPr>
        <w:t xml:space="preserve">Halîfe ḳaḳıdı, bedenine ḳaplan </w:t>
      </w:r>
      <w:r w:rsidRPr="00667518">
        <w:rPr>
          <w:rFonts w:ascii="Times New Roman" w:hAnsi="Times New Roman" w:cs="Times New Roman"/>
          <w:b/>
        </w:rPr>
        <w:t>derisin</w:t>
      </w:r>
      <w:r w:rsidRPr="00667518">
        <w:rPr>
          <w:rFonts w:ascii="Times New Roman" w:hAnsi="Times New Roman" w:cs="Times New Roman"/>
        </w:rPr>
        <w:t xml:space="preserve"> geyürdi.</w:t>
      </w:r>
      <w:r w:rsidR="005D20C7" w:rsidRPr="00667518">
        <w:rPr>
          <w:rFonts w:ascii="Times New Roman" w:hAnsi="Times New Roman" w:cs="Times New Roman"/>
        </w:rPr>
        <w:t xml:space="preserve"> (Hazai ve Tietze, 2017, 96) </w:t>
      </w:r>
    </w:p>
    <w:p w:rsidR="00DC3C33" w:rsidRPr="00667518" w:rsidRDefault="00DC3C33" w:rsidP="00FB351A">
      <w:pPr>
        <w:spacing w:line="22" w:lineRule="atLeast"/>
        <w:jc w:val="both"/>
        <w:rPr>
          <w:rFonts w:ascii="Times New Roman" w:hAnsi="Times New Roman" w:cs="Times New Roman"/>
        </w:rPr>
      </w:pPr>
    </w:p>
    <w:p w:rsidR="00550E9D" w:rsidRPr="00667518" w:rsidRDefault="00DC3C33" w:rsidP="00FB351A">
      <w:pPr>
        <w:spacing w:line="22" w:lineRule="atLeast"/>
        <w:jc w:val="both"/>
        <w:rPr>
          <w:rFonts w:ascii="Times New Roman" w:hAnsi="Times New Roman" w:cs="Times New Roman"/>
        </w:rPr>
      </w:pPr>
      <w:r w:rsidRPr="00667518">
        <w:rPr>
          <w:rFonts w:ascii="Times New Roman" w:hAnsi="Times New Roman" w:cs="Times New Roman"/>
          <w:iCs/>
        </w:rPr>
        <w:t>Muvaffa</w:t>
      </w:r>
      <w:r w:rsidRPr="00667518">
        <w:rPr>
          <w:rFonts w:ascii="Times New Roman" w:hAnsi="Times New Roman" w:cs="Times New Roman"/>
        </w:rPr>
        <w:t xml:space="preserve">ḳ </w:t>
      </w:r>
      <w:r w:rsidRPr="00667518">
        <w:rPr>
          <w:rFonts w:ascii="Times New Roman" w:hAnsi="Times New Roman" w:cs="Times New Roman"/>
          <w:b/>
        </w:rPr>
        <w:t>üzegüsin</w:t>
      </w:r>
      <w:r w:rsidRPr="00667518">
        <w:rPr>
          <w:rFonts w:ascii="Times New Roman" w:hAnsi="Times New Roman" w:cs="Times New Roman"/>
        </w:rPr>
        <w:t xml:space="preserve"> dutdı.</w:t>
      </w:r>
      <w:r w:rsidR="00003B5B" w:rsidRPr="00667518">
        <w:rPr>
          <w:rFonts w:ascii="Times New Roman" w:hAnsi="Times New Roman" w:cs="Times New Roman"/>
        </w:rPr>
        <w:t xml:space="preserve"> (Hazai ve Tietze, 2017, 121)</w:t>
      </w:r>
    </w:p>
    <w:p w:rsidR="00DC3C33" w:rsidRPr="00667518" w:rsidRDefault="00DC3C33" w:rsidP="00FB351A">
      <w:pPr>
        <w:spacing w:line="22" w:lineRule="atLeast"/>
        <w:jc w:val="both"/>
        <w:rPr>
          <w:rFonts w:ascii="Times New Roman" w:hAnsi="Times New Roman" w:cs="Times New Roman"/>
        </w:rPr>
      </w:pPr>
    </w:p>
    <w:p w:rsidR="00550E9D" w:rsidRPr="00667518" w:rsidRDefault="00DC3C33" w:rsidP="00FB351A">
      <w:pPr>
        <w:spacing w:line="22" w:lineRule="atLeast"/>
        <w:jc w:val="both"/>
        <w:rPr>
          <w:rFonts w:ascii="Times New Roman" w:hAnsi="Times New Roman" w:cs="Times New Roman"/>
        </w:rPr>
      </w:pPr>
      <w:r w:rsidRPr="00667518">
        <w:rPr>
          <w:rFonts w:ascii="Times New Roman" w:hAnsi="Times New Roman" w:cs="Times New Roman"/>
        </w:rPr>
        <w:t xml:space="preserve">Şehâdet </w:t>
      </w:r>
      <w:r w:rsidRPr="00667518">
        <w:rPr>
          <w:rFonts w:ascii="Times New Roman" w:hAnsi="Times New Roman" w:cs="Times New Roman"/>
          <w:b/>
        </w:rPr>
        <w:t>kelimesin</w:t>
      </w:r>
      <w:r w:rsidRPr="00667518">
        <w:rPr>
          <w:rFonts w:ascii="Times New Roman" w:hAnsi="Times New Roman" w:cs="Times New Roman"/>
        </w:rPr>
        <w:t xml:space="preserve"> ayruḳlar baġlasayıdı men şeşeyidüm.</w:t>
      </w:r>
      <w:r w:rsidR="00003B5B" w:rsidRPr="00667518">
        <w:rPr>
          <w:rFonts w:ascii="Times New Roman" w:hAnsi="Times New Roman" w:cs="Times New Roman"/>
        </w:rPr>
        <w:t xml:space="preserve"> (Somuncu, 2018, 362) </w:t>
      </w:r>
    </w:p>
    <w:p w:rsidR="00DC3C33" w:rsidRPr="00667518" w:rsidRDefault="00DC3C33" w:rsidP="00FB351A">
      <w:pPr>
        <w:spacing w:line="22" w:lineRule="atLeast"/>
        <w:jc w:val="both"/>
        <w:rPr>
          <w:rFonts w:ascii="Times New Roman" w:hAnsi="Times New Roman" w:cs="Times New Roman"/>
        </w:rPr>
      </w:pPr>
    </w:p>
    <w:p w:rsidR="00DC3C33" w:rsidRPr="00667518" w:rsidRDefault="00DC3C33" w:rsidP="00FB351A">
      <w:pPr>
        <w:spacing w:line="22" w:lineRule="atLeast"/>
        <w:jc w:val="both"/>
        <w:rPr>
          <w:rFonts w:ascii="Times New Roman" w:hAnsi="Times New Roman" w:cs="Times New Roman"/>
        </w:rPr>
      </w:pPr>
      <w:r w:rsidRPr="00667518">
        <w:rPr>
          <w:rFonts w:ascii="Times New Roman" w:hAnsi="Times New Roman" w:cs="Times New Roman"/>
        </w:rPr>
        <w:t xml:space="preserve">Aġ tozluca ḳatı yayını eline aldı, altun </w:t>
      </w:r>
      <w:r w:rsidRPr="00667518">
        <w:rPr>
          <w:rFonts w:ascii="Times New Roman" w:hAnsi="Times New Roman" w:cs="Times New Roman"/>
          <w:b/>
        </w:rPr>
        <w:t>cıdasın</w:t>
      </w:r>
      <w:r w:rsidRPr="00667518">
        <w:rPr>
          <w:rFonts w:ascii="Times New Roman" w:hAnsi="Times New Roman" w:cs="Times New Roman"/>
        </w:rPr>
        <w:t xml:space="preserve"> eline aldı.</w:t>
      </w:r>
      <w:r w:rsidR="00003B5B" w:rsidRPr="00667518">
        <w:rPr>
          <w:rFonts w:ascii="Times New Roman" w:hAnsi="Times New Roman" w:cs="Times New Roman"/>
        </w:rPr>
        <w:t xml:space="preserve"> </w:t>
      </w:r>
      <w:r w:rsidR="00BE2EA0" w:rsidRPr="00667518">
        <w:rPr>
          <w:rFonts w:ascii="Times New Roman" w:hAnsi="Times New Roman" w:cs="Times New Roman"/>
        </w:rPr>
        <w:t>(Özçelik, 2016/II, 6</w:t>
      </w:r>
      <w:r w:rsidR="00003B5B" w:rsidRPr="00667518">
        <w:rPr>
          <w:rFonts w:ascii="Times New Roman" w:hAnsi="Times New Roman" w:cs="Times New Roman"/>
        </w:rPr>
        <w:t>9</w:t>
      </w:r>
      <w:r w:rsidR="00BE2EA0" w:rsidRPr="00667518">
        <w:rPr>
          <w:rFonts w:ascii="Times New Roman" w:hAnsi="Times New Roman" w:cs="Times New Roman"/>
        </w:rPr>
        <w:t>)</w:t>
      </w:r>
    </w:p>
    <w:p w:rsidR="000F09E6" w:rsidRPr="00667518" w:rsidRDefault="000F09E6" w:rsidP="00FB351A">
      <w:pPr>
        <w:spacing w:line="22" w:lineRule="atLeast"/>
        <w:jc w:val="both"/>
        <w:rPr>
          <w:rFonts w:ascii="Times New Roman" w:hAnsi="Times New Roman" w:cs="Times New Roman"/>
        </w:rPr>
      </w:pPr>
    </w:p>
    <w:p w:rsidR="000F09E6" w:rsidRPr="00667518" w:rsidRDefault="00FB351A" w:rsidP="00FB351A">
      <w:pPr>
        <w:spacing w:line="22" w:lineRule="atLeast"/>
        <w:jc w:val="both"/>
        <w:rPr>
          <w:rFonts w:ascii="Times New Roman" w:hAnsi="Times New Roman" w:cs="Times New Roman"/>
        </w:rPr>
      </w:pPr>
      <w:r w:rsidRPr="00667518">
        <w:rPr>
          <w:rFonts w:ascii="Times New Roman" w:hAnsi="Times New Roman" w:cs="Times New Roman"/>
        </w:rPr>
        <w:t>S</w:t>
      </w:r>
      <w:r w:rsidR="000F09E6" w:rsidRPr="00667518">
        <w:rPr>
          <w:rFonts w:ascii="Times New Roman" w:hAnsi="Times New Roman" w:cs="Times New Roman"/>
        </w:rPr>
        <w:t xml:space="preserve">iz anungula bize şirk </w:t>
      </w:r>
      <w:r w:rsidR="000F09E6" w:rsidRPr="00667518">
        <w:rPr>
          <w:rFonts w:ascii="Times New Roman" w:hAnsi="Times New Roman" w:cs="Times New Roman"/>
          <w:b/>
        </w:rPr>
        <w:t>da'vâsın</w:t>
      </w:r>
      <w:r w:rsidR="00BE2EA0" w:rsidRPr="00667518">
        <w:rPr>
          <w:rFonts w:ascii="Times New Roman" w:hAnsi="Times New Roman" w:cs="Times New Roman"/>
        </w:rPr>
        <w:t xml:space="preserve"> idersiz. </w:t>
      </w:r>
      <w:r w:rsidR="000F09E6" w:rsidRPr="00667518">
        <w:rPr>
          <w:rFonts w:ascii="Times New Roman" w:hAnsi="Times New Roman" w:cs="Times New Roman"/>
        </w:rPr>
        <w:t>(</w:t>
      </w:r>
      <w:r w:rsidR="00BE2EA0" w:rsidRPr="00667518">
        <w:rPr>
          <w:rFonts w:ascii="Times New Roman" w:hAnsi="Times New Roman" w:cs="Times New Roman"/>
        </w:rPr>
        <w:t>Gökkaya, 2008, 128</w:t>
      </w:r>
      <w:r w:rsidR="000F09E6" w:rsidRPr="00667518">
        <w:rPr>
          <w:rFonts w:ascii="Times New Roman" w:hAnsi="Times New Roman" w:cs="Times New Roman"/>
        </w:rPr>
        <w:t>)</w:t>
      </w:r>
    </w:p>
    <w:p w:rsidR="00FB351A" w:rsidRPr="00667518" w:rsidRDefault="00FB351A" w:rsidP="00FB351A">
      <w:pPr>
        <w:spacing w:line="22" w:lineRule="atLeast"/>
        <w:jc w:val="both"/>
        <w:rPr>
          <w:rFonts w:ascii="Times New Roman" w:hAnsi="Times New Roman" w:cs="Times New Roman"/>
        </w:rPr>
      </w:pPr>
    </w:p>
    <w:p w:rsidR="00FB351A" w:rsidRPr="00667518" w:rsidRDefault="00FB351A" w:rsidP="00FB351A">
      <w:pPr>
        <w:spacing w:line="22" w:lineRule="atLeast"/>
        <w:jc w:val="both"/>
        <w:rPr>
          <w:rFonts w:ascii="Times New Roman" w:hAnsi="Times New Roman" w:cs="Times New Roman"/>
        </w:rPr>
      </w:pPr>
      <w:r w:rsidRPr="00667518">
        <w:rPr>
          <w:rFonts w:ascii="Times New Roman" w:hAnsi="Times New Roman" w:cs="Times New Roman"/>
        </w:rPr>
        <w:t xml:space="preserve">Ol etmekden </w:t>
      </w:r>
      <w:r w:rsidRPr="00667518">
        <w:rPr>
          <w:rFonts w:ascii="Times New Roman" w:hAnsi="Times New Roman" w:cs="Times New Roman"/>
          <w:b/>
        </w:rPr>
        <w:t>ikisin üçin</w:t>
      </w:r>
      <w:r w:rsidRPr="00667518">
        <w:rPr>
          <w:rFonts w:ascii="Times New Roman" w:hAnsi="Times New Roman" w:cs="Times New Roman"/>
        </w:rPr>
        <w:t xml:space="preserve"> alurıdum ve yeridüm. (</w:t>
      </w:r>
      <w:r w:rsidR="001A7EFF" w:rsidRPr="00667518">
        <w:rPr>
          <w:rFonts w:ascii="Times New Roman" w:hAnsi="Times New Roman" w:cs="Times New Roman"/>
        </w:rPr>
        <w:t>Yapıcı, 2021,</w:t>
      </w:r>
      <w:r w:rsidRPr="00667518">
        <w:rPr>
          <w:rFonts w:ascii="Times New Roman" w:hAnsi="Times New Roman" w:cs="Times New Roman"/>
        </w:rPr>
        <w:t xml:space="preserve"> 44)</w:t>
      </w:r>
    </w:p>
    <w:p w:rsidR="00A52D6F" w:rsidRPr="00667518" w:rsidRDefault="000F2159" w:rsidP="00FB351A">
      <w:pPr>
        <w:spacing w:line="22" w:lineRule="atLeast"/>
        <w:jc w:val="both"/>
        <w:rPr>
          <w:rFonts w:ascii="Times New Roman" w:hAnsi="Times New Roman" w:cs="Times New Roman"/>
        </w:rPr>
      </w:pPr>
      <w:r w:rsidRPr="00667518">
        <w:rPr>
          <w:rFonts w:ascii="Times New Roman" w:hAnsi="Times New Roman" w:cs="Times New Roman"/>
        </w:rPr>
        <w:t>Bu gibi örneklerin çokluğu, -</w:t>
      </w:r>
      <w:r w:rsidRPr="00667518">
        <w:rPr>
          <w:rFonts w:ascii="Times New Roman" w:hAnsi="Times New Roman" w:cs="Times New Roman"/>
          <w:i/>
        </w:rPr>
        <w:t>n</w:t>
      </w:r>
      <w:r w:rsidR="001A7EFF" w:rsidRPr="00667518">
        <w:rPr>
          <w:rFonts w:ascii="Times New Roman" w:hAnsi="Times New Roman" w:cs="Times New Roman"/>
        </w:rPr>
        <w:t xml:space="preserve"> ekinin belirtme duru</w:t>
      </w:r>
      <w:r w:rsidRPr="00667518">
        <w:rPr>
          <w:rFonts w:ascii="Times New Roman" w:hAnsi="Times New Roman" w:cs="Times New Roman"/>
        </w:rPr>
        <w:t xml:space="preserve">mu olarak değerlendirilmesinin mümkün ya da gereksiz olduğu diğer kullanımları </w:t>
      </w:r>
      <w:r w:rsidR="00B14E7F" w:rsidRPr="00667518">
        <w:rPr>
          <w:rFonts w:ascii="Times New Roman" w:hAnsi="Times New Roman" w:cs="Times New Roman"/>
        </w:rPr>
        <w:t>arka planda</w:t>
      </w:r>
      <w:r w:rsidRPr="00667518">
        <w:rPr>
          <w:rFonts w:ascii="Times New Roman" w:hAnsi="Times New Roman" w:cs="Times New Roman"/>
        </w:rPr>
        <w:t xml:space="preserve"> bırakmıştır. </w:t>
      </w:r>
      <w:r w:rsidR="00D154DB" w:rsidRPr="00667518">
        <w:rPr>
          <w:rFonts w:ascii="Times New Roman" w:hAnsi="Times New Roman" w:cs="Times New Roman"/>
        </w:rPr>
        <w:t>Ayrıca Standart Türkçede nesne ögelerinin, bir anlamsal sınıflama olan belirliliğe göre ikiye ayrılması ve yalnızca belirtili nesnelerin sözdizimsel hareket kabiliyetine sahip olması bilgisi temel alınarak Eski Anadolu Türkçesinde</w:t>
      </w:r>
      <w:r w:rsidRPr="00667518">
        <w:rPr>
          <w:rFonts w:ascii="Times New Roman" w:hAnsi="Times New Roman" w:cs="Times New Roman"/>
        </w:rPr>
        <w:t xml:space="preserve"> iyelikten sonra –</w:t>
      </w:r>
      <w:r w:rsidRPr="00667518">
        <w:rPr>
          <w:rFonts w:ascii="Times New Roman" w:hAnsi="Times New Roman" w:cs="Times New Roman"/>
          <w:i/>
        </w:rPr>
        <w:t>n</w:t>
      </w:r>
      <w:r w:rsidRPr="00667518">
        <w:rPr>
          <w:rFonts w:ascii="Times New Roman" w:hAnsi="Times New Roman" w:cs="Times New Roman"/>
        </w:rPr>
        <w:t xml:space="preserve"> ekinin geldiği yapılar genel olarak belirtme durumu çekiml</w:t>
      </w:r>
      <w:r w:rsidR="00D164C8">
        <w:rPr>
          <w:rFonts w:ascii="Times New Roman" w:hAnsi="Times New Roman" w:cs="Times New Roman"/>
        </w:rPr>
        <w:t>i yapılar olarak çözümlenmiştir</w:t>
      </w:r>
      <w:r w:rsidR="00D154DB" w:rsidRPr="00667518">
        <w:rPr>
          <w:rFonts w:ascii="Times New Roman" w:hAnsi="Times New Roman" w:cs="Times New Roman"/>
        </w:rPr>
        <w:t xml:space="preserve"> </w:t>
      </w:r>
      <w:r w:rsidRPr="00667518">
        <w:rPr>
          <w:rFonts w:ascii="Times New Roman" w:hAnsi="Times New Roman" w:cs="Times New Roman"/>
        </w:rPr>
        <w:t>(</w:t>
      </w:r>
      <w:r w:rsidR="00D154DB" w:rsidRPr="00667518">
        <w:rPr>
          <w:rFonts w:ascii="Times New Roman" w:hAnsi="Times New Roman" w:cs="Times New Roman"/>
        </w:rPr>
        <w:t>Gülsevin 1990</w:t>
      </w:r>
      <w:r w:rsidR="00D164C8">
        <w:rPr>
          <w:rFonts w:ascii="Times New Roman" w:hAnsi="Times New Roman" w:cs="Times New Roman"/>
          <w:lang w:val="tr-TR"/>
        </w:rPr>
        <w:t>,</w:t>
      </w:r>
      <w:r w:rsidR="00D154DB" w:rsidRPr="00667518">
        <w:rPr>
          <w:rFonts w:ascii="Times New Roman" w:hAnsi="Times New Roman" w:cs="Times New Roman"/>
        </w:rPr>
        <w:t xml:space="preserve"> 187</w:t>
      </w:r>
      <w:r w:rsidR="00D164C8">
        <w:rPr>
          <w:rFonts w:ascii="Times New Roman" w:hAnsi="Times New Roman" w:cs="Times New Roman"/>
          <w:lang w:val="tr-TR"/>
        </w:rPr>
        <w:t xml:space="preserve">; Korkmaz, 2017, 106-107; Yelten, </w:t>
      </w:r>
      <w:r w:rsidR="00D164C8">
        <w:rPr>
          <w:rFonts w:ascii="Times New Roman" w:hAnsi="Times New Roman" w:cs="Times New Roman"/>
          <w:lang w:val="tr-TR"/>
        </w:rPr>
        <w:lastRenderedPageBreak/>
        <w:t>2009, 289</w:t>
      </w:r>
      <w:r w:rsidR="00D154DB" w:rsidRPr="00667518">
        <w:rPr>
          <w:rFonts w:ascii="Times New Roman" w:hAnsi="Times New Roman" w:cs="Times New Roman"/>
        </w:rPr>
        <w:t>)</w:t>
      </w:r>
      <w:r w:rsidR="00D164C8">
        <w:rPr>
          <w:rFonts w:ascii="Times New Roman" w:hAnsi="Times New Roman" w:cs="Times New Roman"/>
        </w:rPr>
        <w:t>.</w:t>
      </w:r>
      <w:r w:rsidR="00D164C8">
        <w:rPr>
          <w:rFonts w:ascii="Times New Roman" w:hAnsi="Times New Roman" w:cs="Times New Roman"/>
          <w:lang w:val="tr-TR"/>
        </w:rPr>
        <w:t xml:space="preserve"> </w:t>
      </w:r>
      <w:r w:rsidR="00D154DB" w:rsidRPr="00667518">
        <w:rPr>
          <w:rFonts w:ascii="Times New Roman" w:hAnsi="Times New Roman" w:cs="Times New Roman"/>
        </w:rPr>
        <w:t>Ancak Eski Anadolu Türkçesinde</w:t>
      </w:r>
      <w:r w:rsidR="005A797B">
        <w:rPr>
          <w:rFonts w:ascii="Times New Roman" w:hAnsi="Times New Roman" w:cs="Times New Roman"/>
          <w:lang w:val="tr-TR"/>
        </w:rPr>
        <w:t>,</w:t>
      </w:r>
      <w:r w:rsidR="00D154DB" w:rsidRPr="00667518">
        <w:rPr>
          <w:rFonts w:ascii="Times New Roman" w:hAnsi="Times New Roman" w:cs="Times New Roman"/>
        </w:rPr>
        <w:t xml:space="preserve"> bahsedilen ekin belirtme durumu çekimi olarak değerlendirilmesinin </w:t>
      </w:r>
      <w:r w:rsidR="00EA3278" w:rsidRPr="00667518">
        <w:rPr>
          <w:rFonts w:ascii="Times New Roman" w:hAnsi="Times New Roman" w:cs="Times New Roman"/>
        </w:rPr>
        <w:t>mümkün olmadığını gösteren birçok kullanıma rastlanmaktadır. Şimdi bu kullanımları inceleyelim.</w:t>
      </w:r>
    </w:p>
    <w:p w:rsidR="000F2159" w:rsidRPr="00667518" w:rsidRDefault="00D154DB" w:rsidP="00FB351A">
      <w:pPr>
        <w:spacing w:line="22" w:lineRule="atLeast"/>
        <w:jc w:val="both"/>
        <w:rPr>
          <w:rFonts w:ascii="Times New Roman" w:hAnsi="Times New Roman" w:cs="Times New Roman"/>
        </w:rPr>
      </w:pPr>
      <w:r w:rsidRPr="00667518">
        <w:rPr>
          <w:rFonts w:ascii="Times New Roman" w:hAnsi="Times New Roman" w:cs="Times New Roman"/>
          <w:b/>
        </w:rPr>
        <w:t>3</w:t>
      </w:r>
      <w:r w:rsidR="000F2159" w:rsidRPr="00667518">
        <w:rPr>
          <w:rFonts w:ascii="Times New Roman" w:hAnsi="Times New Roman" w:cs="Times New Roman"/>
          <w:b/>
        </w:rPr>
        <w:t>.</w:t>
      </w:r>
      <w:r w:rsidRPr="00667518">
        <w:rPr>
          <w:rFonts w:ascii="Times New Roman" w:hAnsi="Times New Roman" w:cs="Times New Roman"/>
          <w:b/>
        </w:rPr>
        <w:t xml:space="preserve"> </w:t>
      </w:r>
      <w:r w:rsidR="000F2159" w:rsidRPr="00667518">
        <w:rPr>
          <w:rFonts w:ascii="Times New Roman" w:hAnsi="Times New Roman" w:cs="Times New Roman"/>
          <w:b/>
        </w:rPr>
        <w:t xml:space="preserve">İyelikten </w:t>
      </w:r>
      <w:r w:rsidRPr="00667518">
        <w:rPr>
          <w:rFonts w:ascii="Times New Roman" w:hAnsi="Times New Roman" w:cs="Times New Roman"/>
          <w:b/>
        </w:rPr>
        <w:t>S</w:t>
      </w:r>
      <w:r w:rsidR="000F2159" w:rsidRPr="00667518">
        <w:rPr>
          <w:rFonts w:ascii="Times New Roman" w:hAnsi="Times New Roman" w:cs="Times New Roman"/>
          <w:b/>
        </w:rPr>
        <w:t>onra</w:t>
      </w:r>
      <w:r w:rsidRPr="00667518">
        <w:rPr>
          <w:rFonts w:ascii="Times New Roman" w:hAnsi="Times New Roman" w:cs="Times New Roman"/>
          <w:b/>
        </w:rPr>
        <w:t xml:space="preserve"> Gelen</w:t>
      </w:r>
      <w:r w:rsidR="000F2159" w:rsidRPr="00667518">
        <w:rPr>
          <w:rFonts w:ascii="Times New Roman" w:hAnsi="Times New Roman" w:cs="Times New Roman"/>
          <w:b/>
        </w:rPr>
        <w:t xml:space="preserve"> –</w:t>
      </w:r>
      <w:r w:rsidR="000F2159" w:rsidRPr="00667518">
        <w:rPr>
          <w:rFonts w:ascii="Times New Roman" w:hAnsi="Times New Roman" w:cs="Times New Roman"/>
          <w:b/>
          <w:i/>
        </w:rPr>
        <w:t>n</w:t>
      </w:r>
      <w:r w:rsidR="000F2159" w:rsidRPr="00667518">
        <w:rPr>
          <w:rFonts w:ascii="Times New Roman" w:hAnsi="Times New Roman" w:cs="Times New Roman"/>
          <w:b/>
        </w:rPr>
        <w:t>’nin Belirtme Durumu Ol</w:t>
      </w:r>
      <w:r w:rsidRPr="00667518">
        <w:rPr>
          <w:rFonts w:ascii="Times New Roman" w:hAnsi="Times New Roman" w:cs="Times New Roman"/>
          <w:b/>
        </w:rPr>
        <w:t>mayabileceğine İşaret Eden Kullanımlar</w:t>
      </w:r>
    </w:p>
    <w:p w:rsidR="00B14E7F" w:rsidRPr="00667518" w:rsidRDefault="00B14E7F" w:rsidP="00FB351A">
      <w:pPr>
        <w:spacing w:line="22" w:lineRule="atLeast"/>
        <w:jc w:val="both"/>
        <w:rPr>
          <w:rFonts w:ascii="Times New Roman" w:hAnsi="Times New Roman" w:cs="Times New Roman"/>
        </w:rPr>
      </w:pPr>
      <w:r w:rsidRPr="00667518">
        <w:rPr>
          <w:rFonts w:ascii="Times New Roman" w:hAnsi="Times New Roman" w:cs="Times New Roman"/>
        </w:rPr>
        <w:t>3. kişi iyelik ekinden sonra gelen –</w:t>
      </w:r>
      <w:r w:rsidRPr="00667518">
        <w:rPr>
          <w:rFonts w:ascii="Times New Roman" w:hAnsi="Times New Roman" w:cs="Times New Roman"/>
          <w:i/>
        </w:rPr>
        <w:t>n</w:t>
      </w:r>
      <w:r w:rsidRPr="00667518">
        <w:rPr>
          <w:rFonts w:ascii="Times New Roman" w:hAnsi="Times New Roman" w:cs="Times New Roman"/>
        </w:rPr>
        <w:t xml:space="preserve"> eki, birçok örnekte belirtme olarak çözümlenmesi mümkün olmayan sözdizimsel konumlarda ortaya çıkmaktadır. Bu kullanımların örnekleri önceki kimi çalışmalarda da verilmiştir (Gülsevin 1990, 189). Bahsedilen sözdizimsel konumlarda –</w:t>
      </w:r>
      <w:r w:rsidRPr="00667518">
        <w:rPr>
          <w:rFonts w:ascii="Times New Roman" w:hAnsi="Times New Roman" w:cs="Times New Roman"/>
          <w:i/>
        </w:rPr>
        <w:t>n</w:t>
      </w:r>
      <w:r w:rsidRPr="00667518">
        <w:rPr>
          <w:rFonts w:ascii="Times New Roman" w:hAnsi="Times New Roman" w:cs="Times New Roman"/>
        </w:rPr>
        <w:t xml:space="preserve"> ekini almış olan sözcüklerin belirtme durumu almış olarak çözümlenmesi Türkçe sözdizim kurallarına aykırı </w:t>
      </w:r>
      <w:r w:rsidR="005A797B">
        <w:rPr>
          <w:rFonts w:ascii="Times New Roman" w:hAnsi="Times New Roman" w:cs="Times New Roman"/>
          <w:lang w:val="tr-TR"/>
        </w:rPr>
        <w:t>düşmektedir</w:t>
      </w:r>
      <w:r w:rsidRPr="00667518">
        <w:rPr>
          <w:rFonts w:ascii="Times New Roman" w:hAnsi="Times New Roman" w:cs="Times New Roman"/>
        </w:rPr>
        <w:t>. Bu sözdizimsel konumlar</w:t>
      </w:r>
      <w:r w:rsidR="00A52D6F" w:rsidRPr="00667518">
        <w:rPr>
          <w:rFonts w:ascii="Times New Roman" w:hAnsi="Times New Roman" w:cs="Times New Roman"/>
        </w:rPr>
        <w:t xml:space="preserve"> özne, sıfatfiil grubunda yüklem olarak</w:t>
      </w:r>
      <w:r w:rsidRPr="00667518">
        <w:rPr>
          <w:rFonts w:ascii="Times New Roman" w:hAnsi="Times New Roman" w:cs="Times New Roman"/>
        </w:rPr>
        <w:t xml:space="preserve"> aşağıda </w:t>
      </w:r>
      <w:r w:rsidR="00A52D6F" w:rsidRPr="00667518">
        <w:rPr>
          <w:rFonts w:ascii="Times New Roman" w:hAnsi="Times New Roman" w:cs="Times New Roman"/>
        </w:rPr>
        <w:t>sırayla verilecektir</w:t>
      </w:r>
      <w:r w:rsidRPr="00667518">
        <w:rPr>
          <w:rFonts w:ascii="Times New Roman" w:hAnsi="Times New Roman" w:cs="Times New Roman"/>
        </w:rPr>
        <w:t>.</w:t>
      </w:r>
    </w:p>
    <w:p w:rsidR="00B14E7F" w:rsidRPr="00667518" w:rsidRDefault="00D154DB" w:rsidP="00FB351A">
      <w:pPr>
        <w:spacing w:line="22" w:lineRule="atLeast"/>
        <w:jc w:val="both"/>
        <w:rPr>
          <w:rFonts w:ascii="Times New Roman" w:hAnsi="Times New Roman" w:cs="Times New Roman"/>
          <w:b/>
        </w:rPr>
      </w:pPr>
      <w:r w:rsidRPr="00667518">
        <w:rPr>
          <w:rFonts w:ascii="Times New Roman" w:hAnsi="Times New Roman" w:cs="Times New Roman"/>
          <w:b/>
        </w:rPr>
        <w:t>3</w:t>
      </w:r>
      <w:r w:rsidR="00A52D6F" w:rsidRPr="00667518">
        <w:rPr>
          <w:rFonts w:ascii="Times New Roman" w:hAnsi="Times New Roman" w:cs="Times New Roman"/>
          <w:b/>
        </w:rPr>
        <w:t>.1.</w:t>
      </w:r>
      <w:r w:rsidRPr="00667518">
        <w:rPr>
          <w:rFonts w:ascii="Times New Roman" w:hAnsi="Times New Roman" w:cs="Times New Roman"/>
          <w:b/>
        </w:rPr>
        <w:t xml:space="preserve"> </w:t>
      </w:r>
      <w:r w:rsidR="00B14E7F" w:rsidRPr="00667518">
        <w:rPr>
          <w:rFonts w:ascii="Times New Roman" w:hAnsi="Times New Roman" w:cs="Times New Roman"/>
          <w:b/>
        </w:rPr>
        <w:t>Özne Konumu</w:t>
      </w:r>
    </w:p>
    <w:p w:rsidR="00B14E7F" w:rsidRPr="00667518" w:rsidRDefault="00B14E7F" w:rsidP="00FB351A">
      <w:pPr>
        <w:spacing w:line="22" w:lineRule="atLeast"/>
        <w:jc w:val="both"/>
        <w:rPr>
          <w:rFonts w:ascii="Times New Roman" w:hAnsi="Times New Roman" w:cs="Times New Roman"/>
        </w:rPr>
      </w:pPr>
      <w:r w:rsidRPr="00667518">
        <w:rPr>
          <w:rFonts w:ascii="Times New Roman" w:hAnsi="Times New Roman" w:cs="Times New Roman"/>
        </w:rPr>
        <w:t>Türkçede ana cümle/yancümle özneleri yalın/ilgi durum çekimini alabilmektedir. İyelikten sonra –</w:t>
      </w:r>
      <w:r w:rsidRPr="00667518">
        <w:rPr>
          <w:rFonts w:ascii="Times New Roman" w:hAnsi="Times New Roman" w:cs="Times New Roman"/>
          <w:i/>
        </w:rPr>
        <w:t>n</w:t>
      </w:r>
      <w:r w:rsidRPr="00667518">
        <w:rPr>
          <w:rFonts w:ascii="Times New Roman" w:hAnsi="Times New Roman" w:cs="Times New Roman"/>
        </w:rPr>
        <w:t xml:space="preserve"> ekiyle çekimlenmiş kullanımların ise Eski Anadolu Türkçesi metinlerinde sıkça özne konumunda bulunabildiği dikkat çekmekt</w:t>
      </w:r>
      <w:r w:rsidR="00B341DC" w:rsidRPr="00667518">
        <w:rPr>
          <w:rFonts w:ascii="Times New Roman" w:hAnsi="Times New Roman" w:cs="Times New Roman"/>
        </w:rPr>
        <w:t>edir. Dolayısıyla bu kullanımlarda özneye</w:t>
      </w:r>
      <w:r w:rsidRPr="00667518">
        <w:rPr>
          <w:rFonts w:ascii="Times New Roman" w:hAnsi="Times New Roman" w:cs="Times New Roman"/>
        </w:rPr>
        <w:t xml:space="preserve"> </w:t>
      </w:r>
      <w:r w:rsidR="00B341DC" w:rsidRPr="00667518">
        <w:rPr>
          <w:rFonts w:ascii="Times New Roman" w:hAnsi="Times New Roman" w:cs="Times New Roman"/>
        </w:rPr>
        <w:t>karşılık gelen sözcüklerin üzerindeki –</w:t>
      </w:r>
      <w:r w:rsidR="00B341DC" w:rsidRPr="00667518">
        <w:rPr>
          <w:rFonts w:ascii="Times New Roman" w:hAnsi="Times New Roman" w:cs="Times New Roman"/>
          <w:i/>
        </w:rPr>
        <w:t>n</w:t>
      </w:r>
      <w:r w:rsidR="00B341DC" w:rsidRPr="00667518">
        <w:rPr>
          <w:rFonts w:ascii="Times New Roman" w:hAnsi="Times New Roman" w:cs="Times New Roman"/>
        </w:rPr>
        <w:t xml:space="preserve"> ekinin belirtme durumu olarak değerlendirilmesi mümkün değildir</w:t>
      </w:r>
      <w:r w:rsidR="00B341DC" w:rsidRPr="00667518">
        <w:rPr>
          <w:rStyle w:val="DipnotBavurusu"/>
          <w:rFonts w:ascii="Times New Roman" w:hAnsi="Times New Roman" w:cs="Times New Roman"/>
        </w:rPr>
        <w:footnoteReference w:id="1"/>
      </w:r>
      <w:r w:rsidR="00B341DC" w:rsidRPr="00667518">
        <w:rPr>
          <w:rFonts w:ascii="Times New Roman" w:hAnsi="Times New Roman" w:cs="Times New Roman"/>
        </w:rPr>
        <w:t>:</w:t>
      </w:r>
    </w:p>
    <w:p w:rsidR="00223A78" w:rsidRPr="00667518" w:rsidRDefault="00B341DC" w:rsidP="00FB351A">
      <w:pPr>
        <w:spacing w:line="22" w:lineRule="atLeast"/>
        <w:jc w:val="both"/>
        <w:rPr>
          <w:rFonts w:ascii="Times New Roman" w:hAnsi="Times New Roman" w:cs="Times New Roman"/>
        </w:rPr>
      </w:pPr>
      <w:r w:rsidRPr="00667518">
        <w:rPr>
          <w:rFonts w:ascii="Times New Roman" w:hAnsi="Times New Roman" w:cs="Times New Roman"/>
        </w:rPr>
        <w:t>A</w:t>
      </w:r>
      <w:r w:rsidR="00983CBB" w:rsidRPr="00667518">
        <w:rPr>
          <w:rFonts w:ascii="Times New Roman" w:hAnsi="Times New Roman" w:cs="Times New Roman"/>
        </w:rPr>
        <w:t xml:space="preserve">nuñ bünyāẕınuñ ve yapılmaġınuñ </w:t>
      </w:r>
      <w:r w:rsidR="00983CBB" w:rsidRPr="00667518">
        <w:rPr>
          <w:rFonts w:ascii="Times New Roman" w:hAnsi="Times New Roman" w:cs="Times New Roman"/>
          <w:b/>
        </w:rPr>
        <w:t>niteligin</w:t>
      </w:r>
      <w:r w:rsidRPr="00667518">
        <w:rPr>
          <w:rFonts w:ascii="Times New Roman" w:hAnsi="Times New Roman" w:cs="Times New Roman"/>
        </w:rPr>
        <w:t xml:space="preserve"> eyledür.</w:t>
      </w:r>
      <w:r w:rsidR="001A7EFF" w:rsidRPr="00667518">
        <w:rPr>
          <w:rFonts w:ascii="Times New Roman" w:hAnsi="Times New Roman" w:cs="Times New Roman"/>
        </w:rPr>
        <w:t xml:space="preserve"> (Yılmaz vd., 2013, 211)</w:t>
      </w:r>
    </w:p>
    <w:p w:rsidR="00B341DC" w:rsidRPr="00667518" w:rsidRDefault="00B341DC" w:rsidP="00FB351A">
      <w:pPr>
        <w:spacing w:line="22" w:lineRule="atLeast"/>
        <w:jc w:val="both"/>
        <w:rPr>
          <w:rFonts w:ascii="Times New Roman" w:hAnsi="Times New Roman" w:cs="Times New Roman"/>
        </w:rPr>
      </w:pPr>
    </w:p>
    <w:p w:rsidR="00B341DC" w:rsidRPr="00667518" w:rsidRDefault="00B341DC" w:rsidP="00FB351A">
      <w:pPr>
        <w:spacing w:line="22" w:lineRule="atLeast"/>
        <w:jc w:val="both"/>
        <w:rPr>
          <w:rFonts w:ascii="Times New Roman" w:hAnsi="Times New Roman" w:cs="Times New Roman"/>
        </w:rPr>
      </w:pPr>
      <w:r w:rsidRPr="00667518">
        <w:rPr>
          <w:rFonts w:ascii="Times New Roman" w:hAnsi="Times New Roman" w:cs="Times New Roman"/>
          <w:b/>
        </w:rPr>
        <w:t>ʿÂḳıbet</w:t>
      </w:r>
      <w:r w:rsidRPr="00667518">
        <w:rPr>
          <w:rFonts w:ascii="Times New Roman" w:hAnsi="Times New Roman" w:cs="Times New Roman"/>
          <w:b/>
          <w:bCs/>
        </w:rPr>
        <w:t>in</w:t>
      </w:r>
      <w:r w:rsidRPr="00667518">
        <w:rPr>
          <w:rFonts w:ascii="Times New Roman" w:hAnsi="Times New Roman" w:cs="Times New Roman"/>
        </w:rPr>
        <w:t xml:space="preserve"> nolasın kim peyġāmbardan işitdüm.</w:t>
      </w:r>
      <w:r w:rsidR="001A7EFF" w:rsidRPr="00667518">
        <w:rPr>
          <w:rFonts w:ascii="Times New Roman" w:hAnsi="Times New Roman" w:cs="Times New Roman"/>
        </w:rPr>
        <w:t xml:space="preserve"> (Yılmaz vd., 2013, 77)</w:t>
      </w:r>
    </w:p>
    <w:p w:rsidR="00B341DC" w:rsidRPr="00667518" w:rsidRDefault="00B341DC" w:rsidP="00FB351A">
      <w:pPr>
        <w:spacing w:line="22" w:lineRule="atLeast"/>
        <w:jc w:val="both"/>
        <w:rPr>
          <w:rFonts w:ascii="Times New Roman" w:hAnsi="Times New Roman" w:cs="Times New Roman"/>
        </w:rPr>
      </w:pPr>
    </w:p>
    <w:p w:rsidR="00B341DC" w:rsidRPr="00667518" w:rsidRDefault="00B341DC" w:rsidP="00FB351A">
      <w:pPr>
        <w:spacing w:line="22" w:lineRule="atLeast"/>
        <w:jc w:val="both"/>
        <w:rPr>
          <w:rFonts w:ascii="Times New Roman" w:hAnsi="Times New Roman" w:cs="Times New Roman"/>
        </w:rPr>
      </w:pPr>
      <w:r w:rsidRPr="00667518">
        <w:rPr>
          <w:rFonts w:ascii="Times New Roman" w:hAnsi="Times New Roman" w:cs="Times New Roman"/>
        </w:rPr>
        <w:t xml:space="preserve">Tañrı çerisinden bir çerinüñ </w:t>
      </w:r>
      <w:r w:rsidRPr="00667518">
        <w:rPr>
          <w:rFonts w:ascii="Times New Roman" w:hAnsi="Times New Roman" w:cs="Times New Roman"/>
          <w:b/>
        </w:rPr>
        <w:t>helāklig</w:t>
      </w:r>
      <w:r w:rsidRPr="00667518">
        <w:rPr>
          <w:rFonts w:ascii="Times New Roman" w:hAnsi="Times New Roman" w:cs="Times New Roman"/>
          <w:b/>
          <w:bCs/>
        </w:rPr>
        <w:t xml:space="preserve">in </w:t>
      </w:r>
      <w:r w:rsidRPr="00667518">
        <w:rPr>
          <w:rFonts w:ascii="Times New Roman" w:hAnsi="Times New Roman" w:cs="Times New Roman"/>
        </w:rPr>
        <w:t xml:space="preserve">ve </w:t>
      </w:r>
      <w:r w:rsidRPr="00667518">
        <w:rPr>
          <w:rFonts w:ascii="Times New Roman" w:hAnsi="Times New Roman" w:cs="Times New Roman"/>
          <w:b/>
        </w:rPr>
        <w:t>soñ</w:t>
      </w:r>
      <w:r w:rsidRPr="00667518">
        <w:rPr>
          <w:rFonts w:ascii="Times New Roman" w:hAnsi="Times New Roman" w:cs="Times New Roman"/>
          <w:b/>
          <w:bCs/>
        </w:rPr>
        <w:t>ın</w:t>
      </w:r>
      <w:r w:rsidRPr="00667518">
        <w:rPr>
          <w:rFonts w:ascii="Times New Roman" w:hAnsi="Times New Roman" w:cs="Times New Roman"/>
        </w:rPr>
        <w:t xml:space="preserve"> kesilmegiçün nite duʿā ḳılursın.</w:t>
      </w:r>
      <w:r w:rsidR="001A7EFF" w:rsidRPr="00667518">
        <w:rPr>
          <w:rFonts w:ascii="Times New Roman" w:hAnsi="Times New Roman" w:cs="Times New Roman"/>
        </w:rPr>
        <w:t xml:space="preserve"> (Yılmaz vd., 2013, 262)</w:t>
      </w:r>
    </w:p>
    <w:p w:rsidR="00B341DC" w:rsidRPr="00667518" w:rsidRDefault="00B341DC" w:rsidP="00FB351A">
      <w:pPr>
        <w:spacing w:line="22" w:lineRule="atLeast"/>
        <w:jc w:val="both"/>
        <w:rPr>
          <w:rFonts w:ascii="Times New Roman" w:hAnsi="Times New Roman" w:cs="Times New Roman"/>
        </w:rPr>
      </w:pPr>
    </w:p>
    <w:p w:rsidR="00B341DC" w:rsidRPr="00667518" w:rsidRDefault="00B341DC" w:rsidP="00FB351A">
      <w:pPr>
        <w:spacing w:line="22" w:lineRule="atLeast"/>
        <w:jc w:val="both"/>
        <w:rPr>
          <w:rFonts w:ascii="Times New Roman" w:hAnsi="Times New Roman" w:cs="Times New Roman"/>
        </w:rPr>
      </w:pPr>
      <w:r w:rsidRPr="00667518">
        <w:rPr>
          <w:rFonts w:ascii="Times New Roman" w:hAnsi="Times New Roman" w:cs="Times New Roman"/>
        </w:rPr>
        <w:lastRenderedPageBreak/>
        <w:t xml:space="preserve">ʿÖmrüm dükendi ve gitmegüm </w:t>
      </w:r>
      <w:r w:rsidRPr="00667518">
        <w:rPr>
          <w:rFonts w:ascii="Times New Roman" w:hAnsi="Times New Roman" w:cs="Times New Roman"/>
          <w:b/>
        </w:rPr>
        <w:t>vaḳt</w:t>
      </w:r>
      <w:r w:rsidRPr="00667518">
        <w:rPr>
          <w:rFonts w:ascii="Times New Roman" w:hAnsi="Times New Roman" w:cs="Times New Roman"/>
          <w:b/>
          <w:bCs/>
        </w:rPr>
        <w:t xml:space="preserve">ın </w:t>
      </w:r>
      <w:r w:rsidRPr="00667518">
        <w:rPr>
          <w:rFonts w:ascii="Times New Roman" w:hAnsi="Times New Roman" w:cs="Times New Roman"/>
        </w:rPr>
        <w:t>oldı.</w:t>
      </w:r>
      <w:r w:rsidR="001A7EFF" w:rsidRPr="00667518">
        <w:rPr>
          <w:rFonts w:ascii="Times New Roman" w:hAnsi="Times New Roman" w:cs="Times New Roman"/>
        </w:rPr>
        <w:t xml:space="preserve"> (Yılmaz vd., 2013, 396)</w:t>
      </w:r>
    </w:p>
    <w:p w:rsidR="00B341DC" w:rsidRPr="00667518" w:rsidRDefault="00B341DC" w:rsidP="00FB351A">
      <w:pPr>
        <w:spacing w:line="22" w:lineRule="atLeast"/>
        <w:jc w:val="both"/>
        <w:rPr>
          <w:rFonts w:ascii="Times New Roman" w:hAnsi="Times New Roman" w:cs="Times New Roman"/>
        </w:rPr>
      </w:pPr>
    </w:p>
    <w:p w:rsidR="00B341DC" w:rsidRPr="00667518" w:rsidRDefault="00B341DC" w:rsidP="00FB351A">
      <w:pPr>
        <w:spacing w:line="22" w:lineRule="atLeast"/>
        <w:jc w:val="both"/>
        <w:rPr>
          <w:rFonts w:ascii="Times New Roman" w:hAnsi="Times New Roman" w:cs="Times New Roman"/>
        </w:rPr>
      </w:pPr>
      <w:r w:rsidRPr="00667518">
        <w:rPr>
          <w:rFonts w:ascii="Times New Roman" w:hAnsi="Times New Roman" w:cs="Times New Roman"/>
        </w:rPr>
        <w:t>Ol ikinüñ söyleşmeg</w:t>
      </w:r>
      <w:r w:rsidRPr="00667518">
        <w:rPr>
          <w:rFonts w:ascii="Times New Roman" w:hAnsi="Times New Roman" w:cs="Times New Roman"/>
          <w:b/>
          <w:bCs/>
        </w:rPr>
        <w:t>in</w:t>
      </w:r>
      <w:r w:rsidRPr="00667518">
        <w:rPr>
          <w:rFonts w:ascii="Times New Roman" w:hAnsi="Times New Roman" w:cs="Times New Roman"/>
        </w:rPr>
        <w:t xml:space="preserve"> </w:t>
      </w:r>
      <w:r w:rsidRPr="00667518">
        <w:rPr>
          <w:rFonts w:ascii="Times New Roman" w:hAnsi="Times New Roman" w:cs="Times New Roman"/>
          <w:b/>
          <w:bCs/>
        </w:rPr>
        <w:t>ol</w:t>
      </w:r>
      <w:r w:rsidRPr="00667518">
        <w:rPr>
          <w:rFonts w:ascii="Times New Roman" w:hAnsi="Times New Roman" w:cs="Times New Roman"/>
        </w:rPr>
        <w:t>dur.</w:t>
      </w:r>
      <w:r w:rsidR="001A7EFF" w:rsidRPr="00667518">
        <w:rPr>
          <w:rFonts w:ascii="Times New Roman" w:hAnsi="Times New Roman" w:cs="Times New Roman"/>
        </w:rPr>
        <w:t xml:space="preserve"> (Yılmaz vd., 2013, 184)</w:t>
      </w:r>
    </w:p>
    <w:p w:rsidR="00B341DC" w:rsidRPr="00667518" w:rsidRDefault="00D154DB" w:rsidP="00FB351A">
      <w:pPr>
        <w:spacing w:line="22" w:lineRule="atLeast"/>
        <w:jc w:val="both"/>
        <w:rPr>
          <w:rFonts w:ascii="Times New Roman" w:hAnsi="Times New Roman" w:cs="Times New Roman"/>
          <w:b/>
        </w:rPr>
      </w:pPr>
      <w:r w:rsidRPr="00667518">
        <w:rPr>
          <w:rFonts w:ascii="Times New Roman" w:hAnsi="Times New Roman" w:cs="Times New Roman"/>
          <w:b/>
        </w:rPr>
        <w:t>3</w:t>
      </w:r>
      <w:r w:rsidR="00A52D6F" w:rsidRPr="00667518">
        <w:rPr>
          <w:rFonts w:ascii="Times New Roman" w:hAnsi="Times New Roman" w:cs="Times New Roman"/>
          <w:b/>
        </w:rPr>
        <w:t>.2.</w:t>
      </w:r>
      <w:r w:rsidRPr="00667518">
        <w:rPr>
          <w:rFonts w:ascii="Times New Roman" w:hAnsi="Times New Roman" w:cs="Times New Roman"/>
          <w:b/>
        </w:rPr>
        <w:t xml:space="preserve"> </w:t>
      </w:r>
      <w:r w:rsidR="00A52D6F" w:rsidRPr="00667518">
        <w:rPr>
          <w:rFonts w:ascii="Times New Roman" w:hAnsi="Times New Roman" w:cs="Times New Roman"/>
          <w:b/>
        </w:rPr>
        <w:t>Sıfatfiil Gruplarının Yüklemi Konumundaki Fiiller</w:t>
      </w:r>
    </w:p>
    <w:p w:rsidR="00A52D6F" w:rsidRPr="00667518" w:rsidRDefault="00B341DC" w:rsidP="00FB351A">
      <w:pPr>
        <w:spacing w:line="22" w:lineRule="atLeast"/>
        <w:jc w:val="both"/>
        <w:rPr>
          <w:rFonts w:ascii="Times New Roman" w:hAnsi="Times New Roman" w:cs="Times New Roman"/>
        </w:rPr>
      </w:pPr>
      <w:r w:rsidRPr="00667518">
        <w:rPr>
          <w:rFonts w:ascii="Times New Roman" w:hAnsi="Times New Roman" w:cs="Times New Roman"/>
        </w:rPr>
        <w:t xml:space="preserve">Belirtme durumu alamayacak sözdizimsel konumlardan bir diğeri de </w:t>
      </w:r>
      <w:r w:rsidR="00A52D6F" w:rsidRPr="00667518">
        <w:rPr>
          <w:rFonts w:ascii="Times New Roman" w:hAnsi="Times New Roman" w:cs="Times New Roman"/>
        </w:rPr>
        <w:t>sıfatfiil gruplarının yüklemi olan partisip çekimli fiillerdir. Eski Anadolu Türkçesinde iyelik sonrası –</w:t>
      </w:r>
      <w:r w:rsidR="00A52D6F" w:rsidRPr="00667518">
        <w:rPr>
          <w:rFonts w:ascii="Times New Roman" w:hAnsi="Times New Roman" w:cs="Times New Roman"/>
          <w:i/>
        </w:rPr>
        <w:t>n</w:t>
      </w:r>
      <w:r w:rsidR="00A52D6F" w:rsidRPr="00667518">
        <w:rPr>
          <w:rFonts w:ascii="Times New Roman" w:hAnsi="Times New Roman" w:cs="Times New Roman"/>
        </w:rPr>
        <w:t xml:space="preserve"> ekiyle çekimlenmiş kimi fiillerin, bahsedilen sıfatfiil gruplarının yüklemi olarak kullanıldığı dikkat çekmektedir. Bu fiillerin üzerindeki –</w:t>
      </w:r>
      <w:r w:rsidR="00A52D6F" w:rsidRPr="00667518">
        <w:rPr>
          <w:rFonts w:ascii="Times New Roman" w:hAnsi="Times New Roman" w:cs="Times New Roman"/>
          <w:i/>
        </w:rPr>
        <w:t>n</w:t>
      </w:r>
      <w:r w:rsidR="00A52D6F" w:rsidRPr="00667518">
        <w:rPr>
          <w:rFonts w:ascii="Times New Roman" w:hAnsi="Times New Roman" w:cs="Times New Roman"/>
        </w:rPr>
        <w:t xml:space="preserve"> ekinin belirtme durumu olarak çözümlenmesi de dolayısıyla mümkün değildir:</w:t>
      </w:r>
    </w:p>
    <w:p w:rsidR="00A52D6F" w:rsidRPr="00667518" w:rsidRDefault="00A52D6F" w:rsidP="00FB351A">
      <w:pPr>
        <w:spacing w:line="22" w:lineRule="atLeast"/>
        <w:jc w:val="both"/>
        <w:rPr>
          <w:rFonts w:ascii="Times New Roman" w:hAnsi="Times New Roman" w:cs="Times New Roman"/>
        </w:rPr>
      </w:pPr>
      <w:r w:rsidRPr="00667518">
        <w:rPr>
          <w:rFonts w:ascii="Times New Roman" w:hAnsi="Times New Roman" w:cs="Times New Roman"/>
        </w:rPr>
        <w:t xml:space="preserve">Tañrı taʿālā bulara </w:t>
      </w:r>
      <w:r w:rsidRPr="00667518">
        <w:rPr>
          <w:rFonts w:ascii="Times New Roman" w:hAnsi="Times New Roman" w:cs="Times New Roman"/>
          <w:b/>
          <w:bCs/>
        </w:rPr>
        <w:t xml:space="preserve">virdügin </w:t>
      </w:r>
      <w:r w:rsidRPr="00667518">
        <w:rPr>
          <w:rFonts w:ascii="Times New Roman" w:hAnsi="Times New Roman" w:cs="Times New Roman"/>
        </w:rPr>
        <w:t>ḫayrın</w:t>
      </w:r>
      <w:r w:rsidR="001A7EFF" w:rsidRPr="00667518">
        <w:rPr>
          <w:rFonts w:ascii="Times New Roman" w:hAnsi="Times New Roman" w:cs="Times New Roman"/>
        </w:rPr>
        <w:t>… (Yılmaz vd., 2013, 289)</w:t>
      </w:r>
      <w:r w:rsidRPr="00667518">
        <w:rPr>
          <w:rFonts w:ascii="Times New Roman" w:hAnsi="Times New Roman" w:cs="Times New Roman"/>
        </w:rPr>
        <w:t>  </w:t>
      </w:r>
    </w:p>
    <w:p w:rsidR="00A52D6F" w:rsidRPr="00667518" w:rsidRDefault="00A52D6F" w:rsidP="00FB351A">
      <w:pPr>
        <w:spacing w:line="22" w:lineRule="atLeast"/>
        <w:jc w:val="both"/>
        <w:rPr>
          <w:rFonts w:ascii="Times New Roman" w:hAnsi="Times New Roman" w:cs="Times New Roman"/>
        </w:rPr>
      </w:pPr>
    </w:p>
    <w:p w:rsidR="00A52D6F" w:rsidRPr="00667518" w:rsidRDefault="00A52D6F" w:rsidP="00FB351A">
      <w:pPr>
        <w:spacing w:line="22" w:lineRule="atLeast"/>
        <w:jc w:val="both"/>
        <w:rPr>
          <w:rFonts w:ascii="Times New Roman" w:hAnsi="Times New Roman" w:cs="Times New Roman"/>
        </w:rPr>
      </w:pPr>
      <w:r w:rsidRPr="00667518">
        <w:rPr>
          <w:rFonts w:ascii="Times New Roman" w:hAnsi="Times New Roman" w:cs="Times New Roman"/>
        </w:rPr>
        <w:t xml:space="preserve">Peyġāmbarlıḳ </w:t>
      </w:r>
      <w:r w:rsidRPr="00667518">
        <w:rPr>
          <w:rFonts w:ascii="Times New Roman" w:hAnsi="Times New Roman" w:cs="Times New Roman"/>
          <w:b/>
        </w:rPr>
        <w:t>virdügin</w:t>
      </w:r>
      <w:r w:rsidRPr="00667518">
        <w:rPr>
          <w:rFonts w:ascii="Times New Roman" w:hAnsi="Times New Roman" w:cs="Times New Roman"/>
        </w:rPr>
        <w:t xml:space="preserve"> vaḳ</w:t>
      </w:r>
      <w:r w:rsidR="001A7EFF" w:rsidRPr="00667518">
        <w:rPr>
          <w:rFonts w:ascii="Times New Roman" w:hAnsi="Times New Roman" w:cs="Times New Roman"/>
        </w:rPr>
        <w:t>tın… (Yılmaz vd., 2013, 347)  </w:t>
      </w:r>
    </w:p>
    <w:p w:rsidR="0003280E" w:rsidRPr="00667518" w:rsidRDefault="0003280E" w:rsidP="00FB351A">
      <w:pPr>
        <w:spacing w:line="22" w:lineRule="atLeast"/>
        <w:jc w:val="both"/>
        <w:rPr>
          <w:rFonts w:ascii="Times New Roman" w:hAnsi="Times New Roman" w:cs="Times New Roman"/>
        </w:rPr>
      </w:pPr>
      <w:r w:rsidRPr="00667518">
        <w:rPr>
          <w:rFonts w:ascii="Times New Roman" w:hAnsi="Times New Roman" w:cs="Times New Roman"/>
        </w:rPr>
        <w:t>Buraya kadar verilen örnekler, iyelik ekinden sonra ortaya çıkan –</w:t>
      </w:r>
      <w:r w:rsidRPr="00667518">
        <w:rPr>
          <w:rFonts w:ascii="Times New Roman" w:hAnsi="Times New Roman" w:cs="Times New Roman"/>
          <w:i/>
        </w:rPr>
        <w:t>n</w:t>
      </w:r>
      <w:r w:rsidRPr="00667518">
        <w:rPr>
          <w:rFonts w:ascii="Times New Roman" w:hAnsi="Times New Roman" w:cs="Times New Roman"/>
        </w:rPr>
        <w:t xml:space="preserve"> ekinin her zaman belirtme durumu olarak çözümlenmesinin mümkün olmadığını göstermektedir. </w:t>
      </w:r>
    </w:p>
    <w:p w:rsidR="001A7EFF" w:rsidRPr="00667518" w:rsidRDefault="0003280E" w:rsidP="00FB351A">
      <w:pPr>
        <w:spacing w:line="22" w:lineRule="atLeast"/>
        <w:jc w:val="both"/>
        <w:rPr>
          <w:rFonts w:ascii="Times New Roman" w:hAnsi="Times New Roman" w:cs="Times New Roman"/>
        </w:rPr>
      </w:pPr>
      <w:r w:rsidRPr="00667518">
        <w:rPr>
          <w:rFonts w:ascii="Times New Roman" w:hAnsi="Times New Roman" w:cs="Times New Roman"/>
        </w:rPr>
        <w:t>Öte yandan Eski Anadolu Türkçesinde iyelik sonrası –</w:t>
      </w:r>
      <w:r w:rsidRPr="005A797B">
        <w:rPr>
          <w:rFonts w:ascii="Times New Roman" w:hAnsi="Times New Roman" w:cs="Times New Roman"/>
          <w:i/>
        </w:rPr>
        <w:t>n</w:t>
      </w:r>
      <w:r w:rsidRPr="00667518">
        <w:rPr>
          <w:rFonts w:ascii="Times New Roman" w:hAnsi="Times New Roman" w:cs="Times New Roman"/>
        </w:rPr>
        <w:t xml:space="preserve"> eki almış olan nesne ögelerinin belirtme durum çekimi almış olarak çözümlenmesine gerek de olmayabilir. Çünkü Eski Anadolu Türkçesinden nesne ögelerinin işaretlenmesinin Standart Türkçeden farklı olduğuna ek olarak belirtili/belirtisiz nesne ayrımının da daha bulanık olduğu anlaşılmaktadır. Şimdi Eski Anadolu Türkçesinde nesne ögelerinin nasıl işaretlendiğini kısaca inceleyip belirtme durumu çekiminin varsayılmasının neden gereksiz olduğunu açıklamaya çalışalım. </w:t>
      </w:r>
    </w:p>
    <w:p w:rsidR="00546389" w:rsidRPr="00667518" w:rsidRDefault="00546389" w:rsidP="00FB351A">
      <w:pPr>
        <w:spacing w:line="22" w:lineRule="atLeast"/>
        <w:jc w:val="both"/>
        <w:rPr>
          <w:rFonts w:ascii="Times New Roman" w:hAnsi="Times New Roman" w:cs="Times New Roman"/>
        </w:rPr>
      </w:pPr>
    </w:p>
    <w:p w:rsidR="00546389" w:rsidRPr="00667518" w:rsidRDefault="00546389" w:rsidP="00FB351A">
      <w:pPr>
        <w:spacing w:line="22" w:lineRule="atLeast"/>
        <w:jc w:val="both"/>
        <w:rPr>
          <w:rFonts w:ascii="Times New Roman" w:hAnsi="Times New Roman" w:cs="Times New Roman"/>
        </w:rPr>
      </w:pPr>
    </w:p>
    <w:p w:rsidR="0003280E" w:rsidRPr="00667518" w:rsidRDefault="00D154DB" w:rsidP="00FB351A">
      <w:pPr>
        <w:spacing w:line="22" w:lineRule="atLeast"/>
        <w:jc w:val="both"/>
        <w:rPr>
          <w:rFonts w:ascii="Times New Roman" w:hAnsi="Times New Roman" w:cs="Times New Roman"/>
          <w:b/>
        </w:rPr>
      </w:pPr>
      <w:r w:rsidRPr="00667518">
        <w:rPr>
          <w:rFonts w:ascii="Times New Roman" w:hAnsi="Times New Roman" w:cs="Times New Roman"/>
          <w:b/>
        </w:rPr>
        <w:t>4</w:t>
      </w:r>
      <w:r w:rsidR="0003280E" w:rsidRPr="00667518">
        <w:rPr>
          <w:rFonts w:ascii="Times New Roman" w:hAnsi="Times New Roman" w:cs="Times New Roman"/>
          <w:b/>
        </w:rPr>
        <w:t>.</w:t>
      </w:r>
      <w:r w:rsidR="001A7EFF" w:rsidRPr="00667518">
        <w:rPr>
          <w:rFonts w:ascii="Times New Roman" w:hAnsi="Times New Roman" w:cs="Times New Roman"/>
          <w:b/>
        </w:rPr>
        <w:t xml:space="preserve"> </w:t>
      </w:r>
      <w:r w:rsidR="0003280E" w:rsidRPr="00667518">
        <w:rPr>
          <w:rFonts w:ascii="Times New Roman" w:hAnsi="Times New Roman" w:cs="Times New Roman"/>
          <w:b/>
        </w:rPr>
        <w:t>İyelikten Sonra Gelen -</w:t>
      </w:r>
      <w:r w:rsidR="0003280E" w:rsidRPr="00667518">
        <w:rPr>
          <w:rFonts w:ascii="Times New Roman" w:hAnsi="Times New Roman" w:cs="Times New Roman"/>
          <w:b/>
          <w:i/>
        </w:rPr>
        <w:t>n</w:t>
      </w:r>
      <w:r w:rsidR="0003280E" w:rsidRPr="00667518">
        <w:rPr>
          <w:rFonts w:ascii="Times New Roman" w:hAnsi="Times New Roman" w:cs="Times New Roman"/>
          <w:b/>
        </w:rPr>
        <w:t xml:space="preserve"> Ekinin Belirtme Durumu Olarak Çözümlenmesi Neden Gereksiz?</w:t>
      </w:r>
    </w:p>
    <w:p w:rsidR="00A50B3D" w:rsidRDefault="0063217A" w:rsidP="00FB351A">
      <w:pPr>
        <w:spacing w:line="22" w:lineRule="atLeast"/>
        <w:jc w:val="both"/>
        <w:rPr>
          <w:rFonts w:ascii="Times New Roman" w:hAnsi="Times New Roman" w:cs="Times New Roman"/>
        </w:rPr>
      </w:pPr>
      <w:r w:rsidRPr="00667518">
        <w:rPr>
          <w:rFonts w:ascii="Times New Roman" w:hAnsi="Times New Roman" w:cs="Times New Roman"/>
        </w:rPr>
        <w:t xml:space="preserve">Dilbilgisi terimi olarak </w:t>
      </w:r>
      <w:r w:rsidR="0003280E" w:rsidRPr="00667518">
        <w:rPr>
          <w:rFonts w:ascii="Times New Roman" w:hAnsi="Times New Roman" w:cs="Times New Roman"/>
        </w:rPr>
        <w:t>‘</w:t>
      </w:r>
      <w:r w:rsidRPr="00667518">
        <w:rPr>
          <w:rFonts w:ascii="Times New Roman" w:hAnsi="Times New Roman" w:cs="Times New Roman"/>
        </w:rPr>
        <w:t>n</w:t>
      </w:r>
      <w:r w:rsidR="0003280E" w:rsidRPr="00667518">
        <w:rPr>
          <w:rFonts w:ascii="Times New Roman" w:hAnsi="Times New Roman" w:cs="Times New Roman"/>
        </w:rPr>
        <w:t>esne’</w:t>
      </w:r>
      <w:r w:rsidRPr="00667518">
        <w:rPr>
          <w:rFonts w:ascii="Times New Roman" w:hAnsi="Times New Roman" w:cs="Times New Roman"/>
        </w:rPr>
        <w:t xml:space="preserve"> sözdizimsel bir tanımlamaya karşılık gelmekte olup sözcüklerin sözdizimsel işlevine gönderim yapmaktadır. Standart Türkçede ise nesne ögeleri belirtili/belirtisiz olmak üzere ikiye ayrılmaktadır. Bu ayrıma temel oluştu</w:t>
      </w:r>
      <w:r w:rsidR="005A797B">
        <w:rPr>
          <w:rFonts w:ascii="Times New Roman" w:hAnsi="Times New Roman" w:cs="Times New Roman"/>
        </w:rPr>
        <w:t>ran bilgi ise sözdizimsel işlev</w:t>
      </w:r>
      <w:r w:rsidRPr="00667518">
        <w:rPr>
          <w:rFonts w:ascii="Times New Roman" w:hAnsi="Times New Roman" w:cs="Times New Roman"/>
        </w:rPr>
        <w:t xml:space="preserve"> </w:t>
      </w:r>
      <w:r w:rsidRPr="00667518">
        <w:rPr>
          <w:rFonts w:ascii="Times New Roman" w:hAnsi="Times New Roman" w:cs="Times New Roman"/>
        </w:rPr>
        <w:lastRenderedPageBreak/>
        <w:t>değil anlamsal özelliklerdir.</w:t>
      </w:r>
      <w:r w:rsidR="0003280E" w:rsidRPr="00667518">
        <w:rPr>
          <w:rFonts w:ascii="Times New Roman" w:hAnsi="Times New Roman" w:cs="Times New Roman"/>
        </w:rPr>
        <w:t xml:space="preserve"> Eski Anadolu Türkçesinin</w:t>
      </w:r>
      <w:r w:rsidRPr="00667518">
        <w:rPr>
          <w:rFonts w:ascii="Times New Roman" w:hAnsi="Times New Roman" w:cs="Times New Roman"/>
        </w:rPr>
        <w:t xml:space="preserve"> ise</w:t>
      </w:r>
      <w:r w:rsidR="0003280E" w:rsidRPr="00667518">
        <w:rPr>
          <w:rFonts w:ascii="Times New Roman" w:hAnsi="Times New Roman" w:cs="Times New Roman"/>
        </w:rPr>
        <w:t xml:space="preserve"> nesne ögeleri arasında anlamsal bir ayrım yapmadığı söylenebilir.</w:t>
      </w:r>
      <w:r w:rsidRPr="00667518">
        <w:rPr>
          <w:rFonts w:ascii="Times New Roman" w:hAnsi="Times New Roman" w:cs="Times New Roman"/>
        </w:rPr>
        <w:t xml:space="preserve"> Başka bir deyişle dönem metinlerinde geçen nesneler belirtme durum çekimini alsalar da almasalar da aynı sözdizimsel imkânlara sahiptir. Eski Anadolu Türkçesindeki çekimsiz nesne ögeleri de, belirtme durumu çekimli nesneler gibi sözsırası bakımından aynı hareket özgürlüğüne sahiptir. Bu durum da, nesne ögelerinin </w:t>
      </w:r>
      <w:r w:rsidR="005A797B">
        <w:rPr>
          <w:rFonts w:ascii="Times New Roman" w:hAnsi="Times New Roman" w:cs="Times New Roman"/>
          <w:lang w:val="tr-TR"/>
        </w:rPr>
        <w:t xml:space="preserve">somut bir </w:t>
      </w:r>
      <w:r w:rsidRPr="00667518">
        <w:rPr>
          <w:rFonts w:ascii="Times New Roman" w:hAnsi="Times New Roman" w:cs="Times New Roman"/>
        </w:rPr>
        <w:t>çekimle işaretlenmesinin zorunlu olmadığına işaret etmektedir</w:t>
      </w:r>
      <w:r w:rsidR="00275953" w:rsidRPr="00667518">
        <w:rPr>
          <w:rStyle w:val="DipnotBavurusu"/>
          <w:rFonts w:ascii="Times New Roman" w:hAnsi="Times New Roman" w:cs="Times New Roman"/>
        </w:rPr>
        <w:footnoteReference w:id="2"/>
      </w:r>
      <w:r w:rsidRPr="00667518">
        <w:rPr>
          <w:rFonts w:ascii="Times New Roman" w:hAnsi="Times New Roman" w:cs="Times New Roman"/>
        </w:rPr>
        <w:t>. Aşağıdaki Eski Anadolu Türkçesi örneklerde</w:t>
      </w:r>
      <w:r w:rsidR="005A797B">
        <w:rPr>
          <w:rFonts w:ascii="Times New Roman" w:hAnsi="Times New Roman" w:cs="Times New Roman"/>
          <w:lang w:val="tr-TR"/>
        </w:rPr>
        <w:t>ki</w:t>
      </w:r>
      <w:r w:rsidRPr="00667518">
        <w:rPr>
          <w:rFonts w:ascii="Times New Roman" w:hAnsi="Times New Roman" w:cs="Times New Roman"/>
        </w:rPr>
        <w:t xml:space="preserve"> nesne ögelerinin</w:t>
      </w:r>
      <w:r w:rsidR="005A797B">
        <w:rPr>
          <w:rFonts w:ascii="Times New Roman" w:hAnsi="Times New Roman" w:cs="Times New Roman"/>
          <w:lang w:val="tr-TR"/>
        </w:rPr>
        <w:t>,</w:t>
      </w:r>
      <w:r w:rsidRPr="00667518">
        <w:rPr>
          <w:rFonts w:ascii="Times New Roman" w:hAnsi="Times New Roman" w:cs="Times New Roman"/>
        </w:rPr>
        <w:t xml:space="preserve"> üzer</w:t>
      </w:r>
      <w:r w:rsidR="005A797B">
        <w:rPr>
          <w:rFonts w:ascii="Times New Roman" w:hAnsi="Times New Roman" w:cs="Times New Roman"/>
          <w:lang w:val="tr-TR"/>
        </w:rPr>
        <w:t>ler</w:t>
      </w:r>
      <w:r w:rsidRPr="00667518">
        <w:rPr>
          <w:rFonts w:ascii="Times New Roman" w:hAnsi="Times New Roman" w:cs="Times New Roman"/>
        </w:rPr>
        <w:t xml:space="preserve">inde </w:t>
      </w:r>
      <w:r w:rsidR="005A797B">
        <w:rPr>
          <w:rFonts w:ascii="Times New Roman" w:hAnsi="Times New Roman" w:cs="Times New Roman"/>
          <w:lang w:val="tr-TR"/>
        </w:rPr>
        <w:t xml:space="preserve">somut bir </w:t>
      </w:r>
      <w:r w:rsidRPr="00667518">
        <w:rPr>
          <w:rFonts w:ascii="Times New Roman" w:hAnsi="Times New Roman" w:cs="Times New Roman"/>
        </w:rPr>
        <w:t>belirtme durumu</w:t>
      </w:r>
      <w:r w:rsidR="005A797B">
        <w:rPr>
          <w:rFonts w:ascii="Times New Roman" w:hAnsi="Times New Roman" w:cs="Times New Roman"/>
          <w:lang w:val="tr-TR"/>
        </w:rPr>
        <w:t xml:space="preserve"> çekimi</w:t>
      </w:r>
      <w:r w:rsidRPr="00667518">
        <w:rPr>
          <w:rFonts w:ascii="Times New Roman" w:hAnsi="Times New Roman" w:cs="Times New Roman"/>
        </w:rPr>
        <w:t xml:space="preserve"> olmamasına rağmen yüklemin yanından ayrılabildiklerini göstermektedir, tıpkı Standart Türkçenin belirtme durumu çekimli nesne ögeleri gibi:</w:t>
      </w:r>
    </w:p>
    <w:p w:rsidR="00266440" w:rsidRPr="00266440" w:rsidRDefault="00266440" w:rsidP="00FB351A">
      <w:pPr>
        <w:spacing w:line="22" w:lineRule="atLeast"/>
        <w:jc w:val="both"/>
        <w:rPr>
          <w:rFonts w:ascii="Times New Roman" w:hAnsi="Times New Roman" w:cs="Times New Roman"/>
          <w:lang w:val="tr-TR"/>
        </w:rPr>
      </w:pPr>
      <w:r w:rsidRPr="00266440">
        <w:rPr>
          <w:rFonts w:ascii="Times New Roman" w:hAnsi="Times New Roman" w:cs="Times New Roman"/>
        </w:rPr>
        <w:t xml:space="preserve">Her </w:t>
      </w:r>
      <w:r w:rsidRPr="00667518">
        <w:rPr>
          <w:rFonts w:ascii="Times New Roman" w:hAnsi="Times New Roman" w:cs="Times New Roman"/>
        </w:rPr>
        <w:t>ḳ</w:t>
      </w:r>
      <w:r w:rsidRPr="00266440">
        <w:rPr>
          <w:rFonts w:ascii="Times New Roman" w:hAnsi="Times New Roman" w:cs="Times New Roman"/>
        </w:rPr>
        <w:t>a</w:t>
      </w:r>
      <w:r>
        <w:rPr>
          <w:rFonts w:ascii="Times New Roman" w:hAnsi="Times New Roman" w:cs="Times New Roman"/>
        </w:rPr>
        <w:t xml:space="preserve">nda dilesen </w:t>
      </w:r>
      <w:r w:rsidRPr="00266440">
        <w:rPr>
          <w:rFonts w:ascii="Times New Roman" w:hAnsi="Times New Roman" w:cs="Times New Roman"/>
          <w:b/>
        </w:rPr>
        <w:t>yir su otlaḳ</w:t>
      </w:r>
      <w:r>
        <w:rPr>
          <w:rFonts w:ascii="Times New Roman" w:hAnsi="Times New Roman" w:cs="Times New Roman"/>
        </w:rPr>
        <w:t>, bizüm</w:t>
      </w:r>
      <w:r>
        <w:rPr>
          <w:rFonts w:ascii="Times New Roman" w:hAnsi="Times New Roman" w:cs="Times New Roman"/>
          <w:lang w:val="tr-TR"/>
        </w:rPr>
        <w:t xml:space="preserve"> </w:t>
      </w:r>
      <w:r w:rsidRPr="00266440">
        <w:rPr>
          <w:rFonts w:ascii="Times New Roman" w:hAnsi="Times New Roman" w:cs="Times New Roman"/>
        </w:rPr>
        <w:t xml:space="preserve">berâtumuzıla ihtiyâr </w:t>
      </w:r>
      <w:r w:rsidRPr="00667518">
        <w:rPr>
          <w:rFonts w:ascii="Times New Roman" w:hAnsi="Times New Roman" w:cs="Times New Roman"/>
        </w:rPr>
        <w:t>ḳ</w:t>
      </w:r>
      <w:r w:rsidRPr="00266440">
        <w:rPr>
          <w:rFonts w:ascii="Times New Roman" w:hAnsi="Times New Roman" w:cs="Times New Roman"/>
        </w:rPr>
        <w:t>ıl</w:t>
      </w:r>
      <w:r>
        <w:rPr>
          <w:rFonts w:ascii="Times New Roman" w:hAnsi="Times New Roman" w:cs="Times New Roman"/>
          <w:lang w:val="tr-TR"/>
        </w:rPr>
        <w:t>.</w:t>
      </w:r>
      <w:r w:rsidRPr="00266440">
        <w:rPr>
          <w:rFonts w:ascii="Times New Roman" w:hAnsi="Times New Roman" w:cs="Times New Roman"/>
        </w:rPr>
        <w:t xml:space="preserve"> </w:t>
      </w:r>
      <w:r>
        <w:rPr>
          <w:rFonts w:ascii="Times New Roman" w:hAnsi="Times New Roman" w:cs="Times New Roman"/>
          <w:lang w:val="tr-TR"/>
        </w:rPr>
        <w:t>(Özavşar, 2009, 98)</w:t>
      </w:r>
    </w:p>
    <w:p w:rsidR="00266440" w:rsidRDefault="00266440" w:rsidP="00FB351A">
      <w:pPr>
        <w:spacing w:line="22" w:lineRule="atLeast"/>
        <w:jc w:val="both"/>
        <w:rPr>
          <w:rFonts w:ascii="Times New Roman" w:hAnsi="Times New Roman" w:cs="Times New Roman"/>
        </w:rPr>
      </w:pPr>
    </w:p>
    <w:p w:rsidR="00A50B3D" w:rsidRPr="00667518" w:rsidRDefault="00A50B3D" w:rsidP="00FB351A">
      <w:pPr>
        <w:spacing w:line="22" w:lineRule="atLeast"/>
        <w:jc w:val="both"/>
        <w:rPr>
          <w:rFonts w:ascii="Times New Roman" w:hAnsi="Times New Roman" w:cs="Times New Roman"/>
        </w:rPr>
      </w:pPr>
      <w:r w:rsidRPr="00667518">
        <w:rPr>
          <w:rFonts w:ascii="Times New Roman" w:hAnsi="Times New Roman" w:cs="Times New Roman"/>
        </w:rPr>
        <w:t xml:space="preserve">Berḫiyā Baḥrāndan çıḳdı tā kim Bābilde Buḫta Naṣra geldi Tañrı vaḥy ḳılup buyurduġı </w:t>
      </w:r>
      <w:r w:rsidRPr="00667518">
        <w:rPr>
          <w:rFonts w:ascii="Times New Roman" w:hAnsi="Times New Roman" w:cs="Times New Roman"/>
          <w:b/>
        </w:rPr>
        <w:t>ḫabar</w:t>
      </w:r>
      <w:r w:rsidRPr="00667518">
        <w:rPr>
          <w:rFonts w:ascii="Times New Roman" w:hAnsi="Times New Roman" w:cs="Times New Roman"/>
        </w:rPr>
        <w:t xml:space="preserve"> aña degürdi.</w:t>
      </w:r>
      <w:r w:rsidR="001A7EFF" w:rsidRPr="00667518">
        <w:rPr>
          <w:rFonts w:ascii="Times New Roman" w:hAnsi="Times New Roman" w:cs="Times New Roman"/>
        </w:rPr>
        <w:t xml:space="preserve"> (Yılmaz vd., 2013, 425)</w:t>
      </w:r>
    </w:p>
    <w:p w:rsidR="00A50B3D" w:rsidRPr="00667518" w:rsidRDefault="00A50B3D" w:rsidP="00FB351A">
      <w:pPr>
        <w:spacing w:line="22" w:lineRule="atLeast"/>
        <w:jc w:val="both"/>
        <w:rPr>
          <w:rFonts w:ascii="Times New Roman" w:hAnsi="Times New Roman" w:cs="Times New Roman"/>
        </w:rPr>
      </w:pPr>
    </w:p>
    <w:p w:rsidR="00A50B3D" w:rsidRPr="00667518" w:rsidRDefault="001A7EFF" w:rsidP="00FB351A">
      <w:pPr>
        <w:spacing w:line="22" w:lineRule="atLeast"/>
        <w:jc w:val="both"/>
        <w:rPr>
          <w:rFonts w:ascii="Times New Roman" w:hAnsi="Times New Roman" w:cs="Times New Roman"/>
        </w:rPr>
      </w:pPr>
      <w:r w:rsidRPr="00667518">
        <w:rPr>
          <w:rFonts w:ascii="Times New Roman" w:hAnsi="Times New Roman" w:cs="Times New Roman"/>
        </w:rPr>
        <w:t>Ḳ</w:t>
      </w:r>
      <w:r w:rsidR="00A50B3D" w:rsidRPr="00667518">
        <w:rPr>
          <w:rFonts w:ascii="Times New Roman" w:hAnsi="Times New Roman" w:cs="Times New Roman"/>
        </w:rPr>
        <w:t>açan melik yine bularuñ helāk</w:t>
      </w:r>
      <w:r w:rsidR="00A50B3D" w:rsidRPr="00667518">
        <w:rPr>
          <w:rFonts w:ascii="Times New Roman" w:hAnsi="Times New Roman" w:cs="Times New Roman"/>
          <w:b/>
        </w:rPr>
        <w:t xml:space="preserve"> olduġı</w:t>
      </w:r>
      <w:r w:rsidR="00A50B3D" w:rsidRPr="00667518">
        <w:rPr>
          <w:rFonts w:ascii="Times New Roman" w:hAnsi="Times New Roman" w:cs="Times New Roman"/>
        </w:rPr>
        <w:t xml:space="preserve"> işitdi.</w:t>
      </w:r>
      <w:r w:rsidRPr="00667518">
        <w:rPr>
          <w:rFonts w:ascii="Times New Roman" w:hAnsi="Times New Roman" w:cs="Times New Roman"/>
        </w:rPr>
        <w:t xml:space="preserve"> (Yılmaz vd., 2013, 326)</w:t>
      </w:r>
    </w:p>
    <w:p w:rsidR="00A50B3D" w:rsidRPr="00667518" w:rsidRDefault="00A50B3D" w:rsidP="00FB351A">
      <w:pPr>
        <w:spacing w:line="22" w:lineRule="atLeast"/>
        <w:jc w:val="both"/>
        <w:rPr>
          <w:rFonts w:ascii="Times New Roman" w:hAnsi="Times New Roman" w:cs="Times New Roman"/>
        </w:rPr>
      </w:pPr>
    </w:p>
    <w:p w:rsidR="00A50B3D" w:rsidRPr="00667518" w:rsidRDefault="00A50B3D" w:rsidP="00FB351A">
      <w:pPr>
        <w:spacing w:line="22" w:lineRule="atLeast"/>
        <w:jc w:val="both"/>
        <w:rPr>
          <w:rFonts w:ascii="Times New Roman" w:hAnsi="Times New Roman" w:cs="Times New Roman"/>
        </w:rPr>
      </w:pPr>
      <w:r w:rsidRPr="00667518">
        <w:rPr>
          <w:rFonts w:ascii="Times New Roman" w:hAnsi="Times New Roman" w:cs="Times New Roman"/>
        </w:rPr>
        <w:t>Götürdükleri </w:t>
      </w:r>
      <w:r w:rsidRPr="00667518">
        <w:rPr>
          <w:rFonts w:ascii="Times New Roman" w:hAnsi="Times New Roman" w:cs="Times New Roman"/>
          <w:b/>
        </w:rPr>
        <w:t>armaġan</w:t>
      </w:r>
      <w:r w:rsidRPr="00667518">
        <w:rPr>
          <w:rFonts w:ascii="Times New Roman" w:hAnsi="Times New Roman" w:cs="Times New Roman"/>
        </w:rPr>
        <w:t xml:space="preserve"> bıraḳdılar.</w:t>
      </w:r>
      <w:r w:rsidR="001A7EFF" w:rsidRPr="00667518">
        <w:rPr>
          <w:rFonts w:ascii="Times New Roman" w:hAnsi="Times New Roman" w:cs="Times New Roman"/>
        </w:rPr>
        <w:t xml:space="preserve"> (Yılmaz vd., 2013, 390)</w:t>
      </w:r>
    </w:p>
    <w:p w:rsidR="00A50B3D" w:rsidRPr="00667518" w:rsidRDefault="00A50B3D" w:rsidP="00FB351A">
      <w:pPr>
        <w:spacing w:line="22" w:lineRule="atLeast"/>
        <w:jc w:val="both"/>
        <w:rPr>
          <w:rFonts w:ascii="Times New Roman" w:hAnsi="Times New Roman" w:cs="Times New Roman"/>
        </w:rPr>
      </w:pPr>
    </w:p>
    <w:p w:rsidR="00A50B3D" w:rsidRPr="00667518" w:rsidRDefault="00A50B3D" w:rsidP="00FB351A">
      <w:pPr>
        <w:spacing w:line="22" w:lineRule="atLeast"/>
        <w:jc w:val="both"/>
        <w:rPr>
          <w:rFonts w:ascii="Times New Roman" w:hAnsi="Times New Roman" w:cs="Times New Roman"/>
        </w:rPr>
      </w:pPr>
      <w:r w:rsidRPr="00667518">
        <w:rPr>
          <w:rFonts w:ascii="Times New Roman" w:hAnsi="Times New Roman" w:cs="Times New Roman"/>
        </w:rPr>
        <w:t>Bu</w:t>
      </w:r>
      <w:r w:rsidRPr="00667518">
        <w:rPr>
          <w:rFonts w:ascii="Times New Roman" w:hAnsi="Times New Roman" w:cs="Times New Roman"/>
          <w:b/>
        </w:rPr>
        <w:t xml:space="preserve"> keleci</w:t>
      </w:r>
      <w:r w:rsidRPr="00667518">
        <w:rPr>
          <w:rFonts w:ascii="Times New Roman" w:hAnsi="Times New Roman" w:cs="Times New Roman"/>
        </w:rPr>
        <w:t xml:space="preserve"> ol baña diyü dururdı.</w:t>
      </w:r>
      <w:r w:rsidR="001A7EFF" w:rsidRPr="00667518">
        <w:rPr>
          <w:rFonts w:ascii="Times New Roman" w:hAnsi="Times New Roman" w:cs="Times New Roman"/>
        </w:rPr>
        <w:t xml:space="preserve"> (Yılmaz vd., 2013,</w:t>
      </w:r>
      <w:r w:rsidR="005A797B">
        <w:rPr>
          <w:rFonts w:ascii="Times New Roman" w:hAnsi="Times New Roman" w:cs="Times New Roman"/>
        </w:rPr>
        <w:t xml:space="preserve"> 331</w:t>
      </w:r>
    </w:p>
    <w:p w:rsidR="00A50B3D" w:rsidRPr="00667518" w:rsidRDefault="00A50B3D" w:rsidP="00FB351A">
      <w:pPr>
        <w:spacing w:line="22" w:lineRule="atLeast"/>
        <w:jc w:val="both"/>
        <w:rPr>
          <w:rFonts w:ascii="Times New Roman" w:hAnsi="Times New Roman" w:cs="Times New Roman"/>
        </w:rPr>
      </w:pPr>
      <w:r w:rsidRPr="00667518">
        <w:rPr>
          <w:rFonts w:ascii="Times New Roman" w:hAnsi="Times New Roman" w:cs="Times New Roman"/>
        </w:rPr>
        <w:t xml:space="preserve">Pes </w:t>
      </w:r>
      <w:r w:rsidRPr="00667518">
        <w:rPr>
          <w:rFonts w:ascii="Times New Roman" w:hAnsi="Times New Roman" w:cs="Times New Roman"/>
          <w:bCs/>
        </w:rPr>
        <w:t>ol</w:t>
      </w:r>
      <w:r w:rsidRPr="00667518">
        <w:rPr>
          <w:rFonts w:ascii="Times New Roman" w:hAnsi="Times New Roman" w:cs="Times New Roman"/>
          <w:b/>
          <w:bCs/>
        </w:rPr>
        <w:t xml:space="preserve"> iki </w:t>
      </w:r>
      <w:r w:rsidRPr="00667518">
        <w:rPr>
          <w:rFonts w:ascii="Times New Roman" w:hAnsi="Times New Roman" w:cs="Times New Roman"/>
          <w:bCs/>
        </w:rPr>
        <w:t>doġurduġı</w:t>
      </w:r>
      <w:r w:rsidRPr="00667518">
        <w:rPr>
          <w:rFonts w:ascii="Times New Roman" w:hAnsi="Times New Roman" w:cs="Times New Roman"/>
          <w:b/>
          <w:bCs/>
        </w:rPr>
        <w:t xml:space="preserve"> </w:t>
      </w:r>
      <w:r w:rsidRPr="00667518">
        <w:rPr>
          <w:rFonts w:ascii="Times New Roman" w:hAnsi="Times New Roman" w:cs="Times New Roman"/>
        </w:rPr>
        <w:t>vaḳtın aġrımadı.</w:t>
      </w:r>
      <w:r w:rsidR="001A7EFF" w:rsidRPr="00667518">
        <w:rPr>
          <w:rFonts w:ascii="Times New Roman" w:hAnsi="Times New Roman" w:cs="Times New Roman"/>
        </w:rPr>
        <w:t xml:space="preserve"> (Yılmaz vd., 2013, 103)</w:t>
      </w:r>
    </w:p>
    <w:p w:rsidR="00D154DB" w:rsidRPr="00667518" w:rsidRDefault="00D154DB" w:rsidP="00FB351A">
      <w:pPr>
        <w:spacing w:line="22" w:lineRule="atLeast"/>
        <w:jc w:val="both"/>
        <w:rPr>
          <w:rFonts w:ascii="Times New Roman" w:hAnsi="Times New Roman" w:cs="Times New Roman"/>
        </w:rPr>
      </w:pPr>
    </w:p>
    <w:p w:rsidR="00D154DB" w:rsidRPr="00667518" w:rsidRDefault="00D154DB" w:rsidP="00FB351A">
      <w:pPr>
        <w:spacing w:line="22" w:lineRule="atLeast"/>
        <w:jc w:val="both"/>
        <w:rPr>
          <w:rFonts w:ascii="Times New Roman" w:hAnsi="Times New Roman" w:cs="Times New Roman"/>
        </w:rPr>
      </w:pPr>
      <w:r w:rsidRPr="00667518">
        <w:rPr>
          <w:rFonts w:ascii="Times New Roman" w:hAnsi="Times New Roman" w:cs="Times New Roman"/>
          <w:bCs/>
        </w:rPr>
        <w:t>Ṣāliḥ</w:t>
      </w:r>
      <w:r w:rsidRPr="00667518">
        <w:rPr>
          <w:rFonts w:ascii="Times New Roman" w:hAnsi="Times New Roman" w:cs="Times New Roman"/>
          <w:b/>
          <w:bCs/>
        </w:rPr>
        <w:t xml:space="preserve"> deves</w:t>
      </w:r>
      <w:r w:rsidRPr="00667518">
        <w:rPr>
          <w:rFonts w:ascii="Times New Roman" w:hAnsi="Times New Roman" w:cs="Times New Roman"/>
          <w:b/>
        </w:rPr>
        <w:t xml:space="preserve">i </w:t>
      </w:r>
      <w:r w:rsidRPr="00667518">
        <w:rPr>
          <w:rFonts w:ascii="Times New Roman" w:hAnsi="Times New Roman" w:cs="Times New Roman"/>
        </w:rPr>
        <w:t>öldürendür.</w:t>
      </w:r>
      <w:r w:rsidR="001A7EFF" w:rsidRPr="00667518">
        <w:rPr>
          <w:rFonts w:ascii="Times New Roman" w:hAnsi="Times New Roman" w:cs="Times New Roman"/>
        </w:rPr>
        <w:t xml:space="preserve"> (Yılmaz vd., 2013, 134)</w:t>
      </w:r>
    </w:p>
    <w:p w:rsidR="0063217A" w:rsidRPr="00667518" w:rsidRDefault="00A50B3D" w:rsidP="00FB351A">
      <w:pPr>
        <w:spacing w:line="22" w:lineRule="atLeast"/>
        <w:jc w:val="both"/>
        <w:rPr>
          <w:rFonts w:ascii="Times New Roman" w:hAnsi="Times New Roman" w:cs="Times New Roman"/>
        </w:rPr>
      </w:pPr>
      <w:r w:rsidRPr="00667518">
        <w:rPr>
          <w:rFonts w:ascii="Times New Roman" w:hAnsi="Times New Roman" w:cs="Times New Roman"/>
        </w:rPr>
        <w:t xml:space="preserve">Yukarıdaki cümlelerde nesne ögeleri anlamsal olarak belirlilik özelliği göstermektedirler. Buna rağmen belirtme durum çekiminin somut </w:t>
      </w:r>
      <w:r w:rsidRPr="00667518">
        <w:rPr>
          <w:rFonts w:ascii="Times New Roman" w:hAnsi="Times New Roman" w:cs="Times New Roman"/>
        </w:rPr>
        <w:lastRenderedPageBreak/>
        <w:t xml:space="preserve">olarak işaretlenmediği bu nesneler Standart Türkçeden farklı olarak da yüklemin hemen yanında bulunmak zorunda değillerdir. </w:t>
      </w:r>
      <w:r w:rsidR="0063217A" w:rsidRPr="00667518">
        <w:rPr>
          <w:rFonts w:ascii="Times New Roman" w:hAnsi="Times New Roman" w:cs="Times New Roman"/>
        </w:rPr>
        <w:t>Bu örnekler EAT’de nesne ögelerinin sözdizimsel olarak denk olduklarını ve belirtme durum çekiminin Standart Türkçede olduğu</w:t>
      </w:r>
      <w:r w:rsidRPr="00667518">
        <w:rPr>
          <w:rFonts w:ascii="Times New Roman" w:hAnsi="Times New Roman" w:cs="Times New Roman"/>
        </w:rPr>
        <w:t xml:space="preserve"> gibi</w:t>
      </w:r>
      <w:r w:rsidR="0063217A" w:rsidRPr="00667518">
        <w:rPr>
          <w:rFonts w:ascii="Times New Roman" w:hAnsi="Times New Roman" w:cs="Times New Roman"/>
        </w:rPr>
        <w:t>, en azından söz</w:t>
      </w:r>
      <w:r w:rsidR="00DE08BE" w:rsidRPr="00667518">
        <w:rPr>
          <w:rFonts w:ascii="Times New Roman" w:hAnsi="Times New Roman" w:cs="Times New Roman"/>
        </w:rPr>
        <w:t xml:space="preserve"> </w:t>
      </w:r>
      <w:r w:rsidR="0063217A" w:rsidRPr="00667518">
        <w:rPr>
          <w:rFonts w:ascii="Times New Roman" w:hAnsi="Times New Roman" w:cs="Times New Roman"/>
        </w:rPr>
        <w:t>sıra</w:t>
      </w:r>
      <w:r w:rsidRPr="00667518">
        <w:rPr>
          <w:rFonts w:ascii="Times New Roman" w:hAnsi="Times New Roman" w:cs="Times New Roman"/>
        </w:rPr>
        <w:t>sı</w:t>
      </w:r>
      <w:r w:rsidR="0063217A" w:rsidRPr="00667518">
        <w:rPr>
          <w:rFonts w:ascii="Times New Roman" w:hAnsi="Times New Roman" w:cs="Times New Roman"/>
        </w:rPr>
        <w:t xml:space="preserve"> hareket serbestîsi bakımından </w:t>
      </w:r>
      <w:r w:rsidR="00D154DB" w:rsidRPr="00667518">
        <w:rPr>
          <w:rFonts w:ascii="Times New Roman" w:hAnsi="Times New Roman" w:cs="Times New Roman"/>
        </w:rPr>
        <w:t xml:space="preserve">da </w:t>
      </w:r>
      <w:r w:rsidR="0063217A" w:rsidRPr="00667518">
        <w:rPr>
          <w:rFonts w:ascii="Times New Roman" w:hAnsi="Times New Roman" w:cs="Times New Roman"/>
        </w:rPr>
        <w:t>gerekli olmadığın</w:t>
      </w:r>
      <w:r w:rsidRPr="00667518">
        <w:rPr>
          <w:rFonts w:ascii="Times New Roman" w:hAnsi="Times New Roman" w:cs="Times New Roman"/>
        </w:rPr>
        <w:t>ı</w:t>
      </w:r>
      <w:r w:rsidR="0063217A" w:rsidRPr="00667518">
        <w:rPr>
          <w:rFonts w:ascii="Times New Roman" w:hAnsi="Times New Roman" w:cs="Times New Roman"/>
        </w:rPr>
        <w:t xml:space="preserve"> </w:t>
      </w:r>
      <w:r w:rsidRPr="00667518">
        <w:rPr>
          <w:rFonts w:ascii="Times New Roman" w:hAnsi="Times New Roman" w:cs="Times New Roman"/>
        </w:rPr>
        <w:t>düşündürmektedir</w:t>
      </w:r>
      <w:r w:rsidR="0063217A" w:rsidRPr="00667518">
        <w:rPr>
          <w:rFonts w:ascii="Times New Roman" w:hAnsi="Times New Roman" w:cs="Times New Roman"/>
        </w:rPr>
        <w:t xml:space="preserve">. </w:t>
      </w:r>
      <w:r w:rsidR="00D154DB" w:rsidRPr="00667518">
        <w:rPr>
          <w:rFonts w:ascii="Times New Roman" w:hAnsi="Times New Roman" w:cs="Times New Roman"/>
        </w:rPr>
        <w:t>Özetle</w:t>
      </w:r>
      <w:r w:rsidR="0063217A" w:rsidRPr="00667518">
        <w:rPr>
          <w:rFonts w:ascii="Times New Roman" w:hAnsi="Times New Roman" w:cs="Times New Roman"/>
        </w:rPr>
        <w:t xml:space="preserve"> Eski Anadolu Türkçesinde nesnelerin (anlamsal olarak belirli olsalar bile) </w:t>
      </w:r>
      <w:r w:rsidRPr="00667518">
        <w:rPr>
          <w:rFonts w:ascii="Times New Roman" w:hAnsi="Times New Roman" w:cs="Times New Roman"/>
        </w:rPr>
        <w:t xml:space="preserve">somut bir biçimbirim olarak </w:t>
      </w:r>
      <w:r w:rsidR="0063217A" w:rsidRPr="00667518">
        <w:rPr>
          <w:rFonts w:ascii="Times New Roman" w:hAnsi="Times New Roman" w:cs="Times New Roman"/>
        </w:rPr>
        <w:t>belirtme durum çekimi</w:t>
      </w:r>
      <w:r w:rsidRPr="00667518">
        <w:rPr>
          <w:rFonts w:ascii="Times New Roman" w:hAnsi="Times New Roman" w:cs="Times New Roman"/>
        </w:rPr>
        <w:t>ni</w:t>
      </w:r>
      <w:r w:rsidR="0063217A" w:rsidRPr="00667518">
        <w:rPr>
          <w:rFonts w:ascii="Times New Roman" w:hAnsi="Times New Roman" w:cs="Times New Roman"/>
        </w:rPr>
        <w:t xml:space="preserve"> almak zorunda olmadıkları söylenebilir.  </w:t>
      </w:r>
      <w:r w:rsidR="00D154DB" w:rsidRPr="00667518">
        <w:rPr>
          <w:rFonts w:ascii="Times New Roman" w:hAnsi="Times New Roman" w:cs="Times New Roman"/>
        </w:rPr>
        <w:t>Çünkü Eski Anadolu Türkçesi metinlerinde nesne durumu zaten eksiz olarak da işaretlenebilmektedir.</w:t>
      </w:r>
    </w:p>
    <w:p w:rsidR="006E633B" w:rsidRPr="00667518" w:rsidRDefault="006E633B" w:rsidP="00FB351A">
      <w:pPr>
        <w:spacing w:line="22" w:lineRule="atLeast"/>
        <w:jc w:val="both"/>
        <w:rPr>
          <w:rFonts w:ascii="Times New Roman" w:hAnsi="Times New Roman" w:cs="Times New Roman"/>
        </w:rPr>
      </w:pPr>
      <w:r w:rsidRPr="00667518">
        <w:rPr>
          <w:rFonts w:ascii="Times New Roman" w:hAnsi="Times New Roman" w:cs="Times New Roman"/>
        </w:rPr>
        <w:t>Yukarıda verilen belirli ama somut bir durumu çekimi almayan nesneleri alan fiillerin önemli bir bölümü aynı zamanda, iyelikten sonra gelen –</w:t>
      </w:r>
      <w:r w:rsidRPr="00667518">
        <w:rPr>
          <w:rFonts w:ascii="Times New Roman" w:hAnsi="Times New Roman" w:cs="Times New Roman"/>
          <w:i/>
        </w:rPr>
        <w:t>n</w:t>
      </w:r>
      <w:r w:rsidRPr="00667518">
        <w:rPr>
          <w:rFonts w:ascii="Times New Roman" w:hAnsi="Times New Roman" w:cs="Times New Roman"/>
        </w:rPr>
        <w:t xml:space="preserve"> ekiyle çekimlenmiş nesne ögelerini de almaktadır. </w:t>
      </w:r>
      <w:r w:rsidR="00DE08BE" w:rsidRPr="00667518">
        <w:rPr>
          <w:rFonts w:ascii="Times New Roman" w:hAnsi="Times New Roman" w:cs="Times New Roman"/>
        </w:rPr>
        <w:t>Eski Anad</w:t>
      </w:r>
      <w:r w:rsidR="00E52743">
        <w:rPr>
          <w:rFonts w:ascii="Times New Roman" w:hAnsi="Times New Roman" w:cs="Times New Roman"/>
        </w:rPr>
        <w:t>olu Türkçesinde nesne ögeleri</w:t>
      </w:r>
      <w:r w:rsidR="00DE08BE" w:rsidRPr="00667518">
        <w:rPr>
          <w:rFonts w:ascii="Times New Roman" w:hAnsi="Times New Roman" w:cs="Times New Roman"/>
        </w:rPr>
        <w:t xml:space="preserve">, belirli olsalar bile somut bir </w:t>
      </w:r>
      <w:r w:rsidR="00E52743">
        <w:rPr>
          <w:rFonts w:ascii="Times New Roman" w:hAnsi="Times New Roman" w:cs="Times New Roman"/>
          <w:lang w:val="tr-TR"/>
        </w:rPr>
        <w:t xml:space="preserve">ekle </w:t>
      </w:r>
      <w:r w:rsidR="00DE08BE" w:rsidRPr="00667518">
        <w:rPr>
          <w:rFonts w:ascii="Times New Roman" w:hAnsi="Times New Roman" w:cs="Times New Roman"/>
        </w:rPr>
        <w:t xml:space="preserve">çekimlenmek zorunda olmadıklarının diğer göstergesi </w:t>
      </w:r>
      <w:r w:rsidR="00E52743">
        <w:rPr>
          <w:rFonts w:ascii="Times New Roman" w:hAnsi="Times New Roman" w:cs="Times New Roman"/>
          <w:lang w:val="tr-TR"/>
        </w:rPr>
        <w:t>de</w:t>
      </w:r>
      <w:r w:rsidR="00DE08BE" w:rsidRPr="00667518">
        <w:rPr>
          <w:rFonts w:ascii="Times New Roman" w:hAnsi="Times New Roman" w:cs="Times New Roman"/>
        </w:rPr>
        <w:t xml:space="preserve"> </w:t>
      </w:r>
      <w:r w:rsidR="00DE08BE" w:rsidRPr="00667518">
        <w:rPr>
          <w:rFonts w:ascii="Times New Roman" w:hAnsi="Times New Roman" w:cs="Times New Roman"/>
          <w:i/>
        </w:rPr>
        <w:t>kığır</w:t>
      </w:r>
      <w:r w:rsidR="00DE08BE" w:rsidRPr="00667518">
        <w:rPr>
          <w:rFonts w:ascii="Times New Roman" w:hAnsi="Times New Roman" w:cs="Times New Roman"/>
        </w:rPr>
        <w:t xml:space="preserve">-, </w:t>
      </w:r>
      <w:r w:rsidR="00DE08BE" w:rsidRPr="00667518">
        <w:rPr>
          <w:rFonts w:ascii="Times New Roman" w:hAnsi="Times New Roman" w:cs="Times New Roman"/>
          <w:i/>
        </w:rPr>
        <w:t>dile</w:t>
      </w:r>
      <w:r w:rsidR="00DE08BE" w:rsidRPr="00667518">
        <w:rPr>
          <w:rFonts w:ascii="Times New Roman" w:hAnsi="Times New Roman" w:cs="Times New Roman"/>
        </w:rPr>
        <w:t xml:space="preserve">-, </w:t>
      </w:r>
      <w:r w:rsidR="00DE08BE" w:rsidRPr="00667518">
        <w:rPr>
          <w:rFonts w:ascii="Times New Roman" w:hAnsi="Times New Roman" w:cs="Times New Roman"/>
          <w:i/>
        </w:rPr>
        <w:t>beyân kıl</w:t>
      </w:r>
      <w:r w:rsidR="00DE08BE" w:rsidRPr="00667518">
        <w:rPr>
          <w:rFonts w:ascii="Times New Roman" w:hAnsi="Times New Roman" w:cs="Times New Roman"/>
        </w:rPr>
        <w:t xml:space="preserve">-, </w:t>
      </w:r>
      <w:r w:rsidR="00DE08BE" w:rsidRPr="00667518">
        <w:rPr>
          <w:rFonts w:ascii="Times New Roman" w:hAnsi="Times New Roman" w:cs="Times New Roman"/>
          <w:i/>
        </w:rPr>
        <w:t>bil</w:t>
      </w:r>
      <w:r w:rsidR="00DE08BE" w:rsidRPr="00667518">
        <w:rPr>
          <w:rFonts w:ascii="Times New Roman" w:hAnsi="Times New Roman" w:cs="Times New Roman"/>
        </w:rPr>
        <w:t xml:space="preserve">- </w:t>
      </w:r>
      <w:r w:rsidR="00DE08BE" w:rsidRPr="00667518">
        <w:rPr>
          <w:rFonts w:ascii="Times New Roman" w:hAnsi="Times New Roman" w:cs="Times New Roman"/>
          <w:i/>
        </w:rPr>
        <w:t>göster</w:t>
      </w:r>
      <w:r w:rsidR="00DE08BE" w:rsidRPr="00667518">
        <w:rPr>
          <w:rFonts w:ascii="Times New Roman" w:hAnsi="Times New Roman" w:cs="Times New Roman"/>
        </w:rPr>
        <w:t xml:space="preserve">-, </w:t>
      </w:r>
      <w:r w:rsidR="00DE08BE" w:rsidRPr="00667518">
        <w:rPr>
          <w:rFonts w:ascii="Times New Roman" w:hAnsi="Times New Roman" w:cs="Times New Roman"/>
          <w:i/>
        </w:rPr>
        <w:t>uşat</w:t>
      </w:r>
      <w:r w:rsidR="00DE08BE" w:rsidRPr="00667518">
        <w:rPr>
          <w:rFonts w:ascii="Times New Roman" w:hAnsi="Times New Roman" w:cs="Times New Roman"/>
        </w:rPr>
        <w:t xml:space="preserve">-, </w:t>
      </w:r>
      <w:r w:rsidR="00DE08BE" w:rsidRPr="00667518">
        <w:rPr>
          <w:rFonts w:ascii="Times New Roman" w:hAnsi="Times New Roman" w:cs="Times New Roman"/>
          <w:i/>
        </w:rPr>
        <w:t>di</w:t>
      </w:r>
      <w:r w:rsidR="00DE08BE" w:rsidRPr="00667518">
        <w:rPr>
          <w:rFonts w:ascii="Times New Roman" w:hAnsi="Times New Roman" w:cs="Times New Roman"/>
        </w:rPr>
        <w:t xml:space="preserve">-, </w:t>
      </w:r>
      <w:r w:rsidR="00DE08BE" w:rsidRPr="00667518">
        <w:rPr>
          <w:rFonts w:ascii="Times New Roman" w:hAnsi="Times New Roman" w:cs="Times New Roman"/>
          <w:i/>
        </w:rPr>
        <w:t>at</w:t>
      </w:r>
      <w:r w:rsidR="00DE08BE" w:rsidRPr="00667518">
        <w:rPr>
          <w:rFonts w:ascii="Times New Roman" w:hAnsi="Times New Roman" w:cs="Times New Roman"/>
        </w:rPr>
        <w:t>-</w:t>
      </w:r>
      <w:r w:rsidR="009E1460">
        <w:rPr>
          <w:rFonts w:ascii="Times New Roman" w:hAnsi="Times New Roman" w:cs="Times New Roman"/>
          <w:lang w:val="tr-TR"/>
        </w:rPr>
        <w:t xml:space="preserve">, </w:t>
      </w:r>
      <w:r w:rsidR="009E1460" w:rsidRPr="009E1460">
        <w:rPr>
          <w:rFonts w:ascii="Times New Roman" w:hAnsi="Times New Roman" w:cs="Times New Roman"/>
          <w:i/>
          <w:lang w:val="tr-TR"/>
        </w:rPr>
        <w:t>öldür</w:t>
      </w:r>
      <w:r w:rsidR="009E1460">
        <w:rPr>
          <w:rFonts w:ascii="Times New Roman" w:hAnsi="Times New Roman" w:cs="Times New Roman"/>
          <w:lang w:val="tr-TR"/>
        </w:rPr>
        <w:t>-</w:t>
      </w:r>
      <w:r w:rsidR="00DE08BE" w:rsidRPr="00667518">
        <w:rPr>
          <w:rFonts w:ascii="Times New Roman" w:hAnsi="Times New Roman" w:cs="Times New Roman"/>
        </w:rPr>
        <w:t xml:space="preserve"> gibi fiiller</w:t>
      </w:r>
      <w:r w:rsidR="00E52743">
        <w:rPr>
          <w:rFonts w:ascii="Times New Roman" w:hAnsi="Times New Roman" w:cs="Times New Roman"/>
          <w:lang w:val="tr-TR"/>
        </w:rPr>
        <w:t>dir. Bu fiiller yüklem olarak kullanıldıklarımda,</w:t>
      </w:r>
      <w:r w:rsidR="00DE08BE" w:rsidRPr="00667518">
        <w:rPr>
          <w:rFonts w:ascii="Times New Roman" w:hAnsi="Times New Roman" w:cs="Times New Roman"/>
        </w:rPr>
        <w:t xml:space="preserve"> </w:t>
      </w:r>
      <w:r w:rsidRPr="00667518">
        <w:rPr>
          <w:rFonts w:ascii="Times New Roman" w:hAnsi="Times New Roman" w:cs="Times New Roman"/>
        </w:rPr>
        <w:t>belirlilik anlamına sahip</w:t>
      </w:r>
      <w:r w:rsidR="00DE08BE" w:rsidRPr="00667518">
        <w:rPr>
          <w:rFonts w:ascii="Times New Roman" w:hAnsi="Times New Roman" w:cs="Times New Roman"/>
        </w:rPr>
        <w:t xml:space="preserve"> nesne öge</w:t>
      </w:r>
      <w:r w:rsidRPr="00667518">
        <w:rPr>
          <w:rFonts w:ascii="Times New Roman" w:hAnsi="Times New Roman" w:cs="Times New Roman"/>
        </w:rPr>
        <w:t>leri</w:t>
      </w:r>
      <w:r w:rsidR="00E664F0" w:rsidRPr="00667518">
        <w:rPr>
          <w:rFonts w:ascii="Times New Roman" w:hAnsi="Times New Roman" w:cs="Times New Roman"/>
        </w:rPr>
        <w:t>ni</w:t>
      </w:r>
      <w:r w:rsidRPr="00667518">
        <w:rPr>
          <w:rFonts w:ascii="Times New Roman" w:hAnsi="Times New Roman" w:cs="Times New Roman"/>
        </w:rPr>
        <w:t xml:space="preserve"> hem eksiz hem de iyelikten sonra gelen –</w:t>
      </w:r>
      <w:r w:rsidRPr="00667518">
        <w:rPr>
          <w:rFonts w:ascii="Times New Roman" w:hAnsi="Times New Roman" w:cs="Times New Roman"/>
          <w:i/>
        </w:rPr>
        <w:t>n</w:t>
      </w:r>
      <w:r w:rsidRPr="00667518">
        <w:rPr>
          <w:rFonts w:ascii="Times New Roman" w:hAnsi="Times New Roman" w:cs="Times New Roman"/>
        </w:rPr>
        <w:t xml:space="preserve"> ekiyle çekimlenmiş biçimde </w:t>
      </w:r>
      <w:r w:rsidR="00E664F0" w:rsidRPr="00667518">
        <w:rPr>
          <w:rFonts w:ascii="Times New Roman" w:hAnsi="Times New Roman" w:cs="Times New Roman"/>
        </w:rPr>
        <w:t>alabilmektedir</w:t>
      </w:r>
      <w:r w:rsidRPr="00667518">
        <w:rPr>
          <w:rFonts w:ascii="Times New Roman" w:hAnsi="Times New Roman" w:cs="Times New Roman"/>
        </w:rPr>
        <w:t>:</w:t>
      </w:r>
    </w:p>
    <w:p w:rsidR="00DE08BE" w:rsidRDefault="006E633B" w:rsidP="00FB351A">
      <w:pPr>
        <w:spacing w:line="22" w:lineRule="atLeast"/>
        <w:jc w:val="both"/>
        <w:rPr>
          <w:rFonts w:ascii="Times New Roman" w:hAnsi="Times New Roman" w:cs="Times New Roman"/>
        </w:rPr>
      </w:pPr>
      <w:r w:rsidRPr="00667518">
        <w:rPr>
          <w:rFonts w:ascii="Times New Roman" w:hAnsi="Times New Roman" w:cs="Times New Roman"/>
        </w:rPr>
        <w:t xml:space="preserve">Bilürsin kim </w:t>
      </w:r>
      <w:r w:rsidRPr="00667518">
        <w:rPr>
          <w:rFonts w:ascii="Times New Roman" w:hAnsi="Times New Roman" w:cs="Times New Roman"/>
          <w:b/>
          <w:bCs/>
        </w:rPr>
        <w:t xml:space="preserve">müşrikler </w:t>
      </w:r>
      <w:r w:rsidRPr="00667518">
        <w:rPr>
          <w:rFonts w:ascii="Times New Roman" w:hAnsi="Times New Roman" w:cs="Times New Roman"/>
        </w:rPr>
        <w:t>bize dapmaġıçun</w:t>
      </w:r>
      <w:r w:rsidRPr="00667518">
        <w:rPr>
          <w:rFonts w:ascii="Times New Roman" w:hAnsi="Times New Roman" w:cs="Times New Roman"/>
          <w:b/>
          <w:bCs/>
        </w:rPr>
        <w:t xml:space="preserve"> ḳıġır</w:t>
      </w:r>
      <w:r w:rsidRPr="00667518">
        <w:rPr>
          <w:rFonts w:ascii="Times New Roman" w:hAnsi="Times New Roman" w:cs="Times New Roman"/>
        </w:rPr>
        <w:t>maduḳ.</w:t>
      </w:r>
      <w:r w:rsidR="002C5F83" w:rsidRPr="00667518">
        <w:rPr>
          <w:rFonts w:ascii="Times New Roman" w:hAnsi="Times New Roman" w:cs="Times New Roman"/>
        </w:rPr>
        <w:t xml:space="preserve"> (Yılmaz vd., 2013, 82)</w:t>
      </w:r>
    </w:p>
    <w:p w:rsidR="009E1460" w:rsidRPr="00667518" w:rsidRDefault="009E1460" w:rsidP="00FB351A">
      <w:pPr>
        <w:spacing w:line="22" w:lineRule="atLeast"/>
        <w:jc w:val="both"/>
        <w:rPr>
          <w:rFonts w:ascii="Times New Roman" w:hAnsi="Times New Roman" w:cs="Times New Roman"/>
        </w:rPr>
      </w:pPr>
    </w:p>
    <w:p w:rsidR="00D164C8" w:rsidRDefault="00D164C8" w:rsidP="00FB351A">
      <w:pPr>
        <w:spacing w:line="22" w:lineRule="atLeast"/>
        <w:jc w:val="both"/>
        <w:rPr>
          <w:rFonts w:ascii="Times New Roman" w:hAnsi="Times New Roman" w:cs="Times New Roman"/>
          <w:lang w:val="tr-TR"/>
        </w:rPr>
      </w:pPr>
      <w:r w:rsidRPr="00D164C8">
        <w:rPr>
          <w:rFonts w:ascii="Times New Roman" w:hAnsi="Times New Roman" w:cs="Times New Roman"/>
        </w:rPr>
        <w:t xml:space="preserve">Pes </w:t>
      </w:r>
      <w:r w:rsidRPr="00D164C8">
        <w:rPr>
          <w:rFonts w:ascii="Times New Roman" w:hAnsi="Times New Roman" w:cs="Times New Roman"/>
          <w:b/>
        </w:rPr>
        <w:t>kardaşın</w:t>
      </w:r>
      <w:r w:rsidRPr="00D164C8">
        <w:rPr>
          <w:rFonts w:ascii="Times New Roman" w:hAnsi="Times New Roman" w:cs="Times New Roman"/>
        </w:rPr>
        <w:t xml:space="preserve"> </w:t>
      </w:r>
      <w:r w:rsidRPr="00667518">
        <w:rPr>
          <w:rFonts w:ascii="Times New Roman" w:hAnsi="Times New Roman" w:cs="Times New Roman"/>
          <w:b/>
          <w:bCs/>
        </w:rPr>
        <w:t>ḳıġır</w:t>
      </w:r>
      <w:r w:rsidRPr="00D164C8">
        <w:rPr>
          <w:rFonts w:ascii="Times New Roman" w:hAnsi="Times New Roman" w:cs="Times New Roman"/>
        </w:rPr>
        <w:t>ub eyitdi</w:t>
      </w:r>
      <w:r>
        <w:rPr>
          <w:rFonts w:ascii="Times New Roman" w:hAnsi="Times New Roman" w:cs="Times New Roman"/>
          <w:lang w:val="tr-TR"/>
        </w:rPr>
        <w:t>. (Özavşar, 2009, 25)</w:t>
      </w:r>
    </w:p>
    <w:p w:rsidR="00D164C8" w:rsidRPr="00D164C8" w:rsidRDefault="00D164C8" w:rsidP="00FB351A">
      <w:pPr>
        <w:spacing w:line="22" w:lineRule="atLeast"/>
        <w:jc w:val="both"/>
        <w:rPr>
          <w:rFonts w:ascii="Times New Roman" w:hAnsi="Times New Roman" w:cs="Times New Roman"/>
          <w:lang w:val="tr-TR"/>
        </w:rPr>
      </w:pPr>
    </w:p>
    <w:p w:rsidR="006E633B" w:rsidRDefault="006E633B" w:rsidP="00FB351A">
      <w:pPr>
        <w:spacing w:line="22" w:lineRule="atLeast"/>
        <w:jc w:val="both"/>
        <w:rPr>
          <w:rFonts w:ascii="Times New Roman" w:hAnsi="Times New Roman" w:cs="Times New Roman"/>
          <w:lang w:val="tr-TR"/>
        </w:rPr>
      </w:pPr>
      <w:r w:rsidRPr="00667518">
        <w:rPr>
          <w:rFonts w:ascii="Times New Roman" w:hAnsi="Times New Roman" w:cs="Times New Roman"/>
        </w:rPr>
        <w:t xml:space="preserve">Tañrı </w:t>
      </w:r>
      <w:r w:rsidRPr="00667518">
        <w:rPr>
          <w:rFonts w:ascii="Times New Roman" w:hAnsi="Times New Roman" w:cs="Times New Roman"/>
          <w:bCs/>
        </w:rPr>
        <w:t>senüñ duʿā</w:t>
      </w:r>
      <w:r w:rsidRPr="00667518">
        <w:rPr>
          <w:rFonts w:ascii="Times New Roman" w:hAnsi="Times New Roman" w:cs="Times New Roman"/>
          <w:b/>
          <w:bCs/>
        </w:rPr>
        <w:t xml:space="preserve"> ḳılmaġuñ</w:t>
      </w:r>
      <w:r w:rsidRPr="00667518">
        <w:rPr>
          <w:rFonts w:ascii="Times New Roman" w:hAnsi="Times New Roman" w:cs="Times New Roman"/>
        </w:rPr>
        <w:t xml:space="preserve"> </w:t>
      </w:r>
      <w:r w:rsidRPr="00667518">
        <w:rPr>
          <w:rFonts w:ascii="Times New Roman" w:hAnsi="Times New Roman" w:cs="Times New Roman"/>
          <w:b/>
          <w:bCs/>
        </w:rPr>
        <w:t>dile</w:t>
      </w:r>
      <w:r w:rsidRPr="00667518">
        <w:rPr>
          <w:rFonts w:ascii="Times New Roman" w:hAnsi="Times New Roman" w:cs="Times New Roman"/>
        </w:rPr>
        <w:t>mişdür</w:t>
      </w:r>
      <w:r w:rsidR="002C5F83" w:rsidRPr="00667518">
        <w:rPr>
          <w:rFonts w:ascii="Times New Roman" w:hAnsi="Times New Roman" w:cs="Times New Roman"/>
        </w:rPr>
        <w:t>. (Yılmaz vd., 2013, 308)</w:t>
      </w:r>
      <w:r w:rsidR="00266440">
        <w:rPr>
          <w:rFonts w:ascii="Times New Roman" w:hAnsi="Times New Roman" w:cs="Times New Roman"/>
          <w:lang w:val="tr-TR"/>
        </w:rPr>
        <w:t>^</w:t>
      </w:r>
    </w:p>
    <w:p w:rsidR="00266440" w:rsidRPr="00266440" w:rsidRDefault="00266440" w:rsidP="00FB351A">
      <w:pPr>
        <w:spacing w:line="22" w:lineRule="atLeast"/>
        <w:jc w:val="both"/>
        <w:rPr>
          <w:rFonts w:ascii="Times New Roman" w:hAnsi="Times New Roman" w:cs="Times New Roman"/>
          <w:lang w:val="tr-TR"/>
        </w:rPr>
      </w:pPr>
    </w:p>
    <w:p w:rsidR="00E664F0" w:rsidRPr="00266440" w:rsidRDefault="00266440" w:rsidP="00266440">
      <w:pPr>
        <w:spacing w:line="22" w:lineRule="atLeast"/>
        <w:jc w:val="both"/>
        <w:rPr>
          <w:rFonts w:ascii="Times New Roman" w:hAnsi="Times New Roman" w:cs="Times New Roman"/>
          <w:lang w:val="tr-TR"/>
        </w:rPr>
      </w:pPr>
      <w:r>
        <w:rPr>
          <w:rFonts w:ascii="Times New Roman" w:hAnsi="Times New Roman" w:cs="Times New Roman"/>
          <w:lang w:val="tr-TR"/>
        </w:rPr>
        <w:t>Ş</w:t>
      </w:r>
      <w:r w:rsidRPr="00266440">
        <w:rPr>
          <w:rFonts w:ascii="Times New Roman" w:hAnsi="Times New Roman" w:cs="Times New Roman"/>
        </w:rPr>
        <w:t>o</w:t>
      </w:r>
      <w:r>
        <w:rPr>
          <w:rFonts w:ascii="Times New Roman" w:hAnsi="Times New Roman" w:cs="Times New Roman"/>
        </w:rPr>
        <w:t>l her sâ</w:t>
      </w:r>
      <w:r w:rsidRPr="00667518">
        <w:rPr>
          <w:rFonts w:ascii="Times New Roman" w:hAnsi="Times New Roman" w:cs="Times New Roman"/>
          <w:bCs/>
        </w:rPr>
        <w:t>ʿ</w:t>
      </w:r>
      <w:r>
        <w:rPr>
          <w:rFonts w:ascii="Times New Roman" w:hAnsi="Times New Roman" w:cs="Times New Roman"/>
        </w:rPr>
        <w:t>at ki anda bir derd ve</w:t>
      </w:r>
      <w:r w:rsidRPr="00266440">
        <w:rPr>
          <w:rFonts w:ascii="Times New Roman" w:hAnsi="Times New Roman" w:cs="Times New Roman"/>
        </w:rPr>
        <w:t>bir renc arta, ol sâ“atü</w:t>
      </w:r>
      <w:r w:rsidRPr="00667518">
        <w:rPr>
          <w:rFonts w:ascii="Times New Roman" w:hAnsi="Times New Roman" w:cs="Times New Roman"/>
          <w:bCs/>
        </w:rPr>
        <w:t>ñ</w:t>
      </w:r>
      <w:r w:rsidRPr="00266440">
        <w:rPr>
          <w:rFonts w:ascii="Times New Roman" w:hAnsi="Times New Roman" w:cs="Times New Roman"/>
        </w:rPr>
        <w:t xml:space="preserve"> nesine hoşnūd olup anu</w:t>
      </w:r>
      <w:r w:rsidRPr="00667518">
        <w:rPr>
          <w:rFonts w:ascii="Times New Roman" w:hAnsi="Times New Roman" w:cs="Times New Roman"/>
          <w:bCs/>
        </w:rPr>
        <w:t>ñ</w:t>
      </w:r>
      <w:r w:rsidRPr="00266440">
        <w:rPr>
          <w:rFonts w:ascii="Times New Roman" w:hAnsi="Times New Roman" w:cs="Times New Roman"/>
        </w:rPr>
        <w:t xml:space="preserve"> </w:t>
      </w:r>
      <w:r w:rsidRPr="00266440">
        <w:rPr>
          <w:rFonts w:ascii="Times New Roman" w:hAnsi="Times New Roman" w:cs="Times New Roman"/>
          <w:b/>
        </w:rPr>
        <w:t>artduğın</w:t>
      </w:r>
      <w:r w:rsidRPr="00266440">
        <w:rPr>
          <w:rFonts w:ascii="Times New Roman" w:hAnsi="Times New Roman" w:cs="Times New Roman"/>
        </w:rPr>
        <w:t xml:space="preserve"> </w:t>
      </w:r>
      <w:r w:rsidRPr="00266440">
        <w:rPr>
          <w:rFonts w:ascii="Times New Roman" w:hAnsi="Times New Roman" w:cs="Times New Roman"/>
          <w:b/>
        </w:rPr>
        <w:t>dile</w:t>
      </w:r>
      <w:r w:rsidRPr="00266440">
        <w:rPr>
          <w:rFonts w:ascii="Times New Roman" w:hAnsi="Times New Roman" w:cs="Times New Roman"/>
        </w:rPr>
        <w:t xml:space="preserve">yesin. </w:t>
      </w:r>
      <w:r>
        <w:rPr>
          <w:rFonts w:ascii="Times New Roman" w:hAnsi="Times New Roman" w:cs="Times New Roman"/>
          <w:lang w:val="tr-TR"/>
        </w:rPr>
        <w:t>(Yapıcı, 2021, 66)</w:t>
      </w:r>
    </w:p>
    <w:p w:rsidR="006E633B" w:rsidRPr="00667518" w:rsidRDefault="002C5F83" w:rsidP="00FB351A">
      <w:pPr>
        <w:spacing w:line="22" w:lineRule="atLeast"/>
        <w:jc w:val="both"/>
        <w:rPr>
          <w:rFonts w:ascii="Times New Roman" w:hAnsi="Times New Roman" w:cs="Times New Roman"/>
        </w:rPr>
      </w:pPr>
      <w:r w:rsidRPr="00667518">
        <w:rPr>
          <w:rFonts w:ascii="Times New Roman" w:hAnsi="Times New Roman" w:cs="Times New Roman"/>
        </w:rPr>
        <w:t>E</w:t>
      </w:r>
      <w:r w:rsidR="006E633B" w:rsidRPr="00667518">
        <w:rPr>
          <w:rFonts w:ascii="Times New Roman" w:hAnsi="Times New Roman" w:cs="Times New Roman"/>
        </w:rPr>
        <w:t xml:space="preserve">vvelki bāb öñdin yir </w:t>
      </w:r>
      <w:r w:rsidR="006E633B" w:rsidRPr="00266440">
        <w:rPr>
          <w:rFonts w:ascii="Times New Roman" w:hAnsi="Times New Roman" w:cs="Times New Roman"/>
          <w:b/>
        </w:rPr>
        <w:t>yaradılduġ</w:t>
      </w:r>
      <w:r w:rsidR="006E633B" w:rsidRPr="00266440">
        <w:rPr>
          <w:rFonts w:ascii="Times New Roman" w:hAnsi="Times New Roman" w:cs="Times New Roman"/>
          <w:b/>
          <w:bCs/>
        </w:rPr>
        <w:t>ı</w:t>
      </w:r>
      <w:r w:rsidR="006E633B" w:rsidRPr="00667518">
        <w:rPr>
          <w:rFonts w:ascii="Times New Roman" w:hAnsi="Times New Roman" w:cs="Times New Roman"/>
          <w:b/>
          <w:bCs/>
        </w:rPr>
        <w:t xml:space="preserve"> </w:t>
      </w:r>
      <w:r w:rsidR="006E633B" w:rsidRPr="00667518">
        <w:rPr>
          <w:rFonts w:ascii="Times New Roman" w:hAnsi="Times New Roman" w:cs="Times New Roman"/>
        </w:rPr>
        <w:t xml:space="preserve">ve anuñ </w:t>
      </w:r>
      <w:r w:rsidR="006E633B" w:rsidRPr="00667518">
        <w:rPr>
          <w:rFonts w:ascii="Times New Roman" w:hAnsi="Times New Roman" w:cs="Times New Roman"/>
          <w:b/>
        </w:rPr>
        <w:t>nitelig</w:t>
      </w:r>
      <w:r w:rsidR="006E633B" w:rsidRPr="00667518">
        <w:rPr>
          <w:rFonts w:ascii="Times New Roman" w:hAnsi="Times New Roman" w:cs="Times New Roman"/>
          <w:b/>
          <w:bCs/>
        </w:rPr>
        <w:t>in</w:t>
      </w:r>
      <w:r w:rsidR="006E633B" w:rsidRPr="00667518">
        <w:rPr>
          <w:rFonts w:ascii="Times New Roman" w:hAnsi="Times New Roman" w:cs="Times New Roman"/>
        </w:rPr>
        <w:t xml:space="preserve"> </w:t>
      </w:r>
      <w:r w:rsidR="006E633B" w:rsidRPr="00667518">
        <w:rPr>
          <w:rFonts w:ascii="Times New Roman" w:hAnsi="Times New Roman" w:cs="Times New Roman"/>
          <w:b/>
          <w:bCs/>
        </w:rPr>
        <w:t>beyān ḳıl</w:t>
      </w:r>
      <w:r w:rsidR="006E633B" w:rsidRPr="00667518">
        <w:rPr>
          <w:rFonts w:ascii="Times New Roman" w:hAnsi="Times New Roman" w:cs="Times New Roman"/>
        </w:rPr>
        <w:t>ur.</w:t>
      </w:r>
      <w:r w:rsidRPr="00667518">
        <w:rPr>
          <w:rFonts w:ascii="Times New Roman" w:hAnsi="Times New Roman" w:cs="Times New Roman"/>
        </w:rPr>
        <w:t xml:space="preserve"> (Yılmaz vd., 2013, 63)</w:t>
      </w:r>
    </w:p>
    <w:p w:rsidR="006E633B" w:rsidRPr="00667518" w:rsidRDefault="006E633B" w:rsidP="00FB351A">
      <w:pPr>
        <w:spacing w:line="22" w:lineRule="atLeast"/>
        <w:jc w:val="both"/>
        <w:rPr>
          <w:rFonts w:ascii="Times New Roman" w:hAnsi="Times New Roman" w:cs="Times New Roman"/>
        </w:rPr>
      </w:pPr>
    </w:p>
    <w:p w:rsidR="006E633B" w:rsidRDefault="006E633B" w:rsidP="00FB351A">
      <w:pPr>
        <w:spacing w:line="22" w:lineRule="atLeast"/>
        <w:jc w:val="both"/>
        <w:rPr>
          <w:rFonts w:ascii="Times New Roman" w:hAnsi="Times New Roman" w:cs="Times New Roman"/>
        </w:rPr>
      </w:pPr>
      <w:r w:rsidRPr="00667518">
        <w:rPr>
          <w:rFonts w:ascii="Times New Roman" w:hAnsi="Times New Roman" w:cs="Times New Roman"/>
        </w:rPr>
        <w:t>Sen</w:t>
      </w:r>
      <w:r w:rsidRPr="00667518">
        <w:rPr>
          <w:rFonts w:ascii="Times New Roman" w:hAnsi="Times New Roman" w:cs="Times New Roman"/>
          <w:b/>
          <w:bCs/>
        </w:rPr>
        <w:t xml:space="preserve"> kimdügüñ </w:t>
      </w:r>
      <w:r w:rsidRPr="00667518">
        <w:rPr>
          <w:rFonts w:ascii="Times New Roman" w:hAnsi="Times New Roman" w:cs="Times New Roman"/>
          <w:b/>
        </w:rPr>
        <w:t>bil</w:t>
      </w:r>
      <w:r w:rsidRPr="00667518">
        <w:rPr>
          <w:rFonts w:ascii="Times New Roman" w:hAnsi="Times New Roman" w:cs="Times New Roman"/>
        </w:rPr>
        <w:t>em.</w:t>
      </w:r>
      <w:r w:rsidR="002C5F83" w:rsidRPr="00667518">
        <w:rPr>
          <w:rFonts w:ascii="Times New Roman" w:hAnsi="Times New Roman" w:cs="Times New Roman"/>
        </w:rPr>
        <w:t xml:space="preserve"> (Yılmaz vd., 2013, 109)</w:t>
      </w:r>
    </w:p>
    <w:p w:rsidR="00266440" w:rsidRPr="00667518" w:rsidRDefault="00266440" w:rsidP="00FB351A">
      <w:pPr>
        <w:spacing w:line="22" w:lineRule="atLeast"/>
        <w:jc w:val="both"/>
        <w:rPr>
          <w:rFonts w:ascii="Times New Roman" w:hAnsi="Times New Roman" w:cs="Times New Roman"/>
        </w:rPr>
      </w:pPr>
    </w:p>
    <w:p w:rsidR="006E633B" w:rsidRPr="00667518" w:rsidRDefault="006E633B" w:rsidP="00FB351A">
      <w:pPr>
        <w:spacing w:line="22" w:lineRule="atLeast"/>
        <w:jc w:val="both"/>
        <w:rPr>
          <w:rFonts w:ascii="Times New Roman" w:hAnsi="Times New Roman" w:cs="Times New Roman"/>
        </w:rPr>
      </w:pPr>
      <w:r w:rsidRPr="00667518">
        <w:rPr>
          <w:rFonts w:ascii="Times New Roman" w:hAnsi="Times New Roman" w:cs="Times New Roman"/>
        </w:rPr>
        <w:t xml:space="preserve">Pes helāklige </w:t>
      </w:r>
      <w:r w:rsidRPr="00667518">
        <w:rPr>
          <w:rFonts w:ascii="Times New Roman" w:hAnsi="Times New Roman" w:cs="Times New Roman"/>
          <w:b/>
          <w:bCs/>
        </w:rPr>
        <w:t xml:space="preserve">düşdüklerin </w:t>
      </w:r>
      <w:r w:rsidRPr="00667518">
        <w:rPr>
          <w:rFonts w:ascii="Times New Roman" w:hAnsi="Times New Roman" w:cs="Times New Roman"/>
          <w:b/>
        </w:rPr>
        <w:t>bil</w:t>
      </w:r>
      <w:r w:rsidRPr="00667518">
        <w:rPr>
          <w:rFonts w:ascii="Times New Roman" w:hAnsi="Times New Roman" w:cs="Times New Roman"/>
        </w:rPr>
        <w:t>diler</w:t>
      </w:r>
      <w:r w:rsidR="002C5F83" w:rsidRPr="00667518">
        <w:rPr>
          <w:rFonts w:ascii="Times New Roman" w:hAnsi="Times New Roman" w:cs="Times New Roman"/>
        </w:rPr>
        <w:t>. (Yılmaz vd., 2013, 287)</w:t>
      </w:r>
    </w:p>
    <w:p w:rsidR="006E633B" w:rsidRPr="00667518" w:rsidRDefault="006E633B" w:rsidP="006E633B">
      <w:pPr>
        <w:spacing w:line="22" w:lineRule="atLeast"/>
        <w:jc w:val="both"/>
        <w:rPr>
          <w:rFonts w:ascii="Times New Roman" w:hAnsi="Times New Roman" w:cs="Times New Roman"/>
        </w:rPr>
      </w:pPr>
    </w:p>
    <w:p w:rsidR="006E633B" w:rsidRPr="00667518" w:rsidRDefault="006E633B" w:rsidP="00FB351A">
      <w:pPr>
        <w:spacing w:line="22" w:lineRule="atLeast"/>
        <w:jc w:val="both"/>
        <w:rPr>
          <w:rFonts w:ascii="Times New Roman" w:hAnsi="Times New Roman" w:cs="Times New Roman"/>
        </w:rPr>
      </w:pPr>
      <w:r w:rsidRPr="00667518">
        <w:rPr>
          <w:rFonts w:ascii="Times New Roman" w:hAnsi="Times New Roman" w:cs="Times New Roman"/>
        </w:rPr>
        <w:t xml:space="preserve">İbrahim </w:t>
      </w:r>
      <w:r w:rsidRPr="00667518">
        <w:rPr>
          <w:rFonts w:ascii="Times New Roman" w:hAnsi="Times New Roman" w:cs="Times New Roman"/>
          <w:b/>
          <w:bCs/>
        </w:rPr>
        <w:t>ṭoġru yol</w:t>
      </w:r>
      <w:r w:rsidRPr="00667518">
        <w:rPr>
          <w:rFonts w:ascii="Times New Roman" w:hAnsi="Times New Roman" w:cs="Times New Roman"/>
        </w:rPr>
        <w:t xml:space="preserve"> ilerüden </w:t>
      </w:r>
      <w:r w:rsidRPr="003E294D">
        <w:rPr>
          <w:rFonts w:ascii="Times New Roman" w:hAnsi="Times New Roman" w:cs="Times New Roman"/>
          <w:b/>
        </w:rPr>
        <w:t>göster</w:t>
      </w:r>
      <w:r w:rsidRPr="00667518">
        <w:rPr>
          <w:rFonts w:ascii="Times New Roman" w:hAnsi="Times New Roman" w:cs="Times New Roman"/>
        </w:rPr>
        <w:t>dügidi.</w:t>
      </w:r>
      <w:r w:rsidR="002C5F83" w:rsidRPr="00667518">
        <w:rPr>
          <w:rFonts w:ascii="Times New Roman" w:hAnsi="Times New Roman" w:cs="Times New Roman"/>
        </w:rPr>
        <w:t xml:space="preserve"> (Yılmaz vd., 2013, 136)</w:t>
      </w:r>
    </w:p>
    <w:p w:rsidR="00E664F0" w:rsidRDefault="00E664F0" w:rsidP="00FB351A">
      <w:pPr>
        <w:spacing w:line="22" w:lineRule="atLeast"/>
        <w:jc w:val="both"/>
        <w:rPr>
          <w:rFonts w:ascii="Times New Roman" w:hAnsi="Times New Roman" w:cs="Times New Roman"/>
        </w:rPr>
      </w:pPr>
    </w:p>
    <w:p w:rsidR="00266440" w:rsidRPr="003E294D" w:rsidRDefault="00266440" w:rsidP="00266440">
      <w:pPr>
        <w:spacing w:line="22" w:lineRule="atLeast"/>
        <w:jc w:val="both"/>
        <w:rPr>
          <w:rFonts w:ascii="Times New Roman" w:hAnsi="Times New Roman" w:cs="Times New Roman"/>
          <w:lang w:val="tr-TR"/>
        </w:rPr>
      </w:pPr>
      <w:r>
        <w:rPr>
          <w:rFonts w:ascii="Times New Roman" w:hAnsi="Times New Roman" w:cs="Times New Roman"/>
        </w:rPr>
        <w:t>Her bir kişinüü hâline</w:t>
      </w:r>
      <w:r>
        <w:rPr>
          <w:rFonts w:ascii="Times New Roman" w:hAnsi="Times New Roman" w:cs="Times New Roman"/>
          <w:lang w:val="tr-TR"/>
        </w:rPr>
        <w:t xml:space="preserve"> </w:t>
      </w:r>
      <w:r w:rsidRPr="00266440">
        <w:rPr>
          <w:rFonts w:ascii="Times New Roman" w:hAnsi="Times New Roman" w:cs="Times New Roman"/>
        </w:rPr>
        <w:t xml:space="preserve">göre öülerince yöri, kulağuzla ve her birine oturacak </w:t>
      </w:r>
      <w:r w:rsidRPr="003E294D">
        <w:rPr>
          <w:rFonts w:ascii="Times New Roman" w:hAnsi="Times New Roman" w:cs="Times New Roman"/>
          <w:b/>
        </w:rPr>
        <w:t>yerlerin</w:t>
      </w:r>
      <w:r w:rsidRPr="00266440">
        <w:rPr>
          <w:rFonts w:ascii="Times New Roman" w:hAnsi="Times New Roman" w:cs="Times New Roman"/>
        </w:rPr>
        <w:t xml:space="preserve"> </w:t>
      </w:r>
      <w:r w:rsidRPr="003E294D">
        <w:rPr>
          <w:rFonts w:ascii="Times New Roman" w:hAnsi="Times New Roman" w:cs="Times New Roman"/>
          <w:b/>
        </w:rPr>
        <w:t>göster</w:t>
      </w:r>
      <w:r w:rsidR="003E294D">
        <w:rPr>
          <w:rFonts w:ascii="Times New Roman" w:hAnsi="Times New Roman" w:cs="Times New Roman"/>
          <w:lang w:val="tr-TR"/>
        </w:rPr>
        <w:t>. (Yapıcı, 2021, 71)</w:t>
      </w:r>
    </w:p>
    <w:p w:rsidR="00266440" w:rsidRPr="00667518" w:rsidRDefault="00266440" w:rsidP="00FB351A">
      <w:pPr>
        <w:spacing w:line="22" w:lineRule="atLeast"/>
        <w:jc w:val="both"/>
        <w:rPr>
          <w:rFonts w:ascii="Times New Roman" w:hAnsi="Times New Roman" w:cs="Times New Roman"/>
        </w:rPr>
      </w:pPr>
    </w:p>
    <w:p w:rsidR="00E664F0" w:rsidRDefault="00E664F0" w:rsidP="00E664F0">
      <w:pPr>
        <w:spacing w:line="22" w:lineRule="atLeast"/>
        <w:jc w:val="both"/>
        <w:rPr>
          <w:rFonts w:ascii="Times New Roman" w:hAnsi="Times New Roman" w:cs="Times New Roman"/>
        </w:rPr>
      </w:pPr>
      <w:r w:rsidRPr="00667518">
        <w:rPr>
          <w:rFonts w:ascii="Times New Roman" w:hAnsi="Times New Roman" w:cs="Times New Roman"/>
        </w:rPr>
        <w:t>ʿAcab degül eger ḳaḳıyup bu</w:t>
      </w:r>
      <w:r w:rsidRPr="00667518">
        <w:rPr>
          <w:rFonts w:ascii="Times New Roman" w:hAnsi="Times New Roman" w:cs="Times New Roman"/>
          <w:b/>
        </w:rPr>
        <w:t xml:space="preserve"> giçiler</w:t>
      </w:r>
      <w:r w:rsidRPr="00667518">
        <w:rPr>
          <w:rFonts w:ascii="Times New Roman" w:hAnsi="Times New Roman" w:cs="Times New Roman"/>
        </w:rPr>
        <w:t xml:space="preserve"> </w:t>
      </w:r>
      <w:r w:rsidRPr="00667518">
        <w:rPr>
          <w:rFonts w:ascii="Times New Roman" w:hAnsi="Times New Roman" w:cs="Times New Roman"/>
          <w:b/>
        </w:rPr>
        <w:t>uşat</w:t>
      </w:r>
      <w:r w:rsidRPr="00667518">
        <w:rPr>
          <w:rFonts w:ascii="Times New Roman" w:hAnsi="Times New Roman" w:cs="Times New Roman"/>
        </w:rPr>
        <w:t>dısa.</w:t>
      </w:r>
      <w:r w:rsidR="002C5F83" w:rsidRPr="00667518">
        <w:rPr>
          <w:rFonts w:ascii="Times New Roman" w:hAnsi="Times New Roman" w:cs="Times New Roman"/>
        </w:rPr>
        <w:t xml:space="preserve"> (Yılmaz vd., 2013, 138)</w:t>
      </w:r>
    </w:p>
    <w:p w:rsidR="003E294D" w:rsidRPr="00667518" w:rsidRDefault="003E294D" w:rsidP="00E664F0">
      <w:pPr>
        <w:spacing w:line="22" w:lineRule="atLeast"/>
        <w:jc w:val="both"/>
        <w:rPr>
          <w:rFonts w:ascii="Times New Roman" w:hAnsi="Times New Roman" w:cs="Times New Roman"/>
        </w:rPr>
      </w:pPr>
    </w:p>
    <w:p w:rsidR="00E664F0" w:rsidRDefault="003E294D" w:rsidP="00E664F0">
      <w:pPr>
        <w:spacing w:line="22" w:lineRule="atLeast"/>
        <w:jc w:val="both"/>
        <w:rPr>
          <w:rFonts w:ascii="Times New Roman" w:hAnsi="Times New Roman" w:cs="Times New Roman"/>
          <w:lang w:val="tr-TR"/>
        </w:rPr>
      </w:pPr>
      <w:r>
        <w:rPr>
          <w:rFonts w:ascii="Times New Roman" w:hAnsi="Times New Roman" w:cs="Times New Roman"/>
          <w:lang w:val="tr-TR"/>
        </w:rPr>
        <w:t>B</w:t>
      </w:r>
      <w:r w:rsidRPr="003E294D">
        <w:rPr>
          <w:rFonts w:ascii="Times New Roman" w:hAnsi="Times New Roman" w:cs="Times New Roman"/>
        </w:rPr>
        <w:t xml:space="preserve">ir balta alup ol ḫācları </w:t>
      </w:r>
      <w:r w:rsidRPr="003E294D">
        <w:rPr>
          <w:rFonts w:ascii="Times New Roman" w:hAnsi="Times New Roman" w:cs="Times New Roman"/>
          <w:b/>
        </w:rPr>
        <w:t>ḳamusın</w:t>
      </w:r>
      <w:r w:rsidRPr="003E294D">
        <w:rPr>
          <w:rFonts w:ascii="Times New Roman" w:hAnsi="Times New Roman" w:cs="Times New Roman"/>
        </w:rPr>
        <w:t xml:space="preserve"> </w:t>
      </w:r>
      <w:r w:rsidRPr="003E294D">
        <w:rPr>
          <w:rFonts w:ascii="Times New Roman" w:hAnsi="Times New Roman" w:cs="Times New Roman"/>
          <w:b/>
        </w:rPr>
        <w:t>uşat</w:t>
      </w:r>
      <w:r w:rsidRPr="003E294D">
        <w:rPr>
          <w:rFonts w:ascii="Times New Roman" w:hAnsi="Times New Roman" w:cs="Times New Roman"/>
        </w:rPr>
        <w:t>dı</w:t>
      </w:r>
      <w:r>
        <w:rPr>
          <w:rFonts w:ascii="Times New Roman" w:hAnsi="Times New Roman" w:cs="Times New Roman"/>
          <w:lang w:val="tr-TR"/>
        </w:rPr>
        <w:t xml:space="preserve">. </w:t>
      </w:r>
      <w:r w:rsidRPr="00667518">
        <w:rPr>
          <w:rFonts w:ascii="Times New Roman" w:hAnsi="Times New Roman" w:cs="Times New Roman"/>
        </w:rPr>
        <w:t>(Yılmaz vd., 2013,</w:t>
      </w:r>
      <w:r>
        <w:rPr>
          <w:rFonts w:ascii="Times New Roman" w:hAnsi="Times New Roman" w:cs="Times New Roman"/>
          <w:lang w:val="tr-TR"/>
        </w:rPr>
        <w:t xml:space="preserve"> 138)</w:t>
      </w:r>
    </w:p>
    <w:p w:rsidR="003E294D" w:rsidRPr="003E294D" w:rsidRDefault="003E294D" w:rsidP="00E664F0">
      <w:pPr>
        <w:spacing w:line="22" w:lineRule="atLeast"/>
        <w:jc w:val="both"/>
        <w:rPr>
          <w:rFonts w:ascii="Times New Roman" w:hAnsi="Times New Roman" w:cs="Times New Roman"/>
          <w:lang w:val="tr-TR"/>
        </w:rPr>
      </w:pPr>
    </w:p>
    <w:p w:rsidR="00E664F0" w:rsidRDefault="00E664F0" w:rsidP="00E664F0">
      <w:pPr>
        <w:spacing w:line="22" w:lineRule="atLeast"/>
        <w:jc w:val="both"/>
        <w:rPr>
          <w:rFonts w:ascii="Times New Roman" w:hAnsi="Times New Roman" w:cs="Times New Roman"/>
        </w:rPr>
      </w:pPr>
      <w:r w:rsidRPr="00667518">
        <w:rPr>
          <w:rFonts w:ascii="Times New Roman" w:hAnsi="Times New Roman" w:cs="Times New Roman"/>
        </w:rPr>
        <w:t xml:space="preserve">Bu </w:t>
      </w:r>
      <w:r w:rsidRPr="00667518">
        <w:rPr>
          <w:rFonts w:ascii="Times New Roman" w:hAnsi="Times New Roman" w:cs="Times New Roman"/>
          <w:b/>
        </w:rPr>
        <w:t>keleci</w:t>
      </w:r>
      <w:r w:rsidRPr="00667518">
        <w:rPr>
          <w:rFonts w:ascii="Times New Roman" w:hAnsi="Times New Roman" w:cs="Times New Roman"/>
        </w:rPr>
        <w:t xml:space="preserve"> ol baña </w:t>
      </w:r>
      <w:r w:rsidRPr="00667518">
        <w:rPr>
          <w:rFonts w:ascii="Times New Roman" w:hAnsi="Times New Roman" w:cs="Times New Roman"/>
          <w:b/>
        </w:rPr>
        <w:t>di</w:t>
      </w:r>
      <w:r w:rsidRPr="00667518">
        <w:rPr>
          <w:rFonts w:ascii="Times New Roman" w:hAnsi="Times New Roman" w:cs="Times New Roman"/>
        </w:rPr>
        <w:t>yü dururdı.</w:t>
      </w:r>
      <w:r w:rsidRPr="00667518">
        <w:rPr>
          <w:rFonts w:ascii="Times New Roman" w:hAnsi="Times New Roman" w:cs="Times New Roman"/>
          <w:b/>
        </w:rPr>
        <w:t xml:space="preserve"> </w:t>
      </w:r>
      <w:r w:rsidR="002C5F83" w:rsidRPr="00667518">
        <w:rPr>
          <w:rFonts w:ascii="Times New Roman" w:hAnsi="Times New Roman" w:cs="Times New Roman"/>
        </w:rPr>
        <w:t>(Yılmaz vd., 2013, 331)</w:t>
      </w:r>
    </w:p>
    <w:p w:rsidR="003E294D" w:rsidRPr="00667518" w:rsidRDefault="003E294D" w:rsidP="00E664F0">
      <w:pPr>
        <w:spacing w:line="22" w:lineRule="atLeast"/>
        <w:jc w:val="both"/>
        <w:rPr>
          <w:rFonts w:ascii="Times New Roman" w:hAnsi="Times New Roman" w:cs="Times New Roman"/>
          <w:b/>
        </w:rPr>
      </w:pPr>
    </w:p>
    <w:p w:rsidR="00E664F0" w:rsidRPr="003E294D" w:rsidRDefault="003E294D" w:rsidP="00E664F0">
      <w:pPr>
        <w:spacing w:line="22" w:lineRule="atLeast"/>
        <w:jc w:val="both"/>
        <w:rPr>
          <w:rFonts w:ascii="Times New Roman" w:hAnsi="Times New Roman" w:cs="Times New Roman"/>
          <w:b/>
          <w:lang w:val="tr-TR"/>
        </w:rPr>
      </w:pPr>
      <w:r w:rsidRPr="003E294D">
        <w:rPr>
          <w:rFonts w:ascii="Times New Roman" w:hAnsi="Times New Roman" w:cs="Times New Roman"/>
        </w:rPr>
        <w:t>Ya Lo</w:t>
      </w:r>
      <w:r w:rsidR="00DA6E7C" w:rsidRPr="00667518">
        <w:rPr>
          <w:rFonts w:ascii="Times New Roman" w:hAnsi="Times New Roman" w:cs="Times New Roman"/>
        </w:rPr>
        <w:t>ḳ</w:t>
      </w:r>
      <w:r w:rsidRPr="003E294D">
        <w:rPr>
          <w:rFonts w:ascii="Times New Roman" w:hAnsi="Times New Roman" w:cs="Times New Roman"/>
        </w:rPr>
        <w:t>m</w:t>
      </w:r>
      <w:r w:rsidR="00DA6E7C" w:rsidRPr="00DA6E7C">
        <w:rPr>
          <w:rFonts w:ascii="Times New Roman" w:hAnsi="Times New Roman" w:cs="Times New Roman"/>
        </w:rPr>
        <w:t>ā</w:t>
      </w:r>
      <w:r w:rsidRPr="003E294D">
        <w:rPr>
          <w:rFonts w:ascii="Times New Roman" w:hAnsi="Times New Roman" w:cs="Times New Roman"/>
        </w:rPr>
        <w:t xml:space="preserve">n </w:t>
      </w:r>
      <w:r w:rsidRPr="00DA6E7C">
        <w:rPr>
          <w:rFonts w:ascii="Times New Roman" w:hAnsi="Times New Roman" w:cs="Times New Roman"/>
          <w:b/>
        </w:rPr>
        <w:t>eyüsin</w:t>
      </w:r>
      <w:r w:rsidRPr="003E294D">
        <w:rPr>
          <w:rFonts w:ascii="Times New Roman" w:hAnsi="Times New Roman" w:cs="Times New Roman"/>
        </w:rPr>
        <w:t xml:space="preserve"> </w:t>
      </w:r>
      <w:r w:rsidRPr="00DA6E7C">
        <w:rPr>
          <w:rFonts w:ascii="Times New Roman" w:hAnsi="Times New Roman" w:cs="Times New Roman"/>
          <w:b/>
        </w:rPr>
        <w:t>di</w:t>
      </w:r>
      <w:r w:rsidRPr="003E294D">
        <w:rPr>
          <w:rFonts w:ascii="Times New Roman" w:hAnsi="Times New Roman" w:cs="Times New Roman"/>
        </w:rPr>
        <w:t>düm bu iki a</w:t>
      </w:r>
      <w:r w:rsidRPr="00667518">
        <w:rPr>
          <w:rFonts w:ascii="Times New Roman" w:hAnsi="Times New Roman" w:cs="Times New Roman"/>
        </w:rPr>
        <w:t>ʿ</w:t>
      </w:r>
      <w:r w:rsidR="00DA6E7C" w:rsidRPr="00DA6E7C">
        <w:rPr>
          <w:rFonts w:ascii="Times New Roman" w:hAnsi="Times New Roman" w:cs="Times New Roman"/>
          <w:lang w:val="tr-TR"/>
        </w:rPr>
        <w:t>ż</w:t>
      </w:r>
      <w:r w:rsidRPr="003E294D">
        <w:rPr>
          <w:rFonts w:ascii="Times New Roman" w:hAnsi="Times New Roman" w:cs="Times New Roman"/>
        </w:rPr>
        <w:t>âyı getürdü</w:t>
      </w:r>
      <w:r w:rsidR="00DA6E7C" w:rsidRPr="00DA6E7C">
        <w:rPr>
          <w:rFonts w:ascii="Times New Roman" w:hAnsi="Times New Roman" w:cs="Times New Roman"/>
          <w:bCs/>
        </w:rPr>
        <w:t>ñ</w:t>
      </w:r>
      <w:r w:rsidRPr="003E294D">
        <w:rPr>
          <w:rFonts w:ascii="Times New Roman" w:hAnsi="Times New Roman" w:cs="Times New Roman"/>
        </w:rPr>
        <w:t>.</w:t>
      </w:r>
      <w:r>
        <w:rPr>
          <w:rFonts w:ascii="Times New Roman" w:hAnsi="Times New Roman" w:cs="Times New Roman"/>
          <w:lang w:val="tr-TR"/>
        </w:rPr>
        <w:t xml:space="preserve"> (</w:t>
      </w:r>
      <w:r w:rsidR="00DA6E7C">
        <w:rPr>
          <w:rFonts w:ascii="Times New Roman" w:hAnsi="Times New Roman" w:cs="Times New Roman"/>
          <w:lang w:val="tr-TR"/>
        </w:rPr>
        <w:t>Gökkaya, 2008, 139)</w:t>
      </w:r>
    </w:p>
    <w:p w:rsidR="00E664F0" w:rsidRPr="00667518" w:rsidRDefault="00E664F0" w:rsidP="00E664F0">
      <w:pPr>
        <w:spacing w:line="22" w:lineRule="atLeast"/>
        <w:jc w:val="both"/>
        <w:rPr>
          <w:rFonts w:ascii="Times New Roman" w:hAnsi="Times New Roman" w:cs="Times New Roman"/>
          <w:b/>
        </w:rPr>
      </w:pPr>
    </w:p>
    <w:p w:rsidR="00E664F0" w:rsidRDefault="00E664F0" w:rsidP="00E664F0">
      <w:pPr>
        <w:spacing w:line="22" w:lineRule="atLeast"/>
        <w:jc w:val="both"/>
        <w:rPr>
          <w:rFonts w:ascii="Times New Roman" w:hAnsi="Times New Roman" w:cs="Times New Roman"/>
        </w:rPr>
      </w:pPr>
      <w:r w:rsidRPr="00667518">
        <w:rPr>
          <w:rFonts w:ascii="Times New Roman" w:hAnsi="Times New Roman" w:cs="Times New Roman"/>
          <w:b/>
        </w:rPr>
        <w:t>İbrahim as</w:t>
      </w:r>
      <w:r w:rsidRPr="00667518">
        <w:rPr>
          <w:rFonts w:ascii="Times New Roman" w:hAnsi="Times New Roman" w:cs="Times New Roman"/>
        </w:rPr>
        <w:t xml:space="preserve"> oda atdu</w:t>
      </w:r>
      <w:r w:rsidR="00DA6E7C" w:rsidRPr="00667518">
        <w:rPr>
          <w:rFonts w:ascii="Times New Roman" w:hAnsi="Times New Roman" w:cs="Times New Roman"/>
        </w:rPr>
        <w:t>ḳ</w:t>
      </w:r>
      <w:r w:rsidRPr="00667518">
        <w:rPr>
          <w:rFonts w:ascii="Times New Roman" w:hAnsi="Times New Roman" w:cs="Times New Roman"/>
        </w:rPr>
        <w:t>ları vaktin…</w:t>
      </w:r>
      <w:r w:rsidR="002C5F83" w:rsidRPr="00667518">
        <w:rPr>
          <w:rFonts w:ascii="Times New Roman" w:hAnsi="Times New Roman" w:cs="Times New Roman"/>
        </w:rPr>
        <w:t xml:space="preserve"> (Yılmaz vd., 2013, 178)</w:t>
      </w:r>
    </w:p>
    <w:p w:rsidR="00DA6E7C" w:rsidRDefault="00DA6E7C" w:rsidP="00E664F0">
      <w:pPr>
        <w:spacing w:line="22" w:lineRule="atLeast"/>
        <w:jc w:val="both"/>
        <w:rPr>
          <w:rFonts w:ascii="Times New Roman" w:hAnsi="Times New Roman" w:cs="Times New Roman"/>
        </w:rPr>
      </w:pPr>
    </w:p>
    <w:p w:rsidR="009E1460" w:rsidRDefault="00DA6E7C" w:rsidP="00DA6E7C">
      <w:pPr>
        <w:spacing w:line="22" w:lineRule="atLeast"/>
        <w:jc w:val="both"/>
        <w:rPr>
          <w:rFonts w:ascii="Times New Roman" w:hAnsi="Times New Roman" w:cs="Times New Roman"/>
          <w:lang w:val="tr-TR"/>
        </w:rPr>
      </w:pPr>
      <w:r>
        <w:rPr>
          <w:rFonts w:ascii="Times New Roman" w:hAnsi="Times New Roman" w:cs="Times New Roman"/>
        </w:rPr>
        <w:t>Bu</w:t>
      </w:r>
      <w:r>
        <w:rPr>
          <w:rFonts w:ascii="Times New Roman" w:hAnsi="Times New Roman" w:cs="Times New Roman"/>
          <w:lang w:val="tr-TR"/>
        </w:rPr>
        <w:t xml:space="preserve"> </w:t>
      </w:r>
      <w:r w:rsidRPr="00DA6E7C">
        <w:rPr>
          <w:rFonts w:ascii="Times New Roman" w:hAnsi="Times New Roman" w:cs="Times New Roman"/>
        </w:rPr>
        <w:t xml:space="preserve">hikâyeti anunçun eyitdüm kim bâtıl sözlere uyub hâtırı </w:t>
      </w:r>
      <w:r w:rsidRPr="00DA6E7C">
        <w:rPr>
          <w:rFonts w:ascii="Times New Roman" w:hAnsi="Times New Roman" w:cs="Times New Roman"/>
          <w:b/>
        </w:rPr>
        <w:t>oḳların</w:t>
      </w:r>
      <w:r w:rsidRPr="00DA6E7C">
        <w:rPr>
          <w:rFonts w:ascii="Times New Roman" w:hAnsi="Times New Roman" w:cs="Times New Roman"/>
        </w:rPr>
        <w:t xml:space="preserve"> </w:t>
      </w:r>
      <w:r w:rsidRPr="00DA6E7C">
        <w:rPr>
          <w:rFonts w:ascii="Times New Roman" w:hAnsi="Times New Roman" w:cs="Times New Roman"/>
          <w:lang w:val="tr-TR"/>
        </w:rPr>
        <w:t>ż</w:t>
      </w:r>
      <w:r w:rsidRPr="00DA6E7C">
        <w:rPr>
          <w:rFonts w:ascii="Times New Roman" w:hAnsi="Times New Roman" w:cs="Times New Roman"/>
        </w:rPr>
        <w:t xml:space="preserve">amir terkeşinden </w:t>
      </w:r>
      <w:r w:rsidRPr="00DA6E7C">
        <w:rPr>
          <w:rFonts w:ascii="Times New Roman" w:hAnsi="Times New Roman" w:cs="Times New Roman"/>
          <w:b/>
        </w:rPr>
        <w:t>at</w:t>
      </w:r>
      <w:r w:rsidRPr="00DA6E7C">
        <w:rPr>
          <w:rFonts w:ascii="Times New Roman" w:hAnsi="Times New Roman" w:cs="Times New Roman"/>
        </w:rPr>
        <w:t>dı.</w:t>
      </w:r>
      <w:r>
        <w:rPr>
          <w:rFonts w:ascii="Times New Roman" w:hAnsi="Times New Roman" w:cs="Times New Roman"/>
          <w:lang w:val="tr-TR"/>
        </w:rPr>
        <w:t xml:space="preserve"> (Özavşar, 2009, 14)</w:t>
      </w:r>
    </w:p>
    <w:p w:rsidR="009E1460" w:rsidRDefault="009E1460" w:rsidP="00DA6E7C">
      <w:pPr>
        <w:spacing w:line="22" w:lineRule="atLeast"/>
        <w:jc w:val="both"/>
        <w:rPr>
          <w:rFonts w:ascii="Times New Roman" w:hAnsi="Times New Roman" w:cs="Times New Roman"/>
          <w:lang w:val="tr-TR"/>
        </w:rPr>
      </w:pPr>
    </w:p>
    <w:p w:rsidR="009E1460" w:rsidRPr="00DA6E7C" w:rsidRDefault="009E1460" w:rsidP="009E1460">
      <w:pPr>
        <w:spacing w:line="22" w:lineRule="atLeast"/>
        <w:jc w:val="both"/>
        <w:rPr>
          <w:rFonts w:ascii="Times New Roman" w:hAnsi="Times New Roman" w:cs="Times New Roman"/>
          <w:lang w:val="tr-TR"/>
        </w:rPr>
      </w:pPr>
      <w:r>
        <w:rPr>
          <w:rFonts w:ascii="Times New Roman" w:hAnsi="Times New Roman" w:cs="Times New Roman"/>
          <w:lang w:val="tr-TR"/>
        </w:rPr>
        <w:t xml:space="preserve">Peyġāmbar </w:t>
      </w:r>
      <w:r w:rsidRPr="009E1460">
        <w:rPr>
          <w:rFonts w:ascii="Times New Roman" w:hAnsi="Times New Roman" w:cs="Times New Roman"/>
          <w:lang w:val="tr-TR"/>
        </w:rPr>
        <w:t xml:space="preserve">eyitdi Ṣāliḥ </w:t>
      </w:r>
      <w:r w:rsidRPr="009E1460">
        <w:rPr>
          <w:rFonts w:ascii="Times New Roman" w:hAnsi="Times New Roman" w:cs="Times New Roman"/>
          <w:b/>
          <w:lang w:val="tr-TR"/>
        </w:rPr>
        <w:t>devesi</w:t>
      </w:r>
      <w:r w:rsidRPr="009E1460">
        <w:rPr>
          <w:rFonts w:ascii="Times New Roman" w:hAnsi="Times New Roman" w:cs="Times New Roman"/>
          <w:lang w:val="tr-TR"/>
        </w:rPr>
        <w:t xml:space="preserve"> </w:t>
      </w:r>
      <w:r w:rsidRPr="009E1460">
        <w:rPr>
          <w:rFonts w:ascii="Times New Roman" w:hAnsi="Times New Roman" w:cs="Times New Roman"/>
          <w:b/>
          <w:lang w:val="tr-TR"/>
        </w:rPr>
        <w:t>öldür</w:t>
      </w:r>
      <w:r w:rsidRPr="009E1460">
        <w:rPr>
          <w:rFonts w:ascii="Times New Roman" w:hAnsi="Times New Roman" w:cs="Times New Roman"/>
          <w:lang w:val="tr-TR"/>
        </w:rPr>
        <w:t>endür</w:t>
      </w:r>
      <w:r>
        <w:rPr>
          <w:rFonts w:ascii="Times New Roman" w:hAnsi="Times New Roman" w:cs="Times New Roman"/>
          <w:lang w:val="tr-TR"/>
        </w:rPr>
        <w:t>.</w:t>
      </w:r>
      <w:r w:rsidRPr="009E1460">
        <w:rPr>
          <w:rFonts w:ascii="Times New Roman" w:hAnsi="Times New Roman" w:cs="Times New Roman"/>
          <w:lang w:val="tr-TR"/>
        </w:rPr>
        <w:t xml:space="preserve"> </w:t>
      </w:r>
      <w:r w:rsidRPr="00667518">
        <w:rPr>
          <w:rFonts w:ascii="Times New Roman" w:hAnsi="Times New Roman" w:cs="Times New Roman"/>
        </w:rPr>
        <w:t>(Yılmaz vd., 2013, 1</w:t>
      </w:r>
      <w:r>
        <w:rPr>
          <w:rFonts w:ascii="Times New Roman" w:hAnsi="Times New Roman" w:cs="Times New Roman"/>
          <w:lang w:val="tr-TR"/>
        </w:rPr>
        <w:t>34</w:t>
      </w:r>
      <w:r w:rsidRPr="00667518">
        <w:rPr>
          <w:rFonts w:ascii="Times New Roman" w:hAnsi="Times New Roman" w:cs="Times New Roman"/>
        </w:rPr>
        <w:t>)</w:t>
      </w:r>
    </w:p>
    <w:p w:rsidR="00E664F0" w:rsidRPr="009E1460" w:rsidRDefault="009E1460" w:rsidP="00FB351A">
      <w:pPr>
        <w:spacing w:line="22" w:lineRule="atLeast"/>
        <w:jc w:val="both"/>
        <w:rPr>
          <w:rFonts w:ascii="Times New Roman" w:hAnsi="Times New Roman" w:cs="Times New Roman"/>
          <w:lang w:val="tr-TR"/>
        </w:rPr>
      </w:pPr>
      <w:r>
        <w:rPr>
          <w:rFonts w:ascii="Times New Roman" w:hAnsi="Times New Roman" w:cs="Times New Roman"/>
          <w:lang w:val="tr-TR"/>
        </w:rPr>
        <w:t xml:space="preserve">Biz gendüzümüzi siz ikiye </w:t>
      </w:r>
      <w:r w:rsidRPr="009E1460">
        <w:rPr>
          <w:rFonts w:ascii="Times New Roman" w:hAnsi="Times New Roman" w:cs="Times New Roman"/>
          <w:lang w:val="tr-TR"/>
        </w:rPr>
        <w:t xml:space="preserve">virmezüz tā Ṣāliḥüñ </w:t>
      </w:r>
      <w:r w:rsidRPr="009E1460">
        <w:rPr>
          <w:rFonts w:ascii="Times New Roman" w:hAnsi="Times New Roman" w:cs="Times New Roman"/>
          <w:b/>
          <w:lang w:val="tr-TR"/>
        </w:rPr>
        <w:t>devesin</w:t>
      </w:r>
      <w:r w:rsidRPr="009E1460">
        <w:rPr>
          <w:rFonts w:ascii="Times New Roman" w:hAnsi="Times New Roman" w:cs="Times New Roman"/>
          <w:lang w:val="tr-TR"/>
        </w:rPr>
        <w:t xml:space="preserve"> </w:t>
      </w:r>
      <w:r w:rsidRPr="009E1460">
        <w:rPr>
          <w:rFonts w:ascii="Times New Roman" w:hAnsi="Times New Roman" w:cs="Times New Roman"/>
          <w:b/>
          <w:lang w:val="tr-TR"/>
        </w:rPr>
        <w:t>öldür</w:t>
      </w:r>
      <w:r w:rsidRPr="009E1460">
        <w:rPr>
          <w:rFonts w:ascii="Times New Roman" w:hAnsi="Times New Roman" w:cs="Times New Roman"/>
          <w:lang w:val="tr-TR"/>
        </w:rPr>
        <w:t>meyince</w:t>
      </w:r>
      <w:r>
        <w:rPr>
          <w:rFonts w:ascii="Times New Roman" w:hAnsi="Times New Roman" w:cs="Times New Roman"/>
          <w:lang w:val="tr-TR"/>
        </w:rPr>
        <w:t>.</w:t>
      </w:r>
      <w:r w:rsidRPr="009E1460">
        <w:rPr>
          <w:rFonts w:ascii="Times New Roman" w:hAnsi="Times New Roman" w:cs="Times New Roman"/>
          <w:lang w:val="tr-TR"/>
        </w:rPr>
        <w:t xml:space="preserve"> </w:t>
      </w:r>
      <w:r w:rsidRPr="00667518">
        <w:rPr>
          <w:rFonts w:ascii="Times New Roman" w:hAnsi="Times New Roman" w:cs="Times New Roman"/>
        </w:rPr>
        <w:t>(Yılmaz vd., 2013, 1</w:t>
      </w:r>
      <w:r>
        <w:rPr>
          <w:rFonts w:ascii="Times New Roman" w:hAnsi="Times New Roman" w:cs="Times New Roman"/>
          <w:lang w:val="tr-TR"/>
        </w:rPr>
        <w:t>31</w:t>
      </w:r>
      <w:r w:rsidRPr="00667518">
        <w:rPr>
          <w:rFonts w:ascii="Times New Roman" w:hAnsi="Times New Roman" w:cs="Times New Roman"/>
        </w:rPr>
        <w:t>)</w:t>
      </w:r>
    </w:p>
    <w:p w:rsidR="006E633B" w:rsidRPr="00667518" w:rsidRDefault="006E633B" w:rsidP="00FB351A">
      <w:pPr>
        <w:spacing w:line="22" w:lineRule="atLeast"/>
        <w:jc w:val="both"/>
        <w:rPr>
          <w:rFonts w:ascii="Times New Roman" w:hAnsi="Times New Roman" w:cs="Times New Roman"/>
        </w:rPr>
      </w:pPr>
      <w:r w:rsidRPr="00667518">
        <w:rPr>
          <w:rFonts w:ascii="Times New Roman" w:hAnsi="Times New Roman" w:cs="Times New Roman"/>
        </w:rPr>
        <w:t>Sözdizim</w:t>
      </w:r>
      <w:r w:rsidR="00E52743">
        <w:rPr>
          <w:rFonts w:ascii="Times New Roman" w:hAnsi="Times New Roman" w:cs="Times New Roman"/>
          <w:lang w:val="tr-TR"/>
        </w:rPr>
        <w:t>sel konum</w:t>
      </w:r>
      <w:r w:rsidRPr="00667518">
        <w:rPr>
          <w:rFonts w:ascii="Times New Roman" w:hAnsi="Times New Roman" w:cs="Times New Roman"/>
        </w:rPr>
        <w:t xml:space="preserve"> ve belirlilik bakımından birbirine denk olan bu nesnelerin aynı fiil</w:t>
      </w:r>
      <w:r w:rsidR="00E52743">
        <w:rPr>
          <w:rFonts w:ascii="Times New Roman" w:hAnsi="Times New Roman" w:cs="Times New Roman"/>
        </w:rPr>
        <w:t>lere</w:t>
      </w:r>
      <w:r w:rsidRPr="00667518">
        <w:rPr>
          <w:rFonts w:ascii="Times New Roman" w:hAnsi="Times New Roman" w:cs="Times New Roman"/>
        </w:rPr>
        <w:t xml:space="preserve"> çekimsiz</w:t>
      </w:r>
      <w:r w:rsidR="00E52743">
        <w:rPr>
          <w:rFonts w:ascii="Times New Roman" w:hAnsi="Times New Roman" w:cs="Times New Roman"/>
          <w:lang w:val="tr-TR"/>
        </w:rPr>
        <w:t xml:space="preserve"> biçimde</w:t>
      </w:r>
      <w:r w:rsidRPr="00667518">
        <w:rPr>
          <w:rFonts w:ascii="Times New Roman" w:hAnsi="Times New Roman" w:cs="Times New Roman"/>
        </w:rPr>
        <w:t xml:space="preserve"> de nesne olabilmesi, -</w:t>
      </w:r>
      <w:r w:rsidRPr="00667518">
        <w:rPr>
          <w:rFonts w:ascii="Times New Roman" w:hAnsi="Times New Roman" w:cs="Times New Roman"/>
          <w:i/>
        </w:rPr>
        <w:t>n</w:t>
      </w:r>
      <w:r w:rsidRPr="00667518">
        <w:rPr>
          <w:rFonts w:ascii="Times New Roman" w:hAnsi="Times New Roman" w:cs="Times New Roman"/>
        </w:rPr>
        <w:t xml:space="preserve"> ekinin </w:t>
      </w:r>
      <w:r w:rsidRPr="00667518">
        <w:rPr>
          <w:rFonts w:ascii="Times New Roman" w:hAnsi="Times New Roman" w:cs="Times New Roman"/>
        </w:rPr>
        <w:lastRenderedPageBreak/>
        <w:t>belirtme durumu şeklinde çözümlenmesinin gereksiz olduğunu düşündürmektedir.</w:t>
      </w:r>
    </w:p>
    <w:p w:rsidR="00A50B3D" w:rsidRPr="00667518" w:rsidRDefault="00D154DB" w:rsidP="00FB351A">
      <w:pPr>
        <w:spacing w:line="22" w:lineRule="atLeast"/>
        <w:jc w:val="both"/>
        <w:rPr>
          <w:rFonts w:ascii="Times New Roman" w:hAnsi="Times New Roman" w:cs="Times New Roman"/>
          <w:b/>
        </w:rPr>
      </w:pPr>
      <w:r w:rsidRPr="00667518">
        <w:rPr>
          <w:rFonts w:ascii="Times New Roman" w:hAnsi="Times New Roman" w:cs="Times New Roman"/>
          <w:b/>
        </w:rPr>
        <w:t xml:space="preserve">5. </w:t>
      </w:r>
      <w:r w:rsidR="00A50B3D" w:rsidRPr="00667518">
        <w:rPr>
          <w:rFonts w:ascii="Times New Roman" w:hAnsi="Times New Roman" w:cs="Times New Roman"/>
          <w:b/>
        </w:rPr>
        <w:t>-</w:t>
      </w:r>
      <w:r w:rsidR="00A50B3D" w:rsidRPr="00667518">
        <w:rPr>
          <w:rFonts w:ascii="Times New Roman" w:hAnsi="Times New Roman" w:cs="Times New Roman"/>
          <w:b/>
          <w:i/>
        </w:rPr>
        <w:t>In</w:t>
      </w:r>
      <w:r w:rsidR="00A50B3D" w:rsidRPr="00667518">
        <w:rPr>
          <w:rFonts w:ascii="Times New Roman" w:hAnsi="Times New Roman" w:cs="Times New Roman"/>
          <w:b/>
        </w:rPr>
        <w:t xml:space="preserve"> </w:t>
      </w:r>
      <w:r w:rsidR="00FB351A" w:rsidRPr="00667518">
        <w:rPr>
          <w:rFonts w:ascii="Times New Roman" w:hAnsi="Times New Roman" w:cs="Times New Roman"/>
          <w:b/>
        </w:rPr>
        <w:t>E</w:t>
      </w:r>
      <w:r w:rsidR="00A50B3D" w:rsidRPr="00667518">
        <w:rPr>
          <w:rFonts w:ascii="Times New Roman" w:hAnsi="Times New Roman" w:cs="Times New Roman"/>
          <w:b/>
        </w:rPr>
        <w:t xml:space="preserve">kinin 3. Kişi </w:t>
      </w:r>
      <w:r w:rsidR="00FB351A" w:rsidRPr="00667518">
        <w:rPr>
          <w:rFonts w:ascii="Times New Roman" w:hAnsi="Times New Roman" w:cs="Times New Roman"/>
          <w:b/>
        </w:rPr>
        <w:t>E</w:t>
      </w:r>
      <w:r w:rsidR="00A50B3D" w:rsidRPr="00667518">
        <w:rPr>
          <w:rFonts w:ascii="Times New Roman" w:hAnsi="Times New Roman" w:cs="Times New Roman"/>
          <w:b/>
        </w:rPr>
        <w:t xml:space="preserve">ki </w:t>
      </w:r>
      <w:r w:rsidR="00FB351A" w:rsidRPr="00667518">
        <w:rPr>
          <w:rFonts w:ascii="Times New Roman" w:hAnsi="Times New Roman" w:cs="Times New Roman"/>
          <w:b/>
        </w:rPr>
        <w:t>Olarak Ç</w:t>
      </w:r>
      <w:r w:rsidR="00A50B3D" w:rsidRPr="00667518">
        <w:rPr>
          <w:rFonts w:ascii="Times New Roman" w:hAnsi="Times New Roman" w:cs="Times New Roman"/>
          <w:b/>
        </w:rPr>
        <w:t xml:space="preserve">özümlenmesi </w:t>
      </w:r>
      <w:r w:rsidR="00FB351A" w:rsidRPr="00667518">
        <w:rPr>
          <w:rFonts w:ascii="Times New Roman" w:hAnsi="Times New Roman" w:cs="Times New Roman"/>
          <w:b/>
        </w:rPr>
        <w:t>G</w:t>
      </w:r>
      <w:r w:rsidR="00A50B3D" w:rsidRPr="00667518">
        <w:rPr>
          <w:rFonts w:ascii="Times New Roman" w:hAnsi="Times New Roman" w:cs="Times New Roman"/>
          <w:b/>
        </w:rPr>
        <w:t xml:space="preserve">erektiğini </w:t>
      </w:r>
      <w:r w:rsidR="00FB351A" w:rsidRPr="00667518">
        <w:rPr>
          <w:rFonts w:ascii="Times New Roman" w:hAnsi="Times New Roman" w:cs="Times New Roman"/>
          <w:b/>
        </w:rPr>
        <w:t>G</w:t>
      </w:r>
      <w:r w:rsidR="00A50B3D" w:rsidRPr="00667518">
        <w:rPr>
          <w:rFonts w:ascii="Times New Roman" w:hAnsi="Times New Roman" w:cs="Times New Roman"/>
          <w:b/>
        </w:rPr>
        <w:t>österen Kullanımlar</w:t>
      </w:r>
    </w:p>
    <w:p w:rsidR="00E52743" w:rsidRDefault="00FB351A" w:rsidP="00FB351A">
      <w:pPr>
        <w:spacing w:line="22" w:lineRule="atLeast"/>
        <w:jc w:val="both"/>
        <w:rPr>
          <w:rFonts w:ascii="Times New Roman" w:hAnsi="Times New Roman" w:cs="Times New Roman"/>
        </w:rPr>
      </w:pPr>
      <w:r w:rsidRPr="00667518">
        <w:rPr>
          <w:rFonts w:ascii="Times New Roman" w:hAnsi="Times New Roman" w:cs="Times New Roman"/>
        </w:rPr>
        <w:t>Yukarıdaki bölümlerde, iyelikten sonra gelen –</w:t>
      </w:r>
      <w:r w:rsidRPr="00667518">
        <w:rPr>
          <w:rFonts w:ascii="Times New Roman" w:hAnsi="Times New Roman" w:cs="Times New Roman"/>
          <w:i/>
        </w:rPr>
        <w:t>n</w:t>
      </w:r>
      <w:r w:rsidRPr="00667518">
        <w:rPr>
          <w:rFonts w:ascii="Times New Roman" w:hAnsi="Times New Roman" w:cs="Times New Roman"/>
        </w:rPr>
        <w:t xml:space="preserve"> ekinin belirtme durumu olarak çözümlenmesinin imkânsız olduğunu gösteren kullanımlara ek olarak </w:t>
      </w:r>
      <w:r w:rsidR="00AE0EC3" w:rsidRPr="00667518">
        <w:rPr>
          <w:rFonts w:ascii="Times New Roman" w:hAnsi="Times New Roman" w:cs="Times New Roman"/>
        </w:rPr>
        <w:t xml:space="preserve">bu çözümlemeye gerek olmadığını gösteren örnekler de verildi. </w:t>
      </w:r>
      <w:r w:rsidR="00275953" w:rsidRPr="00667518">
        <w:rPr>
          <w:rFonts w:ascii="Times New Roman" w:hAnsi="Times New Roman" w:cs="Times New Roman"/>
        </w:rPr>
        <w:t>–</w:t>
      </w:r>
      <w:r w:rsidR="00275953" w:rsidRPr="00E52743">
        <w:rPr>
          <w:rFonts w:ascii="Times New Roman" w:hAnsi="Times New Roman" w:cs="Times New Roman"/>
          <w:i/>
        </w:rPr>
        <w:t>N</w:t>
      </w:r>
      <w:r w:rsidR="00275953" w:rsidRPr="00667518">
        <w:rPr>
          <w:rFonts w:ascii="Times New Roman" w:hAnsi="Times New Roman" w:cs="Times New Roman"/>
        </w:rPr>
        <w:t xml:space="preserve"> ekinin etimolojisine yönelik çözümlemeler </w:t>
      </w:r>
      <w:r w:rsidR="00E52743">
        <w:rPr>
          <w:rFonts w:ascii="Times New Roman" w:hAnsi="Times New Roman" w:cs="Times New Roman"/>
          <w:lang w:val="tr-TR"/>
        </w:rPr>
        <w:t xml:space="preserve">ise </w:t>
      </w:r>
      <w:r w:rsidR="00275953" w:rsidRPr="00667518">
        <w:rPr>
          <w:rFonts w:ascii="Times New Roman" w:hAnsi="Times New Roman" w:cs="Times New Roman"/>
        </w:rPr>
        <w:t xml:space="preserve">daha önceden Canpolat (1992: 9-13) ve Tekin (2003: 131-138) gibi çalışmalarda verilmiştir. </w:t>
      </w:r>
      <w:r w:rsidR="00E52743">
        <w:rPr>
          <w:rFonts w:ascii="Times New Roman" w:hAnsi="Times New Roman" w:cs="Times New Roman"/>
          <w:lang w:val="tr-TR"/>
        </w:rPr>
        <w:t>Adı geçen</w:t>
      </w:r>
      <w:r w:rsidR="00275953" w:rsidRPr="00667518">
        <w:rPr>
          <w:rFonts w:ascii="Times New Roman" w:hAnsi="Times New Roman" w:cs="Times New Roman"/>
        </w:rPr>
        <w:t xml:space="preserve"> ekin</w:t>
      </w:r>
      <w:r w:rsidR="00C717E5" w:rsidRPr="00667518">
        <w:rPr>
          <w:rFonts w:ascii="Times New Roman" w:hAnsi="Times New Roman" w:cs="Times New Roman"/>
        </w:rPr>
        <w:t xml:space="preserve">, iyelik ekinin bünyesine dâhil olabileceğine yönelik gözlemler </w:t>
      </w:r>
      <w:r w:rsidR="00275953" w:rsidRPr="00667518">
        <w:rPr>
          <w:rFonts w:ascii="Times New Roman" w:hAnsi="Times New Roman" w:cs="Times New Roman"/>
        </w:rPr>
        <w:t xml:space="preserve">ise Alyılmaz (1999: 414) ve </w:t>
      </w:r>
      <w:r w:rsidR="00C717E5" w:rsidRPr="00667518">
        <w:rPr>
          <w:rFonts w:ascii="Times New Roman" w:hAnsi="Times New Roman" w:cs="Times New Roman"/>
        </w:rPr>
        <w:t>Başdaş (2008: 12)’de önceden verilmiştir</w:t>
      </w:r>
      <w:r w:rsidR="006B26C2" w:rsidRPr="00667518">
        <w:rPr>
          <w:rStyle w:val="DipnotBavurusu"/>
          <w:rFonts w:ascii="Times New Roman" w:hAnsi="Times New Roman" w:cs="Times New Roman"/>
        </w:rPr>
        <w:footnoteReference w:id="3"/>
      </w:r>
      <w:r w:rsidR="00C717E5" w:rsidRPr="00667518">
        <w:rPr>
          <w:rFonts w:ascii="Times New Roman" w:hAnsi="Times New Roman" w:cs="Times New Roman"/>
        </w:rPr>
        <w:t>.</w:t>
      </w:r>
    </w:p>
    <w:p w:rsidR="00AE0EC3" w:rsidRPr="00667518" w:rsidRDefault="00E52743" w:rsidP="00FB351A">
      <w:pPr>
        <w:spacing w:line="22" w:lineRule="atLeast"/>
        <w:jc w:val="both"/>
        <w:rPr>
          <w:rFonts w:ascii="Times New Roman" w:hAnsi="Times New Roman" w:cs="Times New Roman"/>
        </w:rPr>
      </w:pPr>
      <w:r>
        <w:rPr>
          <w:rFonts w:ascii="Times New Roman" w:hAnsi="Times New Roman" w:cs="Times New Roman"/>
          <w:lang w:val="tr-TR"/>
        </w:rPr>
        <w:t>Çalışmanın bu</w:t>
      </w:r>
      <w:r w:rsidR="00AE0EC3" w:rsidRPr="00667518">
        <w:rPr>
          <w:rFonts w:ascii="Times New Roman" w:hAnsi="Times New Roman" w:cs="Times New Roman"/>
        </w:rPr>
        <w:t xml:space="preserve"> bölümde </w:t>
      </w:r>
      <w:r>
        <w:rPr>
          <w:rFonts w:ascii="Times New Roman" w:hAnsi="Times New Roman" w:cs="Times New Roman"/>
          <w:lang w:val="tr-TR"/>
        </w:rPr>
        <w:t>ise</w:t>
      </w:r>
      <w:r w:rsidR="00AE0EC3" w:rsidRPr="00667518">
        <w:rPr>
          <w:rFonts w:ascii="Times New Roman" w:hAnsi="Times New Roman" w:cs="Times New Roman"/>
        </w:rPr>
        <w:t xml:space="preserve"> –</w:t>
      </w:r>
      <w:r w:rsidR="00AE0EC3" w:rsidRPr="00667518">
        <w:rPr>
          <w:rFonts w:ascii="Times New Roman" w:hAnsi="Times New Roman" w:cs="Times New Roman"/>
          <w:i/>
        </w:rPr>
        <w:t>n</w:t>
      </w:r>
      <w:r w:rsidR="00AE0EC3" w:rsidRPr="00667518">
        <w:rPr>
          <w:rFonts w:ascii="Times New Roman" w:hAnsi="Times New Roman" w:cs="Times New Roman"/>
        </w:rPr>
        <w:t xml:space="preserve"> ekinin, üçüncü kişi iyelik ekine d</w:t>
      </w:r>
      <w:r>
        <w:rPr>
          <w:rFonts w:ascii="Times New Roman" w:hAnsi="Times New Roman" w:cs="Times New Roman"/>
          <w:lang w:val="tr-TR"/>
        </w:rPr>
        <w:t>â</w:t>
      </w:r>
      <w:r w:rsidR="00AE0EC3" w:rsidRPr="00667518">
        <w:rPr>
          <w:rFonts w:ascii="Times New Roman" w:hAnsi="Times New Roman" w:cs="Times New Roman"/>
        </w:rPr>
        <w:t xml:space="preserve">hil olduğuna işaret eden kullanımlar verilecektir. </w:t>
      </w:r>
    </w:p>
    <w:p w:rsidR="00AE0EC3" w:rsidRPr="00667518" w:rsidRDefault="00AE0EC3" w:rsidP="00FB351A">
      <w:pPr>
        <w:spacing w:line="22" w:lineRule="atLeast"/>
        <w:jc w:val="both"/>
        <w:rPr>
          <w:rFonts w:ascii="Times New Roman" w:hAnsi="Times New Roman" w:cs="Times New Roman"/>
        </w:rPr>
      </w:pPr>
      <w:r w:rsidRPr="00667518">
        <w:rPr>
          <w:rFonts w:ascii="Times New Roman" w:hAnsi="Times New Roman" w:cs="Times New Roman"/>
        </w:rPr>
        <w:t>Birçok örnekte –</w:t>
      </w:r>
      <w:r w:rsidRPr="00667518">
        <w:rPr>
          <w:rFonts w:ascii="Times New Roman" w:hAnsi="Times New Roman" w:cs="Times New Roman"/>
          <w:i/>
        </w:rPr>
        <w:t>I</w:t>
      </w:r>
      <w:r w:rsidRPr="00667518">
        <w:rPr>
          <w:rFonts w:ascii="Times New Roman" w:hAnsi="Times New Roman" w:cs="Times New Roman"/>
        </w:rPr>
        <w:t xml:space="preserve"> üçüncü kişi iyelik ekli kelime gruplarıyla -</w:t>
      </w:r>
      <w:r w:rsidRPr="00667518">
        <w:rPr>
          <w:rFonts w:ascii="Times New Roman" w:hAnsi="Times New Roman" w:cs="Times New Roman"/>
          <w:i/>
        </w:rPr>
        <w:t>n</w:t>
      </w:r>
      <w:r w:rsidRPr="00667518">
        <w:rPr>
          <w:rFonts w:ascii="Times New Roman" w:hAnsi="Times New Roman" w:cs="Times New Roman"/>
        </w:rPr>
        <w:t xml:space="preserve"> ekli kelime gruplarının</w:t>
      </w:r>
      <w:r w:rsidR="00E52743">
        <w:rPr>
          <w:rFonts w:ascii="Times New Roman" w:hAnsi="Times New Roman" w:cs="Times New Roman"/>
          <w:lang w:val="tr-TR"/>
        </w:rPr>
        <w:t>,</w:t>
      </w:r>
      <w:r w:rsidRPr="00667518">
        <w:rPr>
          <w:rFonts w:ascii="Times New Roman" w:hAnsi="Times New Roman" w:cs="Times New Roman"/>
        </w:rPr>
        <w:t xml:space="preserve"> denk ögeler olarak bağlama grubu içinde yer aldıkları görülmektedir. Standart Türkçe gibi Eski Anadolu Türkçesinde de, bağlanan birimler çekim bakımından genellikle paraleldir</w:t>
      </w:r>
      <w:r w:rsidR="004912D3" w:rsidRPr="00667518">
        <w:rPr>
          <w:rFonts w:ascii="Times New Roman" w:hAnsi="Times New Roman" w:cs="Times New Roman"/>
        </w:rPr>
        <w:t>. Aşağıda verilen ilk örnekte bağlanan iki kelime grubunun –</w:t>
      </w:r>
      <w:r w:rsidR="004912D3" w:rsidRPr="00667518">
        <w:rPr>
          <w:rFonts w:ascii="Times New Roman" w:hAnsi="Times New Roman" w:cs="Times New Roman"/>
          <w:i/>
        </w:rPr>
        <w:t>I</w:t>
      </w:r>
      <w:r w:rsidR="004912D3" w:rsidRPr="00667518">
        <w:rPr>
          <w:rFonts w:ascii="Times New Roman" w:hAnsi="Times New Roman" w:cs="Times New Roman"/>
        </w:rPr>
        <w:t xml:space="preserve"> üçüncü kişi iyelik ekli olmak bakımından paralel olmasına benzer şekilde diğer örneklerde de –</w:t>
      </w:r>
      <w:r w:rsidR="004912D3" w:rsidRPr="00667518">
        <w:rPr>
          <w:rFonts w:ascii="Times New Roman" w:hAnsi="Times New Roman" w:cs="Times New Roman"/>
          <w:i/>
        </w:rPr>
        <w:t>I</w:t>
      </w:r>
      <w:r w:rsidR="004912D3" w:rsidRPr="00667518">
        <w:rPr>
          <w:rFonts w:ascii="Times New Roman" w:hAnsi="Times New Roman" w:cs="Times New Roman"/>
        </w:rPr>
        <w:t xml:space="preserve"> üçüncü kişi iyelik ekli ve –</w:t>
      </w:r>
      <w:r w:rsidR="004912D3" w:rsidRPr="00667518">
        <w:rPr>
          <w:rFonts w:ascii="Times New Roman" w:hAnsi="Times New Roman" w:cs="Times New Roman"/>
          <w:i/>
        </w:rPr>
        <w:t>n</w:t>
      </w:r>
      <w:r w:rsidR="004912D3" w:rsidRPr="00667518">
        <w:rPr>
          <w:rFonts w:ascii="Times New Roman" w:hAnsi="Times New Roman" w:cs="Times New Roman"/>
        </w:rPr>
        <w:t xml:space="preserve"> ekli kelime gruplarının paralel olduğu dikkat çekmektedir</w:t>
      </w:r>
      <w:r w:rsidRPr="00667518">
        <w:rPr>
          <w:rFonts w:ascii="Times New Roman" w:hAnsi="Times New Roman" w:cs="Times New Roman"/>
        </w:rPr>
        <w:t>:</w:t>
      </w:r>
    </w:p>
    <w:p w:rsidR="00AE0EC3" w:rsidRPr="00667518" w:rsidRDefault="00AE0EC3" w:rsidP="00FB351A">
      <w:pPr>
        <w:spacing w:line="22" w:lineRule="atLeast"/>
        <w:jc w:val="both"/>
        <w:rPr>
          <w:rFonts w:ascii="Times New Roman" w:hAnsi="Times New Roman" w:cs="Times New Roman"/>
        </w:rPr>
      </w:pPr>
      <w:r w:rsidRPr="00667518">
        <w:rPr>
          <w:rFonts w:ascii="Times New Roman" w:hAnsi="Times New Roman" w:cs="Times New Roman"/>
        </w:rPr>
        <w:t xml:space="preserve">Yaʿḳūb anı </w:t>
      </w:r>
      <w:r w:rsidRPr="00667518">
        <w:rPr>
          <w:rFonts w:ascii="Times New Roman" w:hAnsi="Times New Roman" w:cs="Times New Roman"/>
          <w:b/>
        </w:rPr>
        <w:t>sevdüg</w:t>
      </w:r>
      <w:r w:rsidRPr="00667518">
        <w:rPr>
          <w:rFonts w:ascii="Times New Roman" w:hAnsi="Times New Roman" w:cs="Times New Roman"/>
          <w:b/>
          <w:bCs/>
        </w:rPr>
        <w:t xml:space="preserve">in </w:t>
      </w:r>
      <w:r w:rsidRPr="00667518">
        <w:rPr>
          <w:rFonts w:ascii="Times New Roman" w:hAnsi="Times New Roman" w:cs="Times New Roman"/>
        </w:rPr>
        <w:t xml:space="preserve">ve ḳalan oġlanları üzere yigleyüp </w:t>
      </w:r>
      <w:r w:rsidRPr="00667518">
        <w:rPr>
          <w:rFonts w:ascii="Times New Roman" w:hAnsi="Times New Roman" w:cs="Times New Roman"/>
          <w:b/>
        </w:rPr>
        <w:t>üyerdüg</w:t>
      </w:r>
      <w:r w:rsidRPr="00667518">
        <w:rPr>
          <w:rFonts w:ascii="Times New Roman" w:hAnsi="Times New Roman" w:cs="Times New Roman"/>
          <w:b/>
          <w:bCs/>
        </w:rPr>
        <w:t>i</w:t>
      </w:r>
      <w:r w:rsidRPr="00667518">
        <w:rPr>
          <w:rFonts w:ascii="Times New Roman" w:hAnsi="Times New Roman" w:cs="Times New Roman"/>
        </w:rPr>
        <w:t xml:space="preserve"> eyleyidi. </w:t>
      </w:r>
      <w:r w:rsidR="002C5F83" w:rsidRPr="00667518">
        <w:rPr>
          <w:rFonts w:ascii="Times New Roman" w:hAnsi="Times New Roman" w:cs="Times New Roman"/>
        </w:rPr>
        <w:t>(Yılmaz vd., 2013, 174)</w:t>
      </w:r>
    </w:p>
    <w:p w:rsidR="00AE0EC3" w:rsidRPr="00667518" w:rsidRDefault="00AE0EC3" w:rsidP="00FB351A">
      <w:pPr>
        <w:spacing w:line="22" w:lineRule="atLeast"/>
        <w:jc w:val="both"/>
        <w:rPr>
          <w:rFonts w:ascii="Times New Roman" w:hAnsi="Times New Roman" w:cs="Times New Roman"/>
        </w:rPr>
      </w:pPr>
    </w:p>
    <w:p w:rsidR="00AE0EC3" w:rsidRPr="00667518" w:rsidRDefault="00AE0EC3" w:rsidP="00FB351A">
      <w:pPr>
        <w:spacing w:line="22" w:lineRule="atLeast"/>
        <w:jc w:val="both"/>
        <w:rPr>
          <w:rFonts w:ascii="Times New Roman" w:hAnsi="Times New Roman" w:cs="Times New Roman"/>
        </w:rPr>
      </w:pPr>
      <w:r w:rsidRPr="00667518">
        <w:rPr>
          <w:rFonts w:ascii="Times New Roman" w:hAnsi="Times New Roman" w:cs="Times New Roman"/>
        </w:rPr>
        <w:t xml:space="preserve">Bu meclis ay gün ve’l-ḳamer </w:t>
      </w:r>
      <w:r w:rsidRPr="00667518">
        <w:rPr>
          <w:rFonts w:ascii="Times New Roman" w:hAnsi="Times New Roman" w:cs="Times New Roman"/>
          <w:b/>
        </w:rPr>
        <w:t>yaradılmaġ</w:t>
      </w:r>
      <w:r w:rsidRPr="00667518">
        <w:rPr>
          <w:rFonts w:ascii="Times New Roman" w:hAnsi="Times New Roman" w:cs="Times New Roman"/>
          <w:b/>
          <w:bCs/>
        </w:rPr>
        <w:t>ı</w:t>
      </w:r>
      <w:r w:rsidRPr="00667518">
        <w:rPr>
          <w:rFonts w:ascii="Times New Roman" w:hAnsi="Times New Roman" w:cs="Times New Roman"/>
        </w:rPr>
        <w:t xml:space="preserve"> ve anuñ yöridügi </w:t>
      </w:r>
      <w:r w:rsidRPr="00667518">
        <w:rPr>
          <w:rFonts w:ascii="Times New Roman" w:hAnsi="Times New Roman" w:cs="Times New Roman"/>
          <w:b/>
        </w:rPr>
        <w:t>ṣıfat</w:t>
      </w:r>
      <w:r w:rsidRPr="00667518">
        <w:rPr>
          <w:rFonts w:ascii="Times New Roman" w:hAnsi="Times New Roman" w:cs="Times New Roman"/>
          <w:b/>
          <w:bCs/>
        </w:rPr>
        <w:t xml:space="preserve">ın </w:t>
      </w:r>
      <w:r w:rsidRPr="00667518">
        <w:rPr>
          <w:rFonts w:ascii="Times New Roman" w:hAnsi="Times New Roman" w:cs="Times New Roman"/>
        </w:rPr>
        <w:t xml:space="preserve">beyān ḳılur. </w:t>
      </w:r>
      <w:r w:rsidR="002C5F83" w:rsidRPr="00667518">
        <w:rPr>
          <w:rFonts w:ascii="Times New Roman" w:hAnsi="Times New Roman" w:cs="Times New Roman"/>
        </w:rPr>
        <w:t>(Yılmaz vd., 2013, 77)</w:t>
      </w:r>
    </w:p>
    <w:p w:rsidR="004912D3" w:rsidRPr="00667518" w:rsidRDefault="004912D3" w:rsidP="00FB351A">
      <w:pPr>
        <w:spacing w:line="22" w:lineRule="atLeast"/>
        <w:jc w:val="both"/>
        <w:rPr>
          <w:rFonts w:ascii="Times New Roman" w:hAnsi="Times New Roman" w:cs="Times New Roman"/>
        </w:rPr>
      </w:pPr>
      <w:r w:rsidRPr="00667518">
        <w:rPr>
          <w:rFonts w:ascii="Times New Roman" w:hAnsi="Times New Roman" w:cs="Times New Roman"/>
        </w:rPr>
        <w:t>Yukarıda verilen örneklere ek olarak birinci ve ikinci kişi iyelik eklerinden sonra –</w:t>
      </w:r>
      <w:r w:rsidRPr="00667518">
        <w:rPr>
          <w:rFonts w:ascii="Times New Roman" w:hAnsi="Times New Roman" w:cs="Times New Roman"/>
          <w:i/>
        </w:rPr>
        <w:t>n</w:t>
      </w:r>
      <w:r w:rsidRPr="00667518">
        <w:rPr>
          <w:rFonts w:ascii="Times New Roman" w:hAnsi="Times New Roman" w:cs="Times New Roman"/>
        </w:rPr>
        <w:t xml:space="preserve"> ekiyle çekimlenmiş herhangi bir kullanıma rastlanılmaması da –</w:t>
      </w:r>
      <w:r w:rsidRPr="00667518">
        <w:rPr>
          <w:rFonts w:ascii="Times New Roman" w:hAnsi="Times New Roman" w:cs="Times New Roman"/>
          <w:i/>
        </w:rPr>
        <w:t>n</w:t>
      </w:r>
      <w:r w:rsidRPr="00667518">
        <w:rPr>
          <w:rFonts w:ascii="Times New Roman" w:hAnsi="Times New Roman" w:cs="Times New Roman"/>
        </w:rPr>
        <w:t xml:space="preserve"> ekinin bir durumu çekimi değil de </w:t>
      </w:r>
      <w:r w:rsidR="00E52743">
        <w:rPr>
          <w:rFonts w:ascii="Times New Roman" w:hAnsi="Times New Roman" w:cs="Times New Roman"/>
          <w:lang w:val="tr-TR"/>
        </w:rPr>
        <w:t>üçüncü</w:t>
      </w:r>
      <w:r w:rsidR="00E52743">
        <w:rPr>
          <w:rFonts w:ascii="Times New Roman" w:hAnsi="Times New Roman" w:cs="Times New Roman"/>
        </w:rPr>
        <w:t xml:space="preserve"> </w:t>
      </w:r>
      <w:r w:rsidR="00E52743">
        <w:rPr>
          <w:rFonts w:ascii="Times New Roman" w:hAnsi="Times New Roman" w:cs="Times New Roman"/>
          <w:lang w:val="tr-TR"/>
        </w:rPr>
        <w:t>k</w:t>
      </w:r>
      <w:r w:rsidRPr="00667518">
        <w:rPr>
          <w:rFonts w:ascii="Times New Roman" w:hAnsi="Times New Roman" w:cs="Times New Roman"/>
        </w:rPr>
        <w:t xml:space="preserve">işi iyelik ekinin bünyesinde bulunan bir parça olabileceğini zaten akla </w:t>
      </w:r>
      <w:r w:rsidRPr="00667518">
        <w:rPr>
          <w:rFonts w:ascii="Times New Roman" w:hAnsi="Times New Roman" w:cs="Times New Roman"/>
        </w:rPr>
        <w:lastRenderedPageBreak/>
        <w:t>getirmektedir. Aksi takdirde, -</w:t>
      </w:r>
      <w:r w:rsidRPr="00667518">
        <w:rPr>
          <w:rFonts w:ascii="Times New Roman" w:hAnsi="Times New Roman" w:cs="Times New Roman"/>
          <w:i/>
        </w:rPr>
        <w:t>n</w:t>
      </w:r>
      <w:r w:rsidRPr="00667518">
        <w:rPr>
          <w:rFonts w:ascii="Times New Roman" w:hAnsi="Times New Roman" w:cs="Times New Roman"/>
        </w:rPr>
        <w:t>’nin üçüncü kişi iyelik çekimi dışında da ortaya çıkması beklenirdi.</w:t>
      </w:r>
    </w:p>
    <w:p w:rsidR="00885053" w:rsidRPr="00667518" w:rsidRDefault="0065309A" w:rsidP="0065309A">
      <w:pPr>
        <w:spacing w:line="22" w:lineRule="atLeast"/>
        <w:jc w:val="both"/>
        <w:rPr>
          <w:rFonts w:ascii="Times New Roman" w:hAnsi="Times New Roman" w:cs="Times New Roman"/>
        </w:rPr>
      </w:pPr>
      <w:r w:rsidRPr="00667518">
        <w:rPr>
          <w:rFonts w:ascii="Times New Roman" w:hAnsi="Times New Roman" w:cs="Times New Roman"/>
          <w:b/>
        </w:rPr>
        <w:t>6.</w:t>
      </w:r>
      <w:r w:rsidR="00E664F0" w:rsidRPr="00667518">
        <w:rPr>
          <w:rFonts w:ascii="Times New Roman" w:hAnsi="Times New Roman" w:cs="Times New Roman"/>
          <w:b/>
        </w:rPr>
        <w:t>Sonuç</w:t>
      </w:r>
      <w:r w:rsidR="00FB351A" w:rsidRPr="00667518">
        <w:rPr>
          <w:rFonts w:ascii="Times New Roman" w:hAnsi="Times New Roman" w:cs="Times New Roman"/>
          <w:b/>
        </w:rPr>
        <w:br/>
      </w:r>
      <w:r w:rsidR="00FB351A" w:rsidRPr="00667518">
        <w:rPr>
          <w:rFonts w:ascii="Times New Roman" w:hAnsi="Times New Roman" w:cs="Times New Roman"/>
        </w:rPr>
        <w:br/>
      </w:r>
      <w:r w:rsidRPr="00667518">
        <w:rPr>
          <w:rFonts w:ascii="Times New Roman" w:hAnsi="Times New Roman" w:cs="Times New Roman"/>
        </w:rPr>
        <w:t>Eski Anadolu Türkçesinde üçüncü kişi iyelik ekinden sonra gelen –</w:t>
      </w:r>
      <w:r w:rsidRPr="00667518">
        <w:rPr>
          <w:rFonts w:ascii="Times New Roman" w:hAnsi="Times New Roman" w:cs="Times New Roman"/>
          <w:i/>
        </w:rPr>
        <w:t>n</w:t>
      </w:r>
      <w:r w:rsidRPr="00667518">
        <w:rPr>
          <w:rFonts w:ascii="Times New Roman" w:hAnsi="Times New Roman" w:cs="Times New Roman"/>
        </w:rPr>
        <w:t xml:space="preserve"> eki </w:t>
      </w:r>
      <w:r w:rsidR="009E1460">
        <w:rPr>
          <w:rFonts w:ascii="Times New Roman" w:hAnsi="Times New Roman" w:cs="Times New Roman"/>
          <w:lang w:val="tr-TR"/>
        </w:rPr>
        <w:t>kimi çalışmalarda</w:t>
      </w:r>
      <w:r w:rsidRPr="00667518">
        <w:rPr>
          <w:rFonts w:ascii="Times New Roman" w:hAnsi="Times New Roman" w:cs="Times New Roman"/>
        </w:rPr>
        <w:t xml:space="preserve"> belirtme durum çekimi olarak çözümlenmiş olsa da ekin niteliğine yönelik tartışmalar günümüze kadar devam etmiştir. Standart Türkçede belirlilik özelliği olan nesne ögelerinin durum çekimsiz olarak kullanılmaması bilgisi, Eski Anadolu Türkçesinde, yukarıda bahsedilen –</w:t>
      </w:r>
      <w:r w:rsidRPr="00667518">
        <w:rPr>
          <w:rFonts w:ascii="Times New Roman" w:hAnsi="Times New Roman" w:cs="Times New Roman"/>
          <w:i/>
        </w:rPr>
        <w:t>n</w:t>
      </w:r>
      <w:r w:rsidRPr="00667518">
        <w:rPr>
          <w:rFonts w:ascii="Times New Roman" w:hAnsi="Times New Roman" w:cs="Times New Roman"/>
        </w:rPr>
        <w:t xml:space="preserve"> ekli nesnelere yönelik yaklaşımı da etkilemiştir. Öte yandan üçüncü kişi iyelik ekinden son</w:t>
      </w:r>
      <w:r w:rsidR="009E1460">
        <w:rPr>
          <w:rFonts w:ascii="Times New Roman" w:hAnsi="Times New Roman" w:cs="Times New Roman"/>
          <w:lang w:val="tr-TR"/>
        </w:rPr>
        <w:t>ra</w:t>
      </w:r>
      <w:r w:rsidRPr="00667518">
        <w:rPr>
          <w:rFonts w:ascii="Times New Roman" w:hAnsi="Times New Roman" w:cs="Times New Roman"/>
        </w:rPr>
        <w:t xml:space="preserve"> –</w:t>
      </w:r>
      <w:r w:rsidRPr="00667518">
        <w:rPr>
          <w:rFonts w:ascii="Times New Roman" w:hAnsi="Times New Roman" w:cs="Times New Roman"/>
          <w:i/>
        </w:rPr>
        <w:t>n</w:t>
      </w:r>
      <w:r w:rsidRPr="00667518">
        <w:rPr>
          <w:rFonts w:ascii="Times New Roman" w:hAnsi="Times New Roman" w:cs="Times New Roman"/>
        </w:rPr>
        <w:t xml:space="preserve"> ekinin bulunduğu sözcüklerin azımsanmayacak oranda özne ve yan yüklem konumlarında kullanılmış olması, adı geçen ekin belirtme durum çekimi olamayabileceğine işaret etmektedir. Ayrıca Eski Anadolu Türkçesinde, belirlilik anlamına sahip nesne ögelerinin herhangi bir ek olmadan da sıklıkla kullanılmış olması, (nitelik olarak belirli) nesne ögelerinde</w:t>
      </w:r>
      <w:r w:rsidR="00727E23" w:rsidRPr="00667518">
        <w:rPr>
          <w:rFonts w:ascii="Times New Roman" w:hAnsi="Times New Roman" w:cs="Times New Roman"/>
        </w:rPr>
        <w:t xml:space="preserve"> belirtme durum ekinin somut olarak işaretlenmesinin gerekli olmadığın</w:t>
      </w:r>
      <w:r w:rsidR="002C5F83" w:rsidRPr="00667518">
        <w:rPr>
          <w:rFonts w:ascii="Times New Roman" w:hAnsi="Times New Roman" w:cs="Times New Roman"/>
        </w:rPr>
        <w:t>ı da akla getirmektedir. Öyleki</w:t>
      </w:r>
      <w:r w:rsidR="00727E23" w:rsidRPr="00667518">
        <w:rPr>
          <w:rFonts w:ascii="Times New Roman" w:hAnsi="Times New Roman" w:cs="Times New Roman"/>
        </w:rPr>
        <w:t xml:space="preserve"> </w:t>
      </w:r>
      <w:r w:rsidR="00727E23" w:rsidRPr="00667518">
        <w:rPr>
          <w:rFonts w:ascii="Times New Roman" w:hAnsi="Times New Roman" w:cs="Times New Roman"/>
          <w:i/>
        </w:rPr>
        <w:t>beyân kıl</w:t>
      </w:r>
      <w:r w:rsidR="00727E23" w:rsidRPr="00667518">
        <w:rPr>
          <w:rFonts w:ascii="Times New Roman" w:hAnsi="Times New Roman" w:cs="Times New Roman"/>
        </w:rPr>
        <w:t xml:space="preserve">-, </w:t>
      </w:r>
      <w:r w:rsidR="00727E23" w:rsidRPr="00667518">
        <w:rPr>
          <w:rFonts w:ascii="Times New Roman" w:hAnsi="Times New Roman" w:cs="Times New Roman"/>
          <w:i/>
        </w:rPr>
        <w:t>kı</w:t>
      </w:r>
      <w:r w:rsidR="002C5F83" w:rsidRPr="00667518">
        <w:rPr>
          <w:rFonts w:ascii="Times New Roman" w:hAnsi="Times New Roman" w:cs="Times New Roman"/>
          <w:bCs/>
          <w:i/>
        </w:rPr>
        <w:t>ġ</w:t>
      </w:r>
      <w:r w:rsidR="00727E23" w:rsidRPr="00667518">
        <w:rPr>
          <w:rFonts w:ascii="Times New Roman" w:hAnsi="Times New Roman" w:cs="Times New Roman"/>
          <w:i/>
        </w:rPr>
        <w:t>ır</w:t>
      </w:r>
      <w:r w:rsidR="002C5F83" w:rsidRPr="00667518">
        <w:rPr>
          <w:rFonts w:ascii="Times New Roman" w:hAnsi="Times New Roman" w:cs="Times New Roman"/>
          <w:i/>
        </w:rPr>
        <w:t>-</w:t>
      </w:r>
      <w:r w:rsidR="00727E23" w:rsidRPr="00667518">
        <w:rPr>
          <w:rFonts w:ascii="Times New Roman" w:hAnsi="Times New Roman" w:cs="Times New Roman"/>
        </w:rPr>
        <w:t xml:space="preserve">, </w:t>
      </w:r>
      <w:r w:rsidR="00727E23" w:rsidRPr="00667518">
        <w:rPr>
          <w:rFonts w:ascii="Times New Roman" w:hAnsi="Times New Roman" w:cs="Times New Roman"/>
          <w:i/>
        </w:rPr>
        <w:t>dile</w:t>
      </w:r>
      <w:r w:rsidR="00727E23" w:rsidRPr="00667518">
        <w:rPr>
          <w:rFonts w:ascii="Times New Roman" w:hAnsi="Times New Roman" w:cs="Times New Roman"/>
        </w:rPr>
        <w:t xml:space="preserve">- </w:t>
      </w:r>
      <w:r w:rsidR="00727E23" w:rsidRPr="00667518">
        <w:rPr>
          <w:rFonts w:ascii="Times New Roman" w:hAnsi="Times New Roman" w:cs="Times New Roman"/>
          <w:i/>
        </w:rPr>
        <w:t>bil</w:t>
      </w:r>
      <w:r w:rsidR="00727E23" w:rsidRPr="00667518">
        <w:rPr>
          <w:rFonts w:ascii="Times New Roman" w:hAnsi="Times New Roman" w:cs="Times New Roman"/>
        </w:rPr>
        <w:t xml:space="preserve">-, </w:t>
      </w:r>
      <w:r w:rsidR="00727E23" w:rsidRPr="00667518">
        <w:rPr>
          <w:rFonts w:ascii="Times New Roman" w:hAnsi="Times New Roman" w:cs="Times New Roman"/>
          <w:i/>
        </w:rPr>
        <w:t>göster</w:t>
      </w:r>
      <w:r w:rsidR="00727E23" w:rsidRPr="00667518">
        <w:rPr>
          <w:rFonts w:ascii="Times New Roman" w:hAnsi="Times New Roman" w:cs="Times New Roman"/>
        </w:rPr>
        <w:t xml:space="preserve">-, </w:t>
      </w:r>
      <w:r w:rsidR="00727E23" w:rsidRPr="00667518">
        <w:rPr>
          <w:rFonts w:ascii="Times New Roman" w:hAnsi="Times New Roman" w:cs="Times New Roman"/>
          <w:i/>
        </w:rPr>
        <w:t>uşat</w:t>
      </w:r>
      <w:r w:rsidR="00727E23" w:rsidRPr="00667518">
        <w:rPr>
          <w:rFonts w:ascii="Times New Roman" w:hAnsi="Times New Roman" w:cs="Times New Roman"/>
        </w:rPr>
        <w:t xml:space="preserve">-, </w:t>
      </w:r>
      <w:r w:rsidR="00727E23" w:rsidRPr="00667518">
        <w:rPr>
          <w:rFonts w:ascii="Times New Roman" w:hAnsi="Times New Roman" w:cs="Times New Roman"/>
          <w:i/>
        </w:rPr>
        <w:t>at</w:t>
      </w:r>
      <w:r w:rsidR="00727E23" w:rsidRPr="00667518">
        <w:rPr>
          <w:rFonts w:ascii="Times New Roman" w:hAnsi="Times New Roman" w:cs="Times New Roman"/>
        </w:rPr>
        <w:t>-</w:t>
      </w:r>
      <w:r w:rsidR="009E1460">
        <w:rPr>
          <w:rFonts w:ascii="Times New Roman" w:hAnsi="Times New Roman" w:cs="Times New Roman"/>
          <w:lang w:val="tr-TR"/>
        </w:rPr>
        <w:t xml:space="preserve">, </w:t>
      </w:r>
      <w:r w:rsidR="009E1460" w:rsidRPr="009E1460">
        <w:rPr>
          <w:rFonts w:ascii="Times New Roman" w:hAnsi="Times New Roman" w:cs="Times New Roman"/>
          <w:i/>
          <w:lang w:val="tr-TR"/>
        </w:rPr>
        <w:t>öldür</w:t>
      </w:r>
      <w:r w:rsidR="009E1460">
        <w:rPr>
          <w:rFonts w:ascii="Times New Roman" w:hAnsi="Times New Roman" w:cs="Times New Roman"/>
          <w:lang w:val="tr-TR"/>
        </w:rPr>
        <w:t>-</w:t>
      </w:r>
      <w:r w:rsidR="00727E23" w:rsidRPr="00667518">
        <w:rPr>
          <w:rFonts w:ascii="Times New Roman" w:hAnsi="Times New Roman" w:cs="Times New Roman"/>
        </w:rPr>
        <w:t xml:space="preserve"> gibi birçok fiilin hem çekimsiz nesneleri hem de –</w:t>
      </w:r>
      <w:r w:rsidR="00727E23" w:rsidRPr="00667518">
        <w:rPr>
          <w:rFonts w:ascii="Times New Roman" w:hAnsi="Times New Roman" w:cs="Times New Roman"/>
          <w:i/>
        </w:rPr>
        <w:t>n</w:t>
      </w:r>
      <w:r w:rsidR="00727E23" w:rsidRPr="00667518">
        <w:rPr>
          <w:rFonts w:ascii="Times New Roman" w:hAnsi="Times New Roman" w:cs="Times New Roman"/>
        </w:rPr>
        <w:t xml:space="preserve"> ekli nesne ögelerini alarak kullanılabildiği tespit edilmiştir. Bu kullanımlar da Eski Anadolu Türkçesinde, belirli nitelikteki nesne ögelerinin somut bir durum çekimine ihtiyaç duymadıkları fikrini desteklemektedir. Adı geçen –</w:t>
      </w:r>
      <w:r w:rsidR="00727E23" w:rsidRPr="00667518">
        <w:rPr>
          <w:rFonts w:ascii="Times New Roman" w:hAnsi="Times New Roman" w:cs="Times New Roman"/>
          <w:i/>
        </w:rPr>
        <w:t>n</w:t>
      </w:r>
      <w:r w:rsidR="00727E23" w:rsidRPr="00667518">
        <w:rPr>
          <w:rFonts w:ascii="Times New Roman" w:hAnsi="Times New Roman" w:cs="Times New Roman"/>
        </w:rPr>
        <w:t xml:space="preserve"> ekinin yalnızca üçüncü kişi iyelik ekinden sonra ortaya çıkması, diğer kişi çekimlerinde hiç mevcut olmaması ve –</w:t>
      </w:r>
      <w:r w:rsidR="00727E23" w:rsidRPr="00667518">
        <w:rPr>
          <w:rFonts w:ascii="Times New Roman" w:hAnsi="Times New Roman" w:cs="Times New Roman"/>
          <w:i/>
        </w:rPr>
        <w:t>sI</w:t>
      </w:r>
      <w:r w:rsidR="00727E23" w:rsidRPr="00667518">
        <w:rPr>
          <w:rFonts w:ascii="Times New Roman" w:hAnsi="Times New Roman" w:cs="Times New Roman"/>
        </w:rPr>
        <w:t>/-</w:t>
      </w:r>
      <w:r w:rsidR="00727E23" w:rsidRPr="00667518">
        <w:rPr>
          <w:rFonts w:ascii="Times New Roman" w:hAnsi="Times New Roman" w:cs="Times New Roman"/>
          <w:i/>
        </w:rPr>
        <w:t>I</w:t>
      </w:r>
      <w:r w:rsidR="00727E23" w:rsidRPr="00667518">
        <w:rPr>
          <w:rFonts w:ascii="Times New Roman" w:hAnsi="Times New Roman" w:cs="Times New Roman"/>
        </w:rPr>
        <w:t xml:space="preserve">  üçüncü kişi iyelik ekli öbeklerle eş statülü olarak aynı kelime grupları içinde bulunabilmesi ise bu ekin (-</w:t>
      </w:r>
      <w:r w:rsidR="00727E23" w:rsidRPr="00667518">
        <w:rPr>
          <w:rFonts w:ascii="Times New Roman" w:hAnsi="Times New Roman" w:cs="Times New Roman"/>
          <w:i/>
        </w:rPr>
        <w:t>n</w:t>
      </w:r>
      <w:r w:rsidR="00727E23" w:rsidRPr="00667518">
        <w:rPr>
          <w:rFonts w:ascii="Times New Roman" w:hAnsi="Times New Roman" w:cs="Times New Roman"/>
        </w:rPr>
        <w:t xml:space="preserve">) üçüncü kişi iyelik ekinin bünyesine dahil </w:t>
      </w:r>
      <w:r w:rsidR="009E1460">
        <w:rPr>
          <w:rFonts w:ascii="Times New Roman" w:hAnsi="Times New Roman" w:cs="Times New Roman"/>
          <w:lang w:val="tr-TR"/>
        </w:rPr>
        <w:t>olabileceğini</w:t>
      </w:r>
      <w:r w:rsidR="00727E23" w:rsidRPr="00667518">
        <w:rPr>
          <w:rFonts w:ascii="Times New Roman" w:hAnsi="Times New Roman" w:cs="Times New Roman"/>
        </w:rPr>
        <w:t xml:space="preserve"> düşündürmektedir.</w:t>
      </w:r>
      <w:r w:rsidRPr="00667518">
        <w:rPr>
          <w:rFonts w:ascii="Times New Roman" w:hAnsi="Times New Roman" w:cs="Times New Roman"/>
        </w:rPr>
        <w:t xml:space="preserve"> </w:t>
      </w:r>
    </w:p>
    <w:p w:rsidR="00FB351A" w:rsidRPr="00667518" w:rsidRDefault="00885053" w:rsidP="00FB351A">
      <w:pPr>
        <w:spacing w:line="22" w:lineRule="atLeast"/>
        <w:jc w:val="both"/>
        <w:rPr>
          <w:rFonts w:ascii="Times New Roman" w:hAnsi="Times New Roman" w:cs="Times New Roman"/>
          <w:b/>
        </w:rPr>
      </w:pPr>
      <w:r w:rsidRPr="00667518">
        <w:rPr>
          <w:rFonts w:ascii="Times New Roman" w:hAnsi="Times New Roman" w:cs="Times New Roman"/>
          <w:b/>
        </w:rPr>
        <w:t>Kaynakça</w:t>
      </w:r>
    </w:p>
    <w:p w:rsidR="00E95C0A" w:rsidRPr="00667518" w:rsidRDefault="003D7D80" w:rsidP="00E95C0A">
      <w:pPr>
        <w:spacing w:line="22" w:lineRule="atLeast"/>
        <w:jc w:val="both"/>
        <w:rPr>
          <w:rFonts w:ascii="Times New Roman" w:hAnsi="Times New Roman" w:cs="Times New Roman"/>
          <w:bCs/>
        </w:rPr>
      </w:pPr>
      <w:r w:rsidRPr="00667518">
        <w:rPr>
          <w:rFonts w:ascii="Times New Roman" w:hAnsi="Times New Roman" w:cs="Times New Roman"/>
        </w:rPr>
        <w:t>Akar, A. (2018),</w:t>
      </w:r>
      <w:r w:rsidR="00885053" w:rsidRPr="00667518">
        <w:rPr>
          <w:rFonts w:ascii="Times New Roman" w:hAnsi="Times New Roman" w:cs="Times New Roman"/>
        </w:rPr>
        <w:t xml:space="preserve"> </w:t>
      </w:r>
      <w:r w:rsidR="00885053" w:rsidRPr="00667518">
        <w:rPr>
          <w:rFonts w:ascii="Times New Roman" w:hAnsi="Times New Roman" w:cs="Times New Roman"/>
          <w:i/>
        </w:rPr>
        <w:t>Oğuzların Dili - Eski Anadolu Türkçesine Giriş</w:t>
      </w:r>
      <w:r w:rsidRPr="00667518">
        <w:rPr>
          <w:rFonts w:ascii="Times New Roman" w:hAnsi="Times New Roman" w:cs="Times New Roman"/>
        </w:rPr>
        <w:t>,</w:t>
      </w:r>
      <w:r w:rsidR="00885053" w:rsidRPr="00667518">
        <w:rPr>
          <w:rFonts w:ascii="Times New Roman" w:hAnsi="Times New Roman" w:cs="Times New Roman"/>
        </w:rPr>
        <w:t xml:space="preserve"> İstanbul: Ötüken Neşriyat.</w:t>
      </w:r>
      <w:r w:rsidR="00E95C0A" w:rsidRPr="00667518">
        <w:rPr>
          <w:rFonts w:ascii="Times New Roman" w:hAnsi="Times New Roman" w:cs="Times New Roman"/>
          <w:bCs/>
        </w:rPr>
        <w:t xml:space="preserve"> </w:t>
      </w:r>
    </w:p>
    <w:p w:rsidR="00E95C0A" w:rsidRPr="00667518" w:rsidRDefault="00E95C0A" w:rsidP="00E95C0A">
      <w:pPr>
        <w:spacing w:line="22" w:lineRule="atLeast"/>
        <w:jc w:val="both"/>
        <w:rPr>
          <w:rFonts w:ascii="Times New Roman" w:hAnsi="Times New Roman" w:cs="Times New Roman"/>
          <w:bCs/>
        </w:rPr>
      </w:pPr>
      <w:r w:rsidRPr="00667518">
        <w:rPr>
          <w:rFonts w:ascii="Times New Roman" w:hAnsi="Times New Roman" w:cs="Times New Roman"/>
          <w:bCs/>
        </w:rPr>
        <w:t xml:space="preserve">Alyılmaz, C. (2011), “Zamir n’si Eski Bir İyelik Ekinin Kalıntısı Olabilir mi?”, </w:t>
      </w:r>
      <w:r w:rsidRPr="00667518">
        <w:rPr>
          <w:rFonts w:ascii="Times New Roman" w:hAnsi="Times New Roman" w:cs="Times New Roman"/>
          <w:bCs/>
          <w:i/>
        </w:rPr>
        <w:t>Türk Gramerinin Sorunları</w:t>
      </w:r>
      <w:r w:rsidRPr="00667518">
        <w:rPr>
          <w:rFonts w:ascii="Times New Roman" w:hAnsi="Times New Roman" w:cs="Times New Roman"/>
          <w:bCs/>
        </w:rPr>
        <w:t>, Türk Dil Kurumu Yayınları, Ankara, 515-527.</w:t>
      </w:r>
    </w:p>
    <w:p w:rsidR="00E95C0A" w:rsidRPr="00667518" w:rsidRDefault="00E95C0A" w:rsidP="00E95C0A">
      <w:pPr>
        <w:spacing w:line="22" w:lineRule="atLeast"/>
        <w:jc w:val="both"/>
        <w:rPr>
          <w:rFonts w:ascii="Times New Roman" w:hAnsi="Times New Roman" w:cs="Times New Roman"/>
          <w:bCs/>
        </w:rPr>
      </w:pPr>
      <w:r w:rsidRPr="00667518">
        <w:rPr>
          <w:rFonts w:ascii="Times New Roman" w:hAnsi="Times New Roman" w:cs="Times New Roman"/>
          <w:bCs/>
        </w:rPr>
        <w:t xml:space="preserve">Başdaş, C. (2008), “Türkçede İyelik-Yükleme Sorunu Dede Korkut Örneği”, </w:t>
      </w:r>
      <w:r w:rsidRPr="00667518">
        <w:rPr>
          <w:rFonts w:ascii="Times New Roman" w:hAnsi="Times New Roman" w:cs="Times New Roman"/>
          <w:bCs/>
          <w:i/>
        </w:rPr>
        <w:t>Turkish Studies International Periodical For the Languages, Literature and History of Turkish or Turkic</w:t>
      </w:r>
      <w:r w:rsidRPr="00667518">
        <w:rPr>
          <w:rFonts w:ascii="Times New Roman" w:hAnsi="Times New Roman" w:cs="Times New Roman"/>
          <w:bCs/>
        </w:rPr>
        <w:t>, Volume 3/1 Winter, 6-13.</w:t>
      </w:r>
    </w:p>
    <w:p w:rsidR="00E95C0A" w:rsidRPr="00667518" w:rsidRDefault="00E95C0A" w:rsidP="00E95C0A">
      <w:pPr>
        <w:spacing w:line="22" w:lineRule="atLeast"/>
        <w:jc w:val="both"/>
        <w:rPr>
          <w:rFonts w:ascii="Times New Roman" w:hAnsi="Times New Roman" w:cs="Times New Roman"/>
          <w:bCs/>
        </w:rPr>
      </w:pPr>
      <w:r w:rsidRPr="00667518">
        <w:rPr>
          <w:rFonts w:ascii="Times New Roman" w:hAnsi="Times New Roman" w:cs="Times New Roman"/>
          <w:bCs/>
        </w:rPr>
        <w:lastRenderedPageBreak/>
        <w:t xml:space="preserve">Canpolat, M. (1992), “Eski Anadolu Türkçesindeki Belirtme Durumu (Accusativus) Ekinin Kökeni Üzerine” , </w:t>
      </w:r>
      <w:r w:rsidRPr="00667518">
        <w:rPr>
          <w:rFonts w:ascii="Times New Roman" w:hAnsi="Times New Roman" w:cs="Times New Roman"/>
          <w:bCs/>
          <w:i/>
        </w:rPr>
        <w:t>Türkoloji Dergisi</w:t>
      </w:r>
      <w:r w:rsidRPr="00667518">
        <w:rPr>
          <w:rFonts w:ascii="Times New Roman" w:hAnsi="Times New Roman" w:cs="Times New Roman"/>
          <w:bCs/>
        </w:rPr>
        <w:t>, Cilt X, Ankara, 9-13.</w:t>
      </w:r>
    </w:p>
    <w:p w:rsidR="003D7D80" w:rsidRPr="00667518" w:rsidRDefault="003D7D80" w:rsidP="003D7D80">
      <w:pPr>
        <w:spacing w:line="22" w:lineRule="atLeast"/>
        <w:jc w:val="both"/>
        <w:rPr>
          <w:rFonts w:ascii="Times New Roman" w:hAnsi="Times New Roman" w:cs="Times New Roman"/>
          <w:bCs/>
        </w:rPr>
      </w:pPr>
      <w:r w:rsidRPr="00667518">
        <w:rPr>
          <w:rFonts w:ascii="Times New Roman" w:hAnsi="Times New Roman" w:cs="Times New Roman"/>
          <w:bCs/>
        </w:rPr>
        <w:t>Çiçekler, A. N. (2016), “Eski Anadolu Türkçesindeki Eksiz Yapılan İlgi Ve Belirtme Durumları Sıfır Biçimbirim Teorisiyle Açıklanabilir Mi?”,</w:t>
      </w:r>
      <w:r w:rsidRPr="00667518">
        <w:t xml:space="preserve"> </w:t>
      </w:r>
      <w:r w:rsidRPr="00667518">
        <w:rPr>
          <w:rFonts w:ascii="Times New Roman" w:hAnsi="Times New Roman" w:cs="Times New Roman"/>
          <w:bCs/>
          <w:i/>
        </w:rPr>
        <w:t>Akademik Sosyal Araştırmalar Dergisi</w:t>
      </w:r>
      <w:r w:rsidRPr="00667518">
        <w:rPr>
          <w:rFonts w:ascii="Times New Roman" w:hAnsi="Times New Roman" w:cs="Times New Roman"/>
          <w:bCs/>
        </w:rPr>
        <w:t>, Yıl: 4 (24) “</w:t>
      </w:r>
      <w:r w:rsidRPr="00667518">
        <w:rPr>
          <w:rFonts w:ascii="Times New Roman" w:hAnsi="Times New Roman" w:cs="Times New Roman"/>
          <w:bCs/>
          <w:i/>
        </w:rPr>
        <w:t>Prof. Dr. İbrahim KAVAZ Özel Sayısı</w:t>
      </w:r>
      <w:r w:rsidRPr="00667518">
        <w:rPr>
          <w:rFonts w:ascii="Times New Roman" w:hAnsi="Times New Roman" w:cs="Times New Roman"/>
          <w:bCs/>
        </w:rPr>
        <w:t xml:space="preserve">”, 163-176. </w:t>
      </w:r>
    </w:p>
    <w:p w:rsidR="00BE2EA0" w:rsidRPr="00667518" w:rsidRDefault="00BE2EA0" w:rsidP="00BE2EA0">
      <w:pPr>
        <w:spacing w:line="22" w:lineRule="atLeast"/>
        <w:jc w:val="both"/>
        <w:rPr>
          <w:rFonts w:ascii="Times New Roman" w:hAnsi="Times New Roman" w:cs="Times New Roman"/>
          <w:bCs/>
        </w:rPr>
      </w:pPr>
      <w:r w:rsidRPr="00667518">
        <w:rPr>
          <w:rFonts w:ascii="Times New Roman" w:hAnsi="Times New Roman" w:cs="Times New Roman"/>
          <w:bCs/>
        </w:rPr>
        <w:t xml:space="preserve">Gökkaya, E. (2008), </w:t>
      </w:r>
      <w:r w:rsidRPr="00667518">
        <w:rPr>
          <w:rFonts w:ascii="Times New Roman" w:hAnsi="Times New Roman" w:cs="Times New Roman"/>
          <w:bCs/>
          <w:i/>
        </w:rPr>
        <w:t>Ahmed-İ Dâ‘î Tercüme-i Tefsîr-i Ebu’l-Leys-i Semerkandî [142/132a-142/188a] Giriş-Metin-Dizin-Tıpkıbasım</w:t>
      </w:r>
      <w:r w:rsidRPr="00667518">
        <w:rPr>
          <w:rFonts w:ascii="Times New Roman" w:hAnsi="Times New Roman" w:cs="Times New Roman"/>
          <w:bCs/>
        </w:rPr>
        <w:t xml:space="preserve">, </w:t>
      </w:r>
      <w:r w:rsidR="00D164C8">
        <w:rPr>
          <w:rFonts w:ascii="Times New Roman" w:hAnsi="Times New Roman" w:cs="Times New Roman"/>
          <w:bCs/>
          <w:lang w:val="tr-TR"/>
        </w:rPr>
        <w:t>(</w:t>
      </w:r>
      <w:r w:rsidRPr="00667518">
        <w:rPr>
          <w:rFonts w:ascii="Times New Roman" w:hAnsi="Times New Roman" w:cs="Times New Roman"/>
          <w:bCs/>
        </w:rPr>
        <w:t>Yayımlanmamış yüksek lisans tezi), Marmara Üniversitesi, Türkiyat Araştırmaları Enstitüsü.</w:t>
      </w:r>
    </w:p>
    <w:p w:rsidR="00885053" w:rsidRPr="00667518" w:rsidRDefault="003D7D80" w:rsidP="00885053">
      <w:pPr>
        <w:spacing w:line="22" w:lineRule="atLeast"/>
        <w:jc w:val="both"/>
        <w:rPr>
          <w:rFonts w:ascii="Times New Roman" w:hAnsi="Times New Roman" w:cs="Times New Roman"/>
        </w:rPr>
      </w:pPr>
      <w:r w:rsidRPr="00667518">
        <w:rPr>
          <w:rFonts w:ascii="Times New Roman" w:hAnsi="Times New Roman" w:cs="Times New Roman"/>
          <w:bCs/>
        </w:rPr>
        <w:t>Gülsevin, G.</w:t>
      </w:r>
      <w:r w:rsidR="00E95C0A" w:rsidRPr="00667518">
        <w:rPr>
          <w:rFonts w:ascii="Times New Roman" w:hAnsi="Times New Roman" w:cs="Times New Roman"/>
          <w:bCs/>
        </w:rPr>
        <w:t xml:space="preserve"> (1990), “Eski Anadolu (Türkiye) Türkçesinde 3. Kişi İyelik Ekinin Özel Kullanılışı”, </w:t>
      </w:r>
      <w:r w:rsidR="00E95C0A" w:rsidRPr="00667518">
        <w:rPr>
          <w:rFonts w:ascii="Times New Roman" w:hAnsi="Times New Roman" w:cs="Times New Roman"/>
          <w:bCs/>
          <w:i/>
          <w:iCs/>
        </w:rPr>
        <w:t>Türk Dili</w:t>
      </w:r>
      <w:r w:rsidR="00E95C0A" w:rsidRPr="00667518">
        <w:rPr>
          <w:rFonts w:ascii="Times New Roman" w:hAnsi="Times New Roman" w:cs="Times New Roman"/>
          <w:bCs/>
        </w:rPr>
        <w:t>, S. 466 (Ekim), Ankara, s. 187-190.</w:t>
      </w:r>
      <w:r w:rsidR="00E95C0A" w:rsidRPr="00667518">
        <w:rPr>
          <w:rFonts w:ascii="Times New Roman" w:hAnsi="Times New Roman" w:cs="Times New Roman"/>
        </w:rPr>
        <w:t xml:space="preserve"> </w:t>
      </w:r>
    </w:p>
    <w:p w:rsidR="005D20C7" w:rsidRDefault="005D20C7" w:rsidP="00885053">
      <w:pPr>
        <w:spacing w:line="22" w:lineRule="atLeast"/>
        <w:jc w:val="both"/>
        <w:rPr>
          <w:rFonts w:ascii="Times New Roman" w:hAnsi="Times New Roman" w:cs="Times New Roman"/>
        </w:rPr>
      </w:pPr>
      <w:r w:rsidRPr="00667518">
        <w:rPr>
          <w:rFonts w:ascii="Times New Roman" w:hAnsi="Times New Roman" w:cs="Times New Roman"/>
        </w:rPr>
        <w:t xml:space="preserve">Hazai, G., Tietze, A. (2017), </w:t>
      </w:r>
      <w:r w:rsidRPr="00667518">
        <w:rPr>
          <w:rFonts w:ascii="Times New Roman" w:hAnsi="Times New Roman" w:cs="Times New Roman"/>
          <w:i/>
        </w:rPr>
        <w:t>Ferec Ba'd eş-Şidde</w:t>
      </w:r>
      <w:r w:rsidRPr="00667518">
        <w:rPr>
          <w:rFonts w:ascii="Times New Roman" w:hAnsi="Times New Roman" w:cs="Times New Roman"/>
        </w:rPr>
        <w:t>, Ankara: TÜBA.</w:t>
      </w:r>
    </w:p>
    <w:p w:rsidR="00D164C8" w:rsidRPr="00D164C8" w:rsidRDefault="00D164C8" w:rsidP="00D164C8">
      <w:pPr>
        <w:spacing w:line="22" w:lineRule="atLeast"/>
        <w:jc w:val="both"/>
        <w:rPr>
          <w:rFonts w:ascii="Times New Roman" w:hAnsi="Times New Roman" w:cs="Times New Roman"/>
          <w:lang w:val="tr-TR"/>
        </w:rPr>
      </w:pPr>
      <w:r>
        <w:rPr>
          <w:rFonts w:ascii="Times New Roman" w:hAnsi="Times New Roman" w:cs="Times New Roman"/>
          <w:lang w:val="tr-TR"/>
        </w:rPr>
        <w:t xml:space="preserve">Özavşar, R. (2009), </w:t>
      </w:r>
      <w:r w:rsidRPr="00D164C8">
        <w:rPr>
          <w:rFonts w:ascii="Times New Roman" w:hAnsi="Times New Roman" w:cs="Times New Roman"/>
          <w:i/>
          <w:lang w:val="tr-TR"/>
        </w:rPr>
        <w:t>Marzubānnāme Tercümesi Metin, Çeviri, Art Zamanlı Anlam Değişmeleri</w:t>
      </w:r>
      <w:r w:rsidRPr="00D164C8">
        <w:rPr>
          <w:rFonts w:ascii="Times New Roman" w:hAnsi="Times New Roman" w:cs="Times New Roman"/>
          <w:lang w:val="tr-TR"/>
        </w:rPr>
        <w:t>,</w:t>
      </w:r>
      <w:r>
        <w:rPr>
          <w:rFonts w:ascii="Times New Roman" w:hAnsi="Times New Roman" w:cs="Times New Roman"/>
          <w:lang w:val="tr-TR"/>
        </w:rPr>
        <w:t xml:space="preserve"> </w:t>
      </w:r>
      <w:r w:rsidRPr="00D164C8">
        <w:rPr>
          <w:rFonts w:ascii="Times New Roman" w:hAnsi="Times New Roman" w:cs="Times New Roman"/>
          <w:i/>
          <w:lang w:val="tr-TR"/>
        </w:rPr>
        <w:t>Dizin</w:t>
      </w:r>
      <w:r>
        <w:rPr>
          <w:rFonts w:ascii="Times New Roman" w:hAnsi="Times New Roman" w:cs="Times New Roman"/>
          <w:lang w:val="tr-TR"/>
        </w:rPr>
        <w:t xml:space="preserve">, </w:t>
      </w:r>
      <w:r w:rsidRPr="00D164C8">
        <w:rPr>
          <w:rFonts w:ascii="Times New Roman" w:hAnsi="Times New Roman" w:cs="Times New Roman"/>
          <w:bCs/>
          <w:lang w:val="tr-TR"/>
        </w:rPr>
        <w:t>(</w:t>
      </w:r>
      <w:r w:rsidRPr="00D164C8">
        <w:rPr>
          <w:rFonts w:ascii="Times New Roman" w:hAnsi="Times New Roman" w:cs="Times New Roman"/>
          <w:bCs/>
        </w:rPr>
        <w:t>Yayımlanmamış yüksek lisans tezi),</w:t>
      </w:r>
      <w:r>
        <w:rPr>
          <w:rFonts w:ascii="Times New Roman" w:hAnsi="Times New Roman" w:cs="Times New Roman"/>
          <w:bCs/>
          <w:lang w:val="tr-TR"/>
        </w:rPr>
        <w:t xml:space="preserve"> Dicle Üniversitesi, Sosyal Bilimler Enstitüsü.</w:t>
      </w:r>
    </w:p>
    <w:p w:rsidR="00BE2EA0" w:rsidRPr="00667518" w:rsidRDefault="00BE2EA0" w:rsidP="003D7D80">
      <w:pPr>
        <w:spacing w:line="22" w:lineRule="atLeast"/>
        <w:jc w:val="both"/>
        <w:rPr>
          <w:rFonts w:ascii="Times New Roman" w:hAnsi="Times New Roman" w:cs="Times New Roman"/>
          <w:bCs/>
        </w:rPr>
      </w:pPr>
      <w:r w:rsidRPr="00667518">
        <w:rPr>
          <w:rFonts w:ascii="Times New Roman" w:hAnsi="Times New Roman" w:cs="Times New Roman"/>
          <w:bCs/>
        </w:rPr>
        <w:t xml:space="preserve">Özçelik, S. (2016/II), </w:t>
      </w:r>
      <w:r w:rsidRPr="00667518">
        <w:rPr>
          <w:rFonts w:ascii="Times New Roman" w:hAnsi="Times New Roman" w:cs="Times New Roman"/>
          <w:bCs/>
          <w:i/>
        </w:rPr>
        <w:t>Dede Korkut -Dresden Nüshası- Metin, Dizin (2. Cilt)</w:t>
      </w:r>
      <w:r w:rsidRPr="00667518">
        <w:rPr>
          <w:rFonts w:ascii="Times New Roman" w:hAnsi="Times New Roman" w:cs="Times New Roman"/>
          <w:bCs/>
        </w:rPr>
        <w:t>, Ankara: Türk Dil Kurumu Yayınları: 1166/2.</w:t>
      </w:r>
    </w:p>
    <w:p w:rsidR="00E95C0A" w:rsidRPr="00667518" w:rsidRDefault="003D7D80" w:rsidP="00E95C0A">
      <w:pPr>
        <w:spacing w:line="22" w:lineRule="atLeast"/>
        <w:jc w:val="both"/>
        <w:rPr>
          <w:rFonts w:ascii="Times New Roman" w:hAnsi="Times New Roman" w:cs="Times New Roman"/>
          <w:bCs/>
        </w:rPr>
      </w:pPr>
      <w:r w:rsidRPr="00667518">
        <w:rPr>
          <w:rFonts w:ascii="Times New Roman" w:hAnsi="Times New Roman" w:cs="Times New Roman"/>
          <w:bCs/>
        </w:rPr>
        <w:t xml:space="preserve">Özdemir, H. (2014), III. Teklik Kişi İyelik Eki +(s)I*1 ve Zamir n’si Üzerine Bir Değerlendirme Denemesi, </w:t>
      </w:r>
      <w:r w:rsidRPr="00667518">
        <w:rPr>
          <w:rFonts w:ascii="Times New Roman" w:hAnsi="Times New Roman" w:cs="Times New Roman"/>
          <w:bCs/>
          <w:i/>
        </w:rPr>
        <w:t>Dil Araştırmaları</w:t>
      </w:r>
      <w:r w:rsidRPr="00667518">
        <w:rPr>
          <w:rFonts w:ascii="Times New Roman" w:hAnsi="Times New Roman" w:cs="Times New Roman"/>
          <w:bCs/>
        </w:rPr>
        <w:t>, (14), 137-145.</w:t>
      </w:r>
    </w:p>
    <w:p w:rsidR="00BE2EA0" w:rsidRPr="00667518" w:rsidRDefault="00885053" w:rsidP="00885053">
      <w:pPr>
        <w:spacing w:line="22" w:lineRule="atLeast"/>
        <w:jc w:val="both"/>
        <w:rPr>
          <w:rFonts w:ascii="Times New Roman" w:hAnsi="Times New Roman" w:cs="Times New Roman"/>
          <w:bCs/>
        </w:rPr>
      </w:pPr>
      <w:r w:rsidRPr="00667518">
        <w:rPr>
          <w:rFonts w:ascii="Times New Roman" w:hAnsi="Times New Roman" w:cs="Times New Roman"/>
          <w:bCs/>
        </w:rPr>
        <w:t>Ö</w:t>
      </w:r>
      <w:r w:rsidR="003D7D80" w:rsidRPr="00667518">
        <w:rPr>
          <w:rFonts w:ascii="Times New Roman" w:hAnsi="Times New Roman" w:cs="Times New Roman"/>
          <w:bCs/>
        </w:rPr>
        <w:t>zkan, M. (2000),</w:t>
      </w:r>
      <w:r w:rsidRPr="00667518">
        <w:rPr>
          <w:rFonts w:ascii="Times New Roman" w:hAnsi="Times New Roman" w:cs="Times New Roman"/>
          <w:bCs/>
        </w:rPr>
        <w:t xml:space="preserve"> </w:t>
      </w:r>
      <w:r w:rsidRPr="00667518">
        <w:rPr>
          <w:rFonts w:ascii="Times New Roman" w:hAnsi="Times New Roman" w:cs="Times New Roman"/>
          <w:bCs/>
          <w:i/>
        </w:rPr>
        <w:t>Türk Dilinin Gelişme Alanları ve Eski Anadolu Türkçesi</w:t>
      </w:r>
      <w:r w:rsidRPr="00667518">
        <w:rPr>
          <w:rFonts w:ascii="Times New Roman" w:hAnsi="Times New Roman" w:cs="Times New Roman"/>
          <w:bCs/>
        </w:rPr>
        <w:t>. İstanbul: Filiz Kitabevi.</w:t>
      </w:r>
      <w:r w:rsidR="00BE2EA0" w:rsidRPr="00667518">
        <w:rPr>
          <w:rFonts w:ascii="Times New Roman" w:hAnsi="Times New Roman" w:cs="Times New Roman"/>
          <w:bCs/>
        </w:rPr>
        <w:t xml:space="preserve"> </w:t>
      </w:r>
    </w:p>
    <w:p w:rsidR="00885053" w:rsidRPr="00667518" w:rsidRDefault="00BE2EA0" w:rsidP="00885053">
      <w:pPr>
        <w:spacing w:line="22" w:lineRule="atLeast"/>
        <w:jc w:val="both"/>
        <w:rPr>
          <w:rFonts w:ascii="Times New Roman" w:hAnsi="Times New Roman" w:cs="Times New Roman"/>
          <w:bCs/>
        </w:rPr>
      </w:pPr>
      <w:r w:rsidRPr="00667518">
        <w:rPr>
          <w:rFonts w:ascii="Times New Roman" w:hAnsi="Times New Roman" w:cs="Times New Roman"/>
          <w:bCs/>
        </w:rPr>
        <w:t xml:space="preserve">Öztürk (Ed.), </w:t>
      </w:r>
      <w:r w:rsidRPr="00667518">
        <w:rPr>
          <w:rFonts w:ascii="Times New Roman" w:hAnsi="Times New Roman" w:cs="Times New Roman"/>
          <w:bCs/>
          <w:i/>
        </w:rPr>
        <w:t xml:space="preserve">Prof. Dr. H. Ömer Karpuz’a armağan-Türkçeye saygı </w:t>
      </w:r>
      <w:r w:rsidRPr="00667518">
        <w:rPr>
          <w:rFonts w:ascii="Times New Roman" w:hAnsi="Times New Roman" w:cs="Times New Roman"/>
          <w:bCs/>
        </w:rPr>
        <w:t>içinde (387-407). Palet.</w:t>
      </w:r>
    </w:p>
    <w:p w:rsidR="003D7D80" w:rsidRPr="00667518" w:rsidRDefault="003D7D80" w:rsidP="00885053">
      <w:pPr>
        <w:spacing w:line="22" w:lineRule="atLeast"/>
        <w:jc w:val="both"/>
        <w:rPr>
          <w:rFonts w:ascii="Times New Roman" w:hAnsi="Times New Roman" w:cs="Times New Roman"/>
          <w:bCs/>
        </w:rPr>
      </w:pPr>
      <w:r w:rsidRPr="00667518">
        <w:rPr>
          <w:rFonts w:ascii="Times New Roman" w:hAnsi="Times New Roman" w:cs="Times New Roman"/>
          <w:bCs/>
        </w:rPr>
        <w:t xml:space="preserve">Salan, E. (2021), “Eski Anadolu Türkçesindeki Belirtme Durumu Ekleri Üzerine Bazı Düşünceler”, Ö. K. Aydemir, İ. N. Uysal ve F. </w:t>
      </w:r>
    </w:p>
    <w:p w:rsidR="00D164C8" w:rsidRPr="00667518" w:rsidRDefault="00D164C8" w:rsidP="00D164C8">
      <w:pPr>
        <w:spacing w:line="22" w:lineRule="atLeast"/>
        <w:jc w:val="both"/>
        <w:rPr>
          <w:rFonts w:ascii="Times New Roman" w:hAnsi="Times New Roman" w:cs="Times New Roman"/>
          <w:bCs/>
        </w:rPr>
      </w:pPr>
      <w:r w:rsidRPr="00667518">
        <w:rPr>
          <w:rFonts w:ascii="Times New Roman" w:hAnsi="Times New Roman" w:cs="Times New Roman"/>
        </w:rPr>
        <w:t xml:space="preserve">Salan, E. (2017), “Eski Anadolu Türkçesinde {+rA} Yönelme Durumu Eki”, </w:t>
      </w:r>
      <w:r w:rsidRPr="00667518">
        <w:rPr>
          <w:rFonts w:ascii="Times New Roman" w:hAnsi="Times New Roman" w:cs="Times New Roman"/>
          <w:i/>
          <w:iCs/>
        </w:rPr>
        <w:t>Dil Araştırmaları</w:t>
      </w:r>
      <w:r w:rsidRPr="00667518">
        <w:rPr>
          <w:rFonts w:ascii="Times New Roman" w:hAnsi="Times New Roman" w:cs="Times New Roman"/>
        </w:rPr>
        <w:t>, (21), 129-141.</w:t>
      </w:r>
      <w:r w:rsidRPr="00667518">
        <w:rPr>
          <w:rFonts w:ascii="Times New Roman" w:hAnsi="Times New Roman" w:cs="Times New Roman"/>
          <w:bCs/>
        </w:rPr>
        <w:t xml:space="preserve"> </w:t>
      </w:r>
    </w:p>
    <w:p w:rsidR="00E95C0A" w:rsidRPr="00667518" w:rsidRDefault="00E95C0A" w:rsidP="00885053">
      <w:pPr>
        <w:spacing w:line="22" w:lineRule="atLeast"/>
        <w:jc w:val="both"/>
        <w:rPr>
          <w:rFonts w:ascii="Times New Roman" w:hAnsi="Times New Roman" w:cs="Times New Roman"/>
          <w:bCs/>
        </w:rPr>
      </w:pPr>
      <w:r w:rsidRPr="00667518">
        <w:rPr>
          <w:rFonts w:ascii="Times New Roman" w:hAnsi="Times New Roman" w:cs="Times New Roman"/>
          <w:bCs/>
        </w:rPr>
        <w:lastRenderedPageBreak/>
        <w:t xml:space="preserve">Sev, G. (2007). </w:t>
      </w:r>
      <w:r w:rsidRPr="00667518">
        <w:rPr>
          <w:rFonts w:ascii="Times New Roman" w:hAnsi="Times New Roman" w:cs="Times New Roman"/>
          <w:bCs/>
          <w:i/>
          <w:iCs/>
        </w:rPr>
        <w:t>Tarihî Türk Lehçelerinde Hâl Ekleri</w:t>
      </w:r>
      <w:r w:rsidRPr="00667518">
        <w:rPr>
          <w:rFonts w:ascii="Times New Roman" w:hAnsi="Times New Roman" w:cs="Times New Roman"/>
          <w:bCs/>
        </w:rPr>
        <w:t>. Ankara: Akçağ Yayınları.</w:t>
      </w:r>
    </w:p>
    <w:p w:rsidR="00003B5B" w:rsidRPr="00667518" w:rsidRDefault="00003B5B" w:rsidP="00003B5B">
      <w:pPr>
        <w:spacing w:line="22" w:lineRule="atLeast"/>
        <w:jc w:val="both"/>
        <w:rPr>
          <w:rFonts w:ascii="Times New Roman" w:hAnsi="Times New Roman" w:cs="Times New Roman"/>
          <w:bCs/>
        </w:rPr>
      </w:pPr>
      <w:r w:rsidRPr="00667518">
        <w:rPr>
          <w:rFonts w:ascii="Times New Roman" w:hAnsi="Times New Roman" w:cs="Times New Roman"/>
          <w:bCs/>
        </w:rPr>
        <w:t xml:space="preserve">Somuncu, M. (2018), </w:t>
      </w:r>
      <w:r w:rsidRPr="00667518">
        <w:rPr>
          <w:rFonts w:ascii="Times New Roman" w:hAnsi="Times New Roman" w:cs="Times New Roman"/>
          <w:bCs/>
          <w:i/>
        </w:rPr>
        <w:t>Behçetü’l-Hadâyık (Karşılaştırmalı Oğuzca Metin, Gramer, Sözlük)</w:t>
      </w:r>
      <w:r w:rsidRPr="00667518">
        <w:rPr>
          <w:rFonts w:ascii="Times New Roman" w:hAnsi="Times New Roman" w:cs="Times New Roman"/>
          <w:bCs/>
        </w:rPr>
        <w:t>, (</w:t>
      </w:r>
      <w:bookmarkStart w:id="1" w:name="_Hlk203654446"/>
      <w:r w:rsidRPr="00667518">
        <w:rPr>
          <w:rFonts w:ascii="Times New Roman" w:hAnsi="Times New Roman" w:cs="Times New Roman"/>
          <w:bCs/>
        </w:rPr>
        <w:t>Yayımlanmamış doktora tezi</w:t>
      </w:r>
      <w:bookmarkEnd w:id="1"/>
      <w:r w:rsidRPr="00667518">
        <w:rPr>
          <w:rFonts w:ascii="Times New Roman" w:hAnsi="Times New Roman" w:cs="Times New Roman"/>
          <w:bCs/>
        </w:rPr>
        <w:t>), Erciyes Üniversitesi, Sosyal Bilimler Enstitüsü.</w:t>
      </w:r>
    </w:p>
    <w:p w:rsidR="00E95C0A" w:rsidRPr="00667518" w:rsidRDefault="00E95C0A" w:rsidP="00885053">
      <w:pPr>
        <w:spacing w:line="22" w:lineRule="atLeast"/>
        <w:jc w:val="both"/>
        <w:rPr>
          <w:rFonts w:ascii="Times New Roman" w:hAnsi="Times New Roman" w:cs="Times New Roman"/>
          <w:bCs/>
        </w:rPr>
      </w:pPr>
      <w:r w:rsidRPr="00667518">
        <w:rPr>
          <w:rFonts w:ascii="Times New Roman" w:hAnsi="Times New Roman" w:cs="Times New Roman"/>
          <w:bCs/>
        </w:rPr>
        <w:t xml:space="preserve">Tekin, T. (2003), “Üçüncü Kişi İyelik Eki Üzerine”, </w:t>
      </w:r>
      <w:r w:rsidRPr="00667518">
        <w:rPr>
          <w:rFonts w:ascii="Times New Roman" w:hAnsi="Times New Roman" w:cs="Times New Roman"/>
          <w:bCs/>
          <w:i/>
        </w:rPr>
        <w:t>Makaleler 1 Altayistik</w:t>
      </w:r>
      <w:r w:rsidRPr="00667518">
        <w:rPr>
          <w:rFonts w:ascii="Times New Roman" w:hAnsi="Times New Roman" w:cs="Times New Roman"/>
          <w:bCs/>
        </w:rPr>
        <w:t>, Grafiker Yayınları, Ankara, 131-138.</w:t>
      </w:r>
    </w:p>
    <w:p w:rsidR="00E95C0A" w:rsidRPr="00667518" w:rsidRDefault="00E95C0A" w:rsidP="00885053">
      <w:pPr>
        <w:spacing w:line="22" w:lineRule="atLeast"/>
        <w:jc w:val="both"/>
        <w:rPr>
          <w:rFonts w:ascii="Times New Roman" w:hAnsi="Times New Roman" w:cs="Times New Roman"/>
          <w:bCs/>
        </w:rPr>
      </w:pPr>
      <w:r w:rsidRPr="00667518">
        <w:rPr>
          <w:rFonts w:ascii="Times New Roman" w:hAnsi="Times New Roman" w:cs="Times New Roman"/>
          <w:bCs/>
        </w:rPr>
        <w:t>Türk, V., Doğan, Ş. ve Şerifoğ</w:t>
      </w:r>
      <w:r w:rsidR="003D7D80" w:rsidRPr="00667518">
        <w:rPr>
          <w:rFonts w:ascii="Times New Roman" w:hAnsi="Times New Roman" w:cs="Times New Roman"/>
          <w:bCs/>
        </w:rPr>
        <w:t>lu, Y. (2013),</w:t>
      </w:r>
      <w:r w:rsidRPr="00667518">
        <w:rPr>
          <w:rFonts w:ascii="Times New Roman" w:hAnsi="Times New Roman" w:cs="Times New Roman"/>
          <w:bCs/>
        </w:rPr>
        <w:t xml:space="preserve"> </w:t>
      </w:r>
      <w:r w:rsidRPr="00667518">
        <w:rPr>
          <w:rFonts w:ascii="Times New Roman" w:hAnsi="Times New Roman" w:cs="Times New Roman"/>
          <w:bCs/>
          <w:i/>
          <w:iCs/>
        </w:rPr>
        <w:t>Eski Anadolu Türkçesi Dersleri</w:t>
      </w:r>
      <w:r w:rsidR="003D7D80" w:rsidRPr="00667518">
        <w:rPr>
          <w:rFonts w:ascii="Times New Roman" w:hAnsi="Times New Roman" w:cs="Times New Roman"/>
          <w:bCs/>
        </w:rPr>
        <w:t>,</w:t>
      </w:r>
      <w:r w:rsidRPr="00667518">
        <w:rPr>
          <w:rFonts w:ascii="Times New Roman" w:hAnsi="Times New Roman" w:cs="Times New Roman"/>
          <w:bCs/>
        </w:rPr>
        <w:t xml:space="preserve"> İstanbul: Kesit Yayınları.</w:t>
      </w:r>
    </w:p>
    <w:p w:rsidR="00BE2EA0" w:rsidRPr="00667518" w:rsidRDefault="00BE2EA0" w:rsidP="001A7EFF">
      <w:pPr>
        <w:spacing w:line="22" w:lineRule="atLeast"/>
        <w:jc w:val="both"/>
        <w:rPr>
          <w:rFonts w:ascii="Times New Roman" w:hAnsi="Times New Roman" w:cs="Times New Roman"/>
          <w:bCs/>
        </w:rPr>
      </w:pPr>
      <w:r w:rsidRPr="00667518">
        <w:rPr>
          <w:rFonts w:ascii="Times New Roman" w:hAnsi="Times New Roman" w:cs="Times New Roman"/>
          <w:bCs/>
        </w:rPr>
        <w:t>Yapıcı, A. İ.,</w:t>
      </w:r>
      <w:r w:rsidR="001A7EFF" w:rsidRPr="00667518">
        <w:rPr>
          <w:rFonts w:ascii="Times New Roman" w:hAnsi="Times New Roman" w:cs="Times New Roman"/>
          <w:bCs/>
        </w:rPr>
        <w:t xml:space="preserve"> (2021),</w:t>
      </w:r>
      <w:r w:rsidRPr="00667518">
        <w:rPr>
          <w:rFonts w:ascii="Times New Roman" w:hAnsi="Times New Roman" w:cs="Times New Roman"/>
          <w:bCs/>
        </w:rPr>
        <w:t xml:space="preserve"> </w:t>
      </w:r>
      <w:r w:rsidR="001A7EFF" w:rsidRPr="00667518">
        <w:rPr>
          <w:rFonts w:ascii="Times New Roman" w:hAnsi="Times New Roman" w:cs="Times New Roman"/>
          <w:bCs/>
          <w:i/>
        </w:rPr>
        <w:t>Akkadıoğlu’nun Kâbûs-Nâme Tercümesi (Giriş-Metin-Gramatikal Dizin)</w:t>
      </w:r>
      <w:r w:rsidR="001A7EFF" w:rsidRPr="00667518">
        <w:rPr>
          <w:rFonts w:ascii="Times New Roman" w:hAnsi="Times New Roman" w:cs="Times New Roman"/>
          <w:bCs/>
        </w:rPr>
        <w:t>, Ankara: Sonçağ Akademi.</w:t>
      </w:r>
    </w:p>
    <w:p w:rsidR="00885053" w:rsidRPr="00667518" w:rsidRDefault="003D7D80" w:rsidP="00885053">
      <w:pPr>
        <w:spacing w:line="22" w:lineRule="atLeast"/>
        <w:jc w:val="both"/>
        <w:rPr>
          <w:rFonts w:ascii="Times New Roman" w:hAnsi="Times New Roman" w:cs="Times New Roman"/>
          <w:bCs/>
        </w:rPr>
      </w:pPr>
      <w:r w:rsidRPr="00667518">
        <w:rPr>
          <w:rFonts w:ascii="Times New Roman" w:hAnsi="Times New Roman" w:cs="Times New Roman"/>
          <w:bCs/>
        </w:rPr>
        <w:t>Yelten, M. (2009),</w:t>
      </w:r>
      <w:r w:rsidR="00885053" w:rsidRPr="00667518">
        <w:rPr>
          <w:rFonts w:ascii="Times New Roman" w:hAnsi="Times New Roman" w:cs="Times New Roman"/>
          <w:bCs/>
        </w:rPr>
        <w:t xml:space="preserve"> </w:t>
      </w:r>
      <w:r w:rsidR="00885053" w:rsidRPr="00667518">
        <w:rPr>
          <w:rFonts w:ascii="Times New Roman" w:hAnsi="Times New Roman" w:cs="Times New Roman"/>
          <w:bCs/>
          <w:i/>
          <w:iCs/>
        </w:rPr>
        <w:t>Eski Anadolu Türkçesi ve Örnek Metinler</w:t>
      </w:r>
      <w:r w:rsidRPr="00667518">
        <w:rPr>
          <w:rFonts w:ascii="Times New Roman" w:hAnsi="Times New Roman" w:cs="Times New Roman"/>
          <w:bCs/>
        </w:rPr>
        <w:t>,</w:t>
      </w:r>
      <w:r w:rsidR="00885053" w:rsidRPr="00667518">
        <w:rPr>
          <w:rFonts w:ascii="Times New Roman" w:hAnsi="Times New Roman" w:cs="Times New Roman"/>
          <w:bCs/>
        </w:rPr>
        <w:t xml:space="preserve"> İstanbul: İstanbul Üniversitesi Edebiyat Fakültesi Yayını.</w:t>
      </w:r>
    </w:p>
    <w:p w:rsidR="005D20C7" w:rsidRPr="00667518" w:rsidRDefault="005D20C7" w:rsidP="00885053">
      <w:pPr>
        <w:spacing w:line="22" w:lineRule="atLeast"/>
        <w:jc w:val="both"/>
        <w:rPr>
          <w:rFonts w:ascii="Times New Roman" w:hAnsi="Times New Roman" w:cs="Times New Roman"/>
          <w:bCs/>
        </w:rPr>
      </w:pPr>
      <w:r w:rsidRPr="00667518">
        <w:rPr>
          <w:rFonts w:ascii="Times New Roman" w:hAnsi="Times New Roman" w:cs="Times New Roman"/>
          <w:bCs/>
        </w:rPr>
        <w:t xml:space="preserve">Yılmaz, E., Demir, N., Küçük, M. (2013), </w:t>
      </w:r>
      <w:r w:rsidRPr="00667518">
        <w:rPr>
          <w:rFonts w:ascii="Times New Roman" w:hAnsi="Times New Roman" w:cs="Times New Roman"/>
          <w:bCs/>
          <w:i/>
        </w:rPr>
        <w:t>Kısas-ı Enbiya, Türk Dil Kurumu Nüshası, Metin-Sözlük-Dizin, Notlar</w:t>
      </w:r>
      <w:r w:rsidRPr="00667518">
        <w:rPr>
          <w:rFonts w:ascii="Times New Roman" w:hAnsi="Times New Roman" w:cs="Times New Roman"/>
          <w:bCs/>
        </w:rPr>
        <w:t>. Ankara: Türk Dil Kurumu Yayınları.</w:t>
      </w:r>
    </w:p>
    <w:p w:rsidR="00E95C0A" w:rsidRPr="00667518" w:rsidRDefault="00E95C0A" w:rsidP="00C717E5">
      <w:pPr>
        <w:spacing w:line="22" w:lineRule="atLeast"/>
        <w:jc w:val="both"/>
        <w:rPr>
          <w:rFonts w:ascii="Times New Roman" w:hAnsi="Times New Roman" w:cs="Times New Roman"/>
          <w:bCs/>
        </w:rPr>
      </w:pPr>
    </w:p>
    <w:p w:rsidR="00E95C0A" w:rsidRPr="00667518" w:rsidRDefault="00E95C0A" w:rsidP="00C717E5">
      <w:pPr>
        <w:spacing w:line="22" w:lineRule="atLeast"/>
        <w:jc w:val="both"/>
        <w:rPr>
          <w:rFonts w:ascii="Times New Roman" w:hAnsi="Times New Roman" w:cs="Times New Roman"/>
          <w:bCs/>
        </w:rPr>
      </w:pPr>
    </w:p>
    <w:p w:rsidR="00E95C0A" w:rsidRPr="00667518" w:rsidRDefault="00E95C0A" w:rsidP="00C717E5">
      <w:pPr>
        <w:spacing w:line="22" w:lineRule="atLeast"/>
        <w:jc w:val="both"/>
        <w:rPr>
          <w:rFonts w:ascii="Times New Roman" w:hAnsi="Times New Roman" w:cs="Times New Roman"/>
          <w:bCs/>
        </w:rPr>
      </w:pPr>
    </w:p>
    <w:p w:rsidR="00E95C0A" w:rsidRPr="00667518" w:rsidRDefault="00E95C0A" w:rsidP="00C717E5">
      <w:pPr>
        <w:spacing w:line="22" w:lineRule="atLeast"/>
        <w:jc w:val="both"/>
        <w:rPr>
          <w:rFonts w:ascii="Times New Roman" w:hAnsi="Times New Roman" w:cs="Times New Roman"/>
          <w:bCs/>
        </w:rPr>
      </w:pPr>
    </w:p>
    <w:p w:rsidR="003E294D" w:rsidRPr="003E294D" w:rsidRDefault="003E294D" w:rsidP="00FB351A">
      <w:pPr>
        <w:spacing w:line="22" w:lineRule="atLeast"/>
        <w:jc w:val="both"/>
        <w:rPr>
          <w:rFonts w:ascii="Times New Roman" w:hAnsi="Times New Roman" w:cs="Times New Roman"/>
          <w:color w:val="FF0000"/>
          <w:lang w:val="tr-TR"/>
        </w:rPr>
      </w:pPr>
    </w:p>
    <w:sectPr w:rsidR="003E294D" w:rsidRPr="003E294D" w:rsidSect="00F33516">
      <w:pgSz w:w="9072" w:h="13608" w:code="1"/>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F0D" w:rsidRDefault="004F3F0D" w:rsidP="00B341DC">
      <w:pPr>
        <w:spacing w:after="0" w:line="240" w:lineRule="auto"/>
      </w:pPr>
      <w:r>
        <w:separator/>
      </w:r>
    </w:p>
  </w:endnote>
  <w:endnote w:type="continuationSeparator" w:id="0">
    <w:p w:rsidR="004F3F0D" w:rsidRDefault="004F3F0D" w:rsidP="00B3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F0D" w:rsidRDefault="004F3F0D" w:rsidP="00B341DC">
      <w:pPr>
        <w:spacing w:after="0" w:line="240" w:lineRule="auto"/>
      </w:pPr>
      <w:r>
        <w:separator/>
      </w:r>
    </w:p>
  </w:footnote>
  <w:footnote w:type="continuationSeparator" w:id="0">
    <w:p w:rsidR="004F3F0D" w:rsidRDefault="004F3F0D" w:rsidP="00B341DC">
      <w:pPr>
        <w:spacing w:after="0" w:line="240" w:lineRule="auto"/>
      </w:pPr>
      <w:r>
        <w:continuationSeparator/>
      </w:r>
    </w:p>
  </w:footnote>
  <w:footnote w:id="1">
    <w:p w:rsidR="000F09E6" w:rsidRPr="00B341DC" w:rsidRDefault="000F09E6" w:rsidP="00B341DC">
      <w:pPr>
        <w:pStyle w:val="DipnotMetni"/>
        <w:jc w:val="both"/>
        <w:rPr>
          <w:rFonts w:ascii="Times New Roman" w:hAnsi="Times New Roman" w:cs="Times New Roman"/>
          <w:lang w:val="tr-TR"/>
        </w:rPr>
      </w:pPr>
      <w:r w:rsidRPr="00B341DC">
        <w:rPr>
          <w:rStyle w:val="DipnotBavurusu"/>
          <w:rFonts w:ascii="Times New Roman" w:hAnsi="Times New Roman" w:cs="Times New Roman"/>
        </w:rPr>
        <w:footnoteRef/>
      </w:r>
      <w:r w:rsidRPr="00B341DC">
        <w:rPr>
          <w:rFonts w:ascii="Times New Roman" w:hAnsi="Times New Roman" w:cs="Times New Roman"/>
        </w:rPr>
        <w:t xml:space="preserve"> </w:t>
      </w:r>
      <w:r w:rsidRPr="00B341DC">
        <w:rPr>
          <w:rFonts w:ascii="Times New Roman" w:hAnsi="Times New Roman" w:cs="Times New Roman"/>
          <w:lang w:val="tr-TR"/>
        </w:rPr>
        <w:t xml:space="preserve">Standart Türkçede ve Eski Anadolu Türkçesinde öznelerin belirtme durum çekimi aldığı kimi yapılar olsa da bu kullanımlar </w:t>
      </w:r>
      <w:r w:rsidRPr="00B341DC">
        <w:rPr>
          <w:rFonts w:ascii="Times New Roman" w:hAnsi="Times New Roman" w:cs="Times New Roman"/>
          <w:i/>
          <w:lang w:val="tr-TR"/>
        </w:rPr>
        <w:t>san</w:t>
      </w:r>
      <w:r w:rsidRPr="00B341DC">
        <w:rPr>
          <w:rFonts w:ascii="Times New Roman" w:hAnsi="Times New Roman" w:cs="Times New Roman"/>
          <w:lang w:val="tr-TR"/>
        </w:rPr>
        <w:t xml:space="preserve">- yükleminin kurduğu istisnai cümle yapılarıyla sınırlıdır. </w:t>
      </w:r>
    </w:p>
  </w:footnote>
  <w:footnote w:id="2">
    <w:p w:rsidR="00275953" w:rsidRPr="00837069" w:rsidRDefault="00275953" w:rsidP="00837069">
      <w:pPr>
        <w:pStyle w:val="DipnotMetni"/>
        <w:jc w:val="both"/>
        <w:rPr>
          <w:rFonts w:ascii="Times New Roman" w:hAnsi="Times New Roman" w:cs="Times New Roman"/>
          <w:lang w:val="tr-TR"/>
        </w:rPr>
      </w:pPr>
      <w:r w:rsidRPr="00837069">
        <w:rPr>
          <w:rStyle w:val="DipnotBavurusu"/>
          <w:rFonts w:ascii="Times New Roman" w:hAnsi="Times New Roman" w:cs="Times New Roman"/>
        </w:rPr>
        <w:footnoteRef/>
      </w:r>
      <w:r w:rsidRPr="00837069">
        <w:rPr>
          <w:rFonts w:ascii="Times New Roman" w:hAnsi="Times New Roman" w:cs="Times New Roman"/>
        </w:rPr>
        <w:t xml:space="preserve"> </w:t>
      </w:r>
      <w:r w:rsidRPr="00837069">
        <w:rPr>
          <w:rFonts w:ascii="Times New Roman" w:hAnsi="Times New Roman" w:cs="Times New Roman"/>
          <w:lang w:val="tr-TR"/>
        </w:rPr>
        <w:t>Çiçekler 2016 (171), Eski Anadolu Türkçesinde belirtme durumu çekimi olmadan kullanılan nesne ögelerine dikkat çekmiş ve bu nesnelerin üzerinde bir “sıfır</w:t>
      </w:r>
      <w:r w:rsidR="00837069" w:rsidRPr="00837069">
        <w:rPr>
          <w:rFonts w:ascii="Times New Roman" w:hAnsi="Times New Roman" w:cs="Times New Roman"/>
          <w:lang w:val="tr-TR"/>
        </w:rPr>
        <w:t xml:space="preserve"> biçimbirim</w:t>
      </w:r>
      <w:r w:rsidRPr="00837069">
        <w:rPr>
          <w:rFonts w:ascii="Times New Roman" w:hAnsi="Times New Roman" w:cs="Times New Roman"/>
          <w:lang w:val="tr-TR"/>
        </w:rPr>
        <w:t>”</w:t>
      </w:r>
      <w:r w:rsidR="00837069" w:rsidRPr="00837069">
        <w:rPr>
          <w:rFonts w:ascii="Times New Roman" w:hAnsi="Times New Roman" w:cs="Times New Roman"/>
          <w:lang w:val="tr-TR"/>
        </w:rPr>
        <w:t xml:space="preserve"> varsayılması gerektiğini öne sürmüştür.</w:t>
      </w:r>
    </w:p>
  </w:footnote>
  <w:footnote w:id="3">
    <w:p w:rsidR="006B26C2" w:rsidRPr="00C717E5" w:rsidRDefault="006B26C2" w:rsidP="006B26C2">
      <w:pPr>
        <w:pStyle w:val="DipnotMetni"/>
        <w:jc w:val="both"/>
        <w:rPr>
          <w:rFonts w:ascii="Times New Roman" w:hAnsi="Times New Roman" w:cs="Times New Roman"/>
          <w:lang w:val="tr-TR"/>
        </w:rPr>
      </w:pPr>
      <w:r w:rsidRPr="00C717E5">
        <w:rPr>
          <w:rStyle w:val="DipnotBavurusu"/>
          <w:rFonts w:ascii="Times New Roman" w:hAnsi="Times New Roman" w:cs="Times New Roman"/>
        </w:rPr>
        <w:footnoteRef/>
      </w:r>
      <w:r w:rsidRPr="00C717E5">
        <w:rPr>
          <w:rFonts w:ascii="Times New Roman" w:hAnsi="Times New Roman" w:cs="Times New Roman"/>
        </w:rPr>
        <w:t xml:space="preserve"> </w:t>
      </w:r>
      <w:r w:rsidRPr="00C717E5">
        <w:rPr>
          <w:rFonts w:ascii="Times New Roman" w:hAnsi="Times New Roman" w:cs="Times New Roman"/>
          <w:lang w:val="tr-TR"/>
        </w:rPr>
        <w:t>Özdemir (2014: 144), Çağatay dönemi örnekleri de dikkate alarak –</w:t>
      </w:r>
      <w:r w:rsidRPr="00C717E5">
        <w:rPr>
          <w:rFonts w:ascii="Times New Roman" w:hAnsi="Times New Roman" w:cs="Times New Roman"/>
          <w:i/>
          <w:lang w:val="tr-TR"/>
        </w:rPr>
        <w:t>n</w:t>
      </w:r>
      <w:r w:rsidRPr="00C717E5">
        <w:rPr>
          <w:rFonts w:ascii="Times New Roman" w:hAnsi="Times New Roman" w:cs="Times New Roman"/>
          <w:lang w:val="tr-TR"/>
        </w:rPr>
        <w:t xml:space="preserve"> ekinin iyelik ekine dâhil edilemeyeceğini savunmuştur.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448"/>
    <w:multiLevelType w:val="hybridMultilevel"/>
    <w:tmpl w:val="1B700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885863"/>
    <w:multiLevelType w:val="hybridMultilevel"/>
    <w:tmpl w:val="629A1CBA"/>
    <w:lvl w:ilvl="0" w:tplc="83B66FB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1AA2D9C"/>
    <w:multiLevelType w:val="hybridMultilevel"/>
    <w:tmpl w:val="04DA72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B0229A"/>
    <w:multiLevelType w:val="hybridMultilevel"/>
    <w:tmpl w:val="EB2692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E01D5F"/>
    <w:multiLevelType w:val="hybridMultilevel"/>
    <w:tmpl w:val="BE707C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E542FA"/>
    <w:multiLevelType w:val="hybridMultilevel"/>
    <w:tmpl w:val="1C4E3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A8114A"/>
    <w:multiLevelType w:val="hybridMultilevel"/>
    <w:tmpl w:val="4B5C93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633DCD"/>
    <w:multiLevelType w:val="hybridMultilevel"/>
    <w:tmpl w:val="E6444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5F"/>
    <w:rsid w:val="00003B5B"/>
    <w:rsid w:val="0003280E"/>
    <w:rsid w:val="000D3482"/>
    <w:rsid w:val="000F09E6"/>
    <w:rsid w:val="000F2159"/>
    <w:rsid w:val="001A7EFF"/>
    <w:rsid w:val="00223A78"/>
    <w:rsid w:val="00266440"/>
    <w:rsid w:val="00275953"/>
    <w:rsid w:val="002C5F83"/>
    <w:rsid w:val="002D0842"/>
    <w:rsid w:val="003465BF"/>
    <w:rsid w:val="003D5CAD"/>
    <w:rsid w:val="003D7D80"/>
    <w:rsid w:val="003E294D"/>
    <w:rsid w:val="004912D3"/>
    <w:rsid w:val="004F3F0D"/>
    <w:rsid w:val="00506D93"/>
    <w:rsid w:val="00546389"/>
    <w:rsid w:val="00550E9D"/>
    <w:rsid w:val="005A797B"/>
    <w:rsid w:val="005D20C7"/>
    <w:rsid w:val="0063217A"/>
    <w:rsid w:val="0065309A"/>
    <w:rsid w:val="00667518"/>
    <w:rsid w:val="006B26C2"/>
    <w:rsid w:val="006E633B"/>
    <w:rsid w:val="00727E23"/>
    <w:rsid w:val="00837069"/>
    <w:rsid w:val="00885053"/>
    <w:rsid w:val="00935097"/>
    <w:rsid w:val="00942AF9"/>
    <w:rsid w:val="00983CBB"/>
    <w:rsid w:val="009C05DE"/>
    <w:rsid w:val="009E1460"/>
    <w:rsid w:val="00A50B3D"/>
    <w:rsid w:val="00A52D6F"/>
    <w:rsid w:val="00A74F37"/>
    <w:rsid w:val="00AE0EC3"/>
    <w:rsid w:val="00B14E7F"/>
    <w:rsid w:val="00B341DC"/>
    <w:rsid w:val="00BC0AFC"/>
    <w:rsid w:val="00BE2EA0"/>
    <w:rsid w:val="00C717E5"/>
    <w:rsid w:val="00C8675F"/>
    <w:rsid w:val="00D154DB"/>
    <w:rsid w:val="00D164C8"/>
    <w:rsid w:val="00DA6E7C"/>
    <w:rsid w:val="00DC3C33"/>
    <w:rsid w:val="00DE08BE"/>
    <w:rsid w:val="00E52743"/>
    <w:rsid w:val="00E664F0"/>
    <w:rsid w:val="00E72533"/>
    <w:rsid w:val="00E95C0A"/>
    <w:rsid w:val="00EA3278"/>
    <w:rsid w:val="00EB378E"/>
    <w:rsid w:val="00EF2A3F"/>
    <w:rsid w:val="00F33516"/>
    <w:rsid w:val="00F76A29"/>
    <w:rsid w:val="00FB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268B"/>
  <w15:chartTrackingRefBased/>
  <w15:docId w15:val="{94103925-737C-4543-BAC8-F45DB947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3516"/>
    <w:pPr>
      <w:ind w:left="720"/>
      <w:contextualSpacing/>
    </w:pPr>
  </w:style>
  <w:style w:type="paragraph" w:styleId="DipnotMetni">
    <w:name w:val="footnote text"/>
    <w:basedOn w:val="Normal"/>
    <w:link w:val="DipnotMetniChar"/>
    <w:uiPriority w:val="99"/>
    <w:semiHidden/>
    <w:unhideWhenUsed/>
    <w:rsid w:val="00B341D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341DC"/>
    <w:rPr>
      <w:sz w:val="20"/>
      <w:szCs w:val="20"/>
    </w:rPr>
  </w:style>
  <w:style w:type="character" w:styleId="DipnotBavurusu">
    <w:name w:val="footnote reference"/>
    <w:basedOn w:val="VarsaylanParagrafYazTipi"/>
    <w:uiPriority w:val="99"/>
    <w:semiHidden/>
    <w:unhideWhenUsed/>
    <w:rsid w:val="00B34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86432">
      <w:bodyDiv w:val="1"/>
      <w:marLeft w:val="0"/>
      <w:marRight w:val="0"/>
      <w:marTop w:val="0"/>
      <w:marBottom w:val="0"/>
      <w:divBdr>
        <w:top w:val="none" w:sz="0" w:space="0" w:color="auto"/>
        <w:left w:val="none" w:sz="0" w:space="0" w:color="auto"/>
        <w:bottom w:val="none" w:sz="0" w:space="0" w:color="auto"/>
        <w:right w:val="none" w:sz="0" w:space="0" w:color="auto"/>
      </w:divBdr>
    </w:div>
    <w:div w:id="776951047">
      <w:bodyDiv w:val="1"/>
      <w:marLeft w:val="0"/>
      <w:marRight w:val="0"/>
      <w:marTop w:val="0"/>
      <w:marBottom w:val="0"/>
      <w:divBdr>
        <w:top w:val="none" w:sz="0" w:space="0" w:color="auto"/>
        <w:left w:val="none" w:sz="0" w:space="0" w:color="auto"/>
        <w:bottom w:val="none" w:sz="0" w:space="0" w:color="auto"/>
        <w:right w:val="none" w:sz="0" w:space="0" w:color="auto"/>
      </w:divBdr>
    </w:div>
    <w:div w:id="1055202323">
      <w:bodyDiv w:val="1"/>
      <w:marLeft w:val="0"/>
      <w:marRight w:val="0"/>
      <w:marTop w:val="0"/>
      <w:marBottom w:val="0"/>
      <w:divBdr>
        <w:top w:val="none" w:sz="0" w:space="0" w:color="auto"/>
        <w:left w:val="none" w:sz="0" w:space="0" w:color="auto"/>
        <w:bottom w:val="none" w:sz="0" w:space="0" w:color="auto"/>
        <w:right w:val="none" w:sz="0" w:space="0" w:color="auto"/>
      </w:divBdr>
    </w:div>
    <w:div w:id="18834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819F-87DB-4089-BE36-0327EF09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12</Pages>
  <Words>2870</Words>
  <Characters>16363</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Uğurcan</dc:creator>
  <cp:keywords/>
  <dc:description/>
  <cp:lastModifiedBy>Eda Uğurcan</cp:lastModifiedBy>
  <cp:revision>10</cp:revision>
  <dcterms:created xsi:type="dcterms:W3CDTF">2025-09-02T13:29:00Z</dcterms:created>
  <dcterms:modified xsi:type="dcterms:W3CDTF">2025-09-11T11:17:00Z</dcterms:modified>
</cp:coreProperties>
</file>