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5D" w:rsidRDefault="004D615D" w:rsidP="006B20BF">
      <w:pPr>
        <w:jc w:val="both"/>
        <w:rPr>
          <w:rFonts w:ascii="Times New Roman" w:hAnsi="Times New Roman" w:cs="Times New Roman"/>
          <w:sz w:val="24"/>
          <w:szCs w:val="24"/>
          <w:lang w:val="az-Latn-AZ"/>
        </w:rPr>
      </w:pPr>
    </w:p>
    <w:p w:rsidR="006B20BF" w:rsidRDefault="004D615D" w:rsidP="006B20BF">
      <w:pPr>
        <w:ind w:firstLine="720"/>
        <w:jc w:val="both"/>
        <w:rPr>
          <w:rFonts w:ascii="Times New Roman" w:hAnsi="Times New Roman" w:cs="Times New Roman"/>
          <w:b/>
          <w:sz w:val="24"/>
          <w:szCs w:val="24"/>
          <w:lang w:val="az-Latn-AZ"/>
        </w:rPr>
      </w:pPr>
      <w:r w:rsidRPr="004D615D">
        <w:rPr>
          <w:rFonts w:ascii="Times New Roman" w:hAnsi="Times New Roman" w:cs="Times New Roman"/>
          <w:b/>
          <w:sz w:val="24"/>
          <w:szCs w:val="24"/>
          <w:lang w:val="az-Latn-AZ"/>
        </w:rPr>
        <w:t xml:space="preserve">              Durğu simmetriyası əsasında qurulan sərbəst şeir növləri</w:t>
      </w:r>
    </w:p>
    <w:p w:rsidR="006B20BF" w:rsidRDefault="006B20BF" w:rsidP="00607332">
      <w:pPr>
        <w:ind w:firstLine="720"/>
        <w:jc w:val="center"/>
        <w:rPr>
          <w:rFonts w:ascii="Times New Roman" w:hAnsi="Times New Roman" w:cs="Times New Roman"/>
          <w:b/>
          <w:sz w:val="24"/>
          <w:szCs w:val="24"/>
          <w:lang w:val="az-Latn-AZ"/>
        </w:rPr>
      </w:pPr>
    </w:p>
    <w:p w:rsidR="00607332" w:rsidRDefault="00FC1237" w:rsidP="00607332">
      <w:pPr>
        <w:spacing w:line="36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Ulduz Fərhad  Qəhrəmanova,  </w:t>
      </w:r>
    </w:p>
    <w:p w:rsidR="00FC1237" w:rsidRDefault="00FC1237" w:rsidP="00607332">
      <w:pPr>
        <w:spacing w:line="360" w:lineRule="auto"/>
        <w:jc w:val="center"/>
        <w:rPr>
          <w:rFonts w:ascii="Times New Roman" w:hAnsi="Times New Roman" w:cs="Times New Roman"/>
          <w:b/>
          <w:sz w:val="24"/>
          <w:szCs w:val="24"/>
          <w:lang w:val="az-Latn-AZ"/>
        </w:rPr>
      </w:pPr>
      <w:bookmarkStart w:id="0" w:name="_GoBack"/>
      <w:bookmarkEnd w:id="0"/>
      <w:r>
        <w:rPr>
          <w:rFonts w:ascii="Times New Roman" w:hAnsi="Times New Roman" w:cs="Times New Roman"/>
          <w:b/>
          <w:sz w:val="24"/>
          <w:szCs w:val="24"/>
          <w:lang w:val="az-Latn-AZ"/>
        </w:rPr>
        <w:t>filologiya üzrə fəlsəfə doktoru,</w:t>
      </w:r>
    </w:p>
    <w:p w:rsidR="00607332" w:rsidRDefault="00FC1237" w:rsidP="00607332">
      <w:pPr>
        <w:tabs>
          <w:tab w:val="left" w:pos="2115"/>
        </w:tabs>
        <w:spacing w:line="36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Azərbaycan Dövlət Pedaqoji Universiteti,</w:t>
      </w:r>
    </w:p>
    <w:p w:rsidR="00607332" w:rsidRDefault="00FC1237" w:rsidP="00607332">
      <w:pPr>
        <w:tabs>
          <w:tab w:val="left" w:pos="2115"/>
        </w:tabs>
        <w:spacing w:line="36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“Ədəbiyyat” kafedrasında dosent əvəzi</w:t>
      </w:r>
    </w:p>
    <w:p w:rsidR="00FC1237" w:rsidRDefault="00607332" w:rsidP="00607332">
      <w:pPr>
        <w:tabs>
          <w:tab w:val="left" w:pos="2115"/>
        </w:tabs>
        <w:spacing w:line="360" w:lineRule="auto"/>
        <w:jc w:val="center"/>
        <w:rPr>
          <w:rFonts w:ascii="Times New Roman" w:hAnsi="Times New Roman" w:cs="Times New Roman"/>
          <w:b/>
          <w:sz w:val="24"/>
          <w:szCs w:val="24"/>
          <w:lang w:val="az-Latn-AZ"/>
        </w:rPr>
      </w:pPr>
      <w:hyperlink r:id="rId5" w:history="1">
        <w:r w:rsidR="00FC1237">
          <w:rPr>
            <w:rStyle w:val="Hyperlink"/>
            <w:rFonts w:ascii="Times New Roman" w:hAnsi="Times New Roman" w:cs="Times New Roman"/>
            <w:b/>
            <w:sz w:val="24"/>
            <w:szCs w:val="24"/>
            <w:lang w:val="az-Latn-AZ"/>
          </w:rPr>
          <w:t>ulduzkahraman1@gmail.com</w:t>
        </w:r>
      </w:hyperlink>
      <w:r w:rsidR="00FC1237">
        <w:rPr>
          <w:rFonts w:ascii="Times New Roman" w:hAnsi="Times New Roman" w:cs="Times New Roman"/>
          <w:b/>
          <w:sz w:val="24"/>
          <w:szCs w:val="24"/>
          <w:lang w:val="az-Latn-AZ"/>
        </w:rPr>
        <w:t>,</w:t>
      </w:r>
    </w:p>
    <w:p w:rsidR="00FC1237" w:rsidRDefault="00FC1237" w:rsidP="00607332">
      <w:pPr>
        <w:tabs>
          <w:tab w:val="left" w:pos="2115"/>
        </w:tabs>
        <w:jc w:val="center"/>
        <w:rPr>
          <w:rFonts w:ascii="Times New Roman" w:hAnsi="Times New Roman" w:cs="Times New Roman"/>
          <w:b/>
          <w:sz w:val="24"/>
          <w:szCs w:val="24"/>
          <w:lang w:val="az-Latn-AZ"/>
        </w:rPr>
      </w:pPr>
    </w:p>
    <w:p w:rsidR="00FC1237" w:rsidRDefault="00FC1237" w:rsidP="00607332">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Orcid İD: 0009-0003-4418-9319</w:t>
      </w:r>
    </w:p>
    <w:p w:rsidR="003D0CCA" w:rsidRPr="004D615D" w:rsidRDefault="003D0CCA" w:rsidP="00FC1237">
      <w:pPr>
        <w:jc w:val="both"/>
        <w:rPr>
          <w:rFonts w:ascii="Times New Roman" w:hAnsi="Times New Roman" w:cs="Times New Roman"/>
          <w:b/>
          <w:sz w:val="24"/>
          <w:szCs w:val="24"/>
          <w:lang w:val="az-Latn-AZ"/>
        </w:rPr>
      </w:pPr>
    </w:p>
    <w:p w:rsidR="004D615D" w:rsidRPr="00874CF0" w:rsidRDefault="00874CF0" w:rsidP="00874CF0">
      <w:pPr>
        <w:ind w:firstLine="720"/>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Abstrakt: </w:t>
      </w:r>
    </w:p>
    <w:p w:rsidR="004D615D" w:rsidRDefault="004D615D" w:rsidP="004D615D">
      <w:pPr>
        <w:ind w:firstLine="720"/>
        <w:jc w:val="both"/>
        <w:rPr>
          <w:rFonts w:ascii="Times New Roman" w:hAnsi="Times New Roman" w:cs="Times New Roman"/>
          <w:sz w:val="24"/>
          <w:szCs w:val="24"/>
          <w:lang w:val="az-Latn-AZ"/>
        </w:rPr>
      </w:pPr>
      <w:r w:rsidRPr="008257DE">
        <w:rPr>
          <w:rFonts w:ascii="Times New Roman" w:hAnsi="Times New Roman" w:cs="Times New Roman"/>
          <w:sz w:val="24"/>
          <w:szCs w:val="24"/>
          <w:lang w:val="az-Latn-AZ"/>
        </w:rPr>
        <w:t>Ümumiyyətlə, sərbəst şeirdə norma hə</w:t>
      </w:r>
      <w:r w:rsidR="001E560B">
        <w:rPr>
          <w:rFonts w:ascii="Times New Roman" w:hAnsi="Times New Roman" w:cs="Times New Roman"/>
          <w:sz w:val="24"/>
          <w:szCs w:val="24"/>
          <w:lang w:val="az-Latn-AZ"/>
        </w:rPr>
        <w:t xml:space="preserve">ddi qorumaq doğru deyil. </w:t>
      </w:r>
      <w:r>
        <w:rPr>
          <w:rFonts w:ascii="Times New Roman" w:hAnsi="Times New Roman" w:cs="Times New Roman"/>
          <w:sz w:val="24"/>
          <w:szCs w:val="24"/>
          <w:lang w:val="az-Latn-AZ"/>
        </w:rPr>
        <w:t xml:space="preserve">Ədəbiyyatşünas Məhəmmədəli Mustafayevin dərs vəsaitində  sərbəst şeir özünü ritm əlamətlərinə görə  H.İlaydının təsnifinə əsasən 3 əsas qrupa ayrılmışdır: </w:t>
      </w:r>
    </w:p>
    <w:p w:rsidR="004D615D" w:rsidRDefault="004D615D" w:rsidP="004D615D">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Vəznli-qafiyəli sərbəst şeir</w:t>
      </w:r>
    </w:p>
    <w:p w:rsidR="004D615D" w:rsidRDefault="004D615D" w:rsidP="004D615D">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Vəznsiz-qafiyəli sərbəst şeir</w:t>
      </w:r>
    </w:p>
    <w:p w:rsidR="004D615D" w:rsidRDefault="004D615D" w:rsidP="004D615D">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Vəznsiz-qafiyəsiz şeir</w:t>
      </w:r>
    </w:p>
    <w:p w:rsidR="004D615D" w:rsidRDefault="004D615D" w:rsidP="004D615D">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Ədəiyyatşünas Məhəmmədəli Mustafayev tədqiqatlarına əsaslanaraq  sərbəst şeirdə durğu simmetrasiyası belə qruplaşdırılır:</w:t>
      </w:r>
    </w:p>
    <w:p w:rsidR="004D615D" w:rsidRPr="004F57B4" w:rsidRDefault="004D615D" w:rsidP="004D615D">
      <w:pPr>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4F57B4">
        <w:rPr>
          <w:rFonts w:ascii="Times New Roman" w:hAnsi="Times New Roman" w:cs="Times New Roman"/>
          <w:sz w:val="24"/>
          <w:szCs w:val="24"/>
          <w:lang w:val="az-Latn-AZ"/>
        </w:rPr>
        <w:t xml:space="preserve">Durgu simmetriyasını gözləməyən sərbəst şeirlər: </w:t>
      </w:r>
      <w:r>
        <w:rPr>
          <w:rFonts w:ascii="Times New Roman" w:hAnsi="Times New Roman" w:cs="Times New Roman"/>
          <w:sz w:val="24"/>
          <w:szCs w:val="24"/>
          <w:lang w:val="az-Latn-AZ"/>
        </w:rPr>
        <w:t xml:space="preserve">Yəni bu sərbəst  şeiri fasiləyə, təqtiyə ayırmaq mümkün deyil. </w:t>
      </w:r>
      <w:r w:rsidRPr="004F57B4">
        <w:rPr>
          <w:rFonts w:ascii="Times New Roman" w:hAnsi="Times New Roman" w:cs="Times New Roman"/>
          <w:sz w:val="24"/>
          <w:szCs w:val="24"/>
          <w:lang w:val="az-Latn-AZ"/>
        </w:rPr>
        <w:t xml:space="preserve">Bunlar </w:t>
      </w:r>
      <w:r w:rsidRPr="00C43BBE">
        <w:rPr>
          <w:rFonts w:ascii="Times New Roman" w:hAnsi="Times New Roman" w:cs="Times New Roman"/>
          <w:b/>
          <w:sz w:val="24"/>
          <w:szCs w:val="24"/>
          <w:lang w:val="az-Latn-AZ"/>
        </w:rPr>
        <w:t>“parakəndə sərbəst vəzn”</w:t>
      </w:r>
      <w:r w:rsidRPr="004F57B4">
        <w:rPr>
          <w:rFonts w:ascii="Times New Roman" w:hAnsi="Times New Roman" w:cs="Times New Roman"/>
          <w:sz w:val="24"/>
          <w:szCs w:val="24"/>
          <w:lang w:val="az-Latn-AZ"/>
        </w:rPr>
        <w:t xml:space="preserve"> hesab edilir. Məsələn: “Tonyukuk”, “Güntəkin”, “Orxon-Yenisey” və s. kimi tarixi abidələr bura daxildir. </w:t>
      </w:r>
    </w:p>
    <w:p w:rsidR="004D615D" w:rsidRPr="004F57B4" w:rsidRDefault="004D615D" w:rsidP="004D615D">
      <w:pPr>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4F57B4">
        <w:rPr>
          <w:rFonts w:ascii="Times New Roman" w:hAnsi="Times New Roman" w:cs="Times New Roman"/>
          <w:sz w:val="24"/>
          <w:szCs w:val="24"/>
          <w:lang w:val="az-Latn-AZ"/>
        </w:rPr>
        <w:t xml:space="preserve">Durgu simmetriyası gözlənən sərbəst şeirlər: Bunlar </w:t>
      </w:r>
      <w:r w:rsidRPr="002F61D5">
        <w:rPr>
          <w:rFonts w:ascii="Times New Roman" w:hAnsi="Times New Roman" w:cs="Times New Roman"/>
          <w:b/>
          <w:sz w:val="24"/>
          <w:szCs w:val="24"/>
          <w:lang w:val="az-Latn-AZ"/>
        </w:rPr>
        <w:t>“ölçülü sərbəst şeir şəkli”</w:t>
      </w:r>
      <w:r w:rsidRPr="004F57B4">
        <w:rPr>
          <w:rFonts w:ascii="Times New Roman" w:hAnsi="Times New Roman" w:cs="Times New Roman"/>
          <w:sz w:val="24"/>
          <w:szCs w:val="24"/>
          <w:lang w:val="az-Latn-AZ"/>
        </w:rPr>
        <w:t xml:space="preserve"> adlanır.</w:t>
      </w:r>
      <w:r w:rsidRPr="00607332">
        <w:rPr>
          <w:lang w:val="az-Latn-AZ"/>
        </w:rPr>
        <w:t xml:space="preserve"> </w:t>
      </w:r>
      <w:r w:rsidRPr="004F57B4">
        <w:rPr>
          <w:rFonts w:ascii="Times New Roman" w:hAnsi="Times New Roman" w:cs="Times New Roman"/>
          <w:sz w:val="24"/>
          <w:szCs w:val="24"/>
          <w:lang w:val="az-Latn-AZ"/>
        </w:rPr>
        <w:t xml:space="preserve">Ölçülü sərbəst şeir bir növ heca vəzninin tələbinə uyğunlaşan sərbəst şeirlərdir. </w:t>
      </w:r>
      <w:r>
        <w:rPr>
          <w:rFonts w:ascii="Times New Roman" w:hAnsi="Times New Roman" w:cs="Times New Roman"/>
          <w:sz w:val="24"/>
          <w:szCs w:val="24"/>
          <w:lang w:val="az-Latn-AZ"/>
        </w:rPr>
        <w:t xml:space="preserve">Yəni bu şeirləri təqtiyə, fasiləyə ayırmaq mümkündür. </w:t>
      </w:r>
      <w:r w:rsidRPr="004F57B4">
        <w:rPr>
          <w:rFonts w:ascii="Times New Roman" w:hAnsi="Times New Roman" w:cs="Times New Roman"/>
          <w:sz w:val="24"/>
          <w:szCs w:val="24"/>
          <w:lang w:val="az-Latn-AZ"/>
        </w:rPr>
        <w:t xml:space="preserve">Sadəcə misraların sayı fərqli olur. </w:t>
      </w:r>
      <w:r>
        <w:rPr>
          <w:rFonts w:ascii="Times New Roman" w:hAnsi="Times New Roman" w:cs="Times New Roman"/>
          <w:sz w:val="24"/>
          <w:szCs w:val="24"/>
          <w:lang w:val="az-Latn-AZ"/>
        </w:rPr>
        <w:t xml:space="preserve">Yəni simmetrik (sayı eyni olan hecalar, sayı bərabər olan hecalar-U.Q.) və assimmetrik heca (sayı fərqli olan hecalar, sayı qeyri-bərabər olan hecalar-U.Q.) saylarına rast gəlmək mümkündür. </w:t>
      </w:r>
      <w:r w:rsidRPr="004F57B4">
        <w:rPr>
          <w:rFonts w:ascii="Times New Roman" w:hAnsi="Times New Roman" w:cs="Times New Roman"/>
          <w:sz w:val="24"/>
          <w:szCs w:val="24"/>
          <w:lang w:val="az-Latn-AZ"/>
        </w:rPr>
        <w:t>Məsələn</w:t>
      </w:r>
      <w:r>
        <w:rPr>
          <w:rFonts w:ascii="Times New Roman" w:hAnsi="Times New Roman" w:cs="Times New Roman"/>
          <w:sz w:val="24"/>
          <w:szCs w:val="24"/>
          <w:lang w:val="az-Latn-AZ"/>
        </w:rPr>
        <w:t>:</w:t>
      </w:r>
      <w:r w:rsidRPr="004F57B4">
        <w:rPr>
          <w:rFonts w:ascii="Times New Roman" w:hAnsi="Times New Roman" w:cs="Times New Roman"/>
          <w:sz w:val="24"/>
          <w:szCs w:val="24"/>
          <w:lang w:val="az-Latn-AZ"/>
        </w:rPr>
        <w:t xml:space="preserve"> “Dədə Qorqud” dastanı ölçülü sərbəst şeir şəklinə uyğun sərbəst şeir şəklidir.</w:t>
      </w:r>
      <w:r>
        <w:rPr>
          <w:rFonts w:ascii="Times New Roman" w:hAnsi="Times New Roman" w:cs="Times New Roman"/>
          <w:sz w:val="24"/>
          <w:szCs w:val="24"/>
          <w:lang w:val="az-Latn-AZ"/>
        </w:rPr>
        <w:t xml:space="preserve"> Amma assimmetrik hecalar üzərində qurulmuşdur. </w:t>
      </w:r>
      <w:r w:rsidRPr="004F57B4">
        <w:rPr>
          <w:rFonts w:ascii="Times New Roman" w:hAnsi="Times New Roman" w:cs="Times New Roman"/>
          <w:sz w:val="24"/>
          <w:szCs w:val="24"/>
          <w:lang w:val="az-Latn-AZ"/>
        </w:rPr>
        <w:t xml:space="preserve"> Həmçinin Müasir Azərbaycan sərbəst şeirində durğu simmetriyası gözlənildiyindən əsasən “ölçülü sərbəst şeir şəkli” qaydalarına uyğun qurulmuşdur.  Ölçülü sərbəst şeirdə şeirin əsasını müəyyən qayda ilə nizamlanmış durğular təşkil edir. Müasir sərbəst şeir də ölçülü sərbəst </w:t>
      </w:r>
      <w:r w:rsidRPr="004F57B4">
        <w:rPr>
          <w:rFonts w:ascii="Times New Roman" w:hAnsi="Times New Roman" w:cs="Times New Roman"/>
          <w:sz w:val="24"/>
          <w:szCs w:val="24"/>
          <w:lang w:val="az-Latn-AZ"/>
        </w:rPr>
        <w:lastRenderedPageBreak/>
        <w:t>şeirə</w:t>
      </w:r>
      <w:r>
        <w:rPr>
          <w:rFonts w:ascii="Times New Roman" w:hAnsi="Times New Roman" w:cs="Times New Roman"/>
          <w:sz w:val="24"/>
          <w:szCs w:val="24"/>
          <w:lang w:val="az-Latn-AZ"/>
        </w:rPr>
        <w:t>, simmetrik hecalara</w:t>
      </w:r>
      <w:r w:rsidRPr="004F57B4">
        <w:rPr>
          <w:rFonts w:ascii="Times New Roman" w:hAnsi="Times New Roman" w:cs="Times New Roman"/>
          <w:sz w:val="24"/>
          <w:szCs w:val="24"/>
          <w:lang w:val="az-Latn-AZ"/>
        </w:rPr>
        <w:t xml:space="preserve"> daha uyğun gəlir. R.Rza, M.Müşfiq, Səməd Vurğun, Fikrət Qoca  və digər  sənətkarların sərbəst şeiri “ölçülü sərbəst şeir şəkli” </w:t>
      </w:r>
      <w:r>
        <w:rPr>
          <w:rFonts w:ascii="Times New Roman" w:hAnsi="Times New Roman" w:cs="Times New Roman"/>
          <w:sz w:val="24"/>
          <w:szCs w:val="24"/>
          <w:lang w:val="az-Latn-AZ"/>
        </w:rPr>
        <w:t xml:space="preserve">, simmetrik </w:t>
      </w:r>
      <w:r w:rsidRPr="004F57B4">
        <w:rPr>
          <w:rFonts w:ascii="Times New Roman" w:hAnsi="Times New Roman" w:cs="Times New Roman"/>
          <w:sz w:val="24"/>
          <w:szCs w:val="24"/>
          <w:lang w:val="az-Latn-AZ"/>
        </w:rPr>
        <w:t xml:space="preserve">qaydalarına tabe olan şeirdir. </w:t>
      </w:r>
    </w:p>
    <w:p w:rsidR="004D615D" w:rsidRDefault="004D615D" w:rsidP="00793B4E">
      <w:pPr>
        <w:ind w:firstLine="720"/>
        <w:jc w:val="both"/>
        <w:rPr>
          <w:rFonts w:ascii="Times New Roman" w:hAnsi="Times New Roman" w:cs="Times New Roman"/>
          <w:sz w:val="24"/>
          <w:szCs w:val="24"/>
          <w:lang w:val="az-Latn-AZ"/>
        </w:rPr>
      </w:pPr>
    </w:p>
    <w:p w:rsidR="00651C81" w:rsidRPr="00981445" w:rsidRDefault="00651C81" w:rsidP="006B20BF">
      <w:pPr>
        <w:jc w:val="both"/>
        <w:rPr>
          <w:rFonts w:ascii="Times New Roman" w:hAnsi="Times New Roman" w:cs="Times New Roman"/>
          <w:b/>
          <w:sz w:val="24"/>
          <w:szCs w:val="24"/>
          <w:lang w:val="az-Latn-AZ"/>
        </w:rPr>
      </w:pPr>
      <w:r w:rsidRPr="00981445">
        <w:rPr>
          <w:rFonts w:ascii="Times New Roman" w:hAnsi="Times New Roman" w:cs="Times New Roman"/>
          <w:b/>
          <w:sz w:val="24"/>
          <w:szCs w:val="24"/>
          <w:lang w:val="az-Latn-AZ"/>
        </w:rPr>
        <w:t>Açar sözlər: simmetrik heca, assimmetrik heca, parakəndə sərbəst vəzn, ölçülü sərbəst vəzn</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Types of free verse based on punctuation symmetry</w:t>
      </w:r>
    </w:p>
    <w:p w:rsidR="001E34C5" w:rsidRPr="001E34C5" w:rsidRDefault="001E34C5" w:rsidP="001E34C5">
      <w:pPr>
        <w:ind w:firstLine="720"/>
        <w:jc w:val="both"/>
        <w:rPr>
          <w:rFonts w:ascii="Times New Roman" w:hAnsi="Times New Roman" w:cs="Times New Roman"/>
          <w:sz w:val="24"/>
          <w:szCs w:val="24"/>
          <w:lang w:val="az-Latn-AZ"/>
        </w:rPr>
      </w:pPr>
    </w:p>
    <w:p w:rsidR="001E34C5" w:rsidRPr="001E34C5" w:rsidRDefault="001E34C5" w:rsidP="001E34C5">
      <w:pPr>
        <w:ind w:firstLine="720"/>
        <w:jc w:val="both"/>
        <w:rPr>
          <w:rFonts w:ascii="Times New Roman" w:hAnsi="Times New Roman" w:cs="Times New Roman"/>
          <w:b/>
          <w:sz w:val="24"/>
          <w:szCs w:val="24"/>
          <w:lang w:val="az-Latn-AZ"/>
        </w:rPr>
      </w:pPr>
      <w:r w:rsidRPr="001E34C5">
        <w:rPr>
          <w:rFonts w:ascii="Times New Roman" w:hAnsi="Times New Roman" w:cs="Times New Roman"/>
          <w:b/>
          <w:sz w:val="24"/>
          <w:szCs w:val="24"/>
          <w:lang w:val="az-Latn-AZ"/>
        </w:rPr>
        <w:t>Ulduz Farhad Kahramanova, PhD in Philology,</w:t>
      </w:r>
    </w:p>
    <w:p w:rsidR="001E34C5" w:rsidRPr="001E34C5" w:rsidRDefault="001E34C5" w:rsidP="001E34C5">
      <w:pPr>
        <w:ind w:firstLine="720"/>
        <w:jc w:val="both"/>
        <w:rPr>
          <w:rFonts w:ascii="Times New Roman" w:hAnsi="Times New Roman" w:cs="Times New Roman"/>
          <w:b/>
          <w:sz w:val="24"/>
          <w:szCs w:val="24"/>
          <w:lang w:val="az-Latn-AZ"/>
        </w:rPr>
      </w:pPr>
      <w:r w:rsidRPr="001E34C5">
        <w:rPr>
          <w:rFonts w:ascii="Times New Roman" w:hAnsi="Times New Roman" w:cs="Times New Roman"/>
          <w:b/>
          <w:sz w:val="24"/>
          <w:szCs w:val="24"/>
          <w:lang w:val="az-Latn-AZ"/>
        </w:rPr>
        <w:t xml:space="preserve">Azerbaijan State Pedagogical University, Acting Associate Professor at the Department of “Literature” </w:t>
      </w:r>
    </w:p>
    <w:p w:rsidR="001E34C5" w:rsidRPr="001E34C5" w:rsidRDefault="001E34C5" w:rsidP="001E34C5">
      <w:pPr>
        <w:jc w:val="both"/>
        <w:rPr>
          <w:rFonts w:ascii="Times New Roman" w:hAnsi="Times New Roman" w:cs="Times New Roman"/>
          <w:b/>
          <w:sz w:val="24"/>
          <w:szCs w:val="24"/>
          <w:lang w:val="az-Latn-AZ"/>
        </w:rPr>
      </w:pPr>
    </w:p>
    <w:p w:rsidR="001E34C5" w:rsidRPr="001E34C5" w:rsidRDefault="001E34C5" w:rsidP="001E34C5">
      <w:pPr>
        <w:ind w:firstLine="720"/>
        <w:jc w:val="both"/>
        <w:rPr>
          <w:rFonts w:ascii="Times New Roman" w:hAnsi="Times New Roman" w:cs="Times New Roman"/>
          <w:b/>
          <w:sz w:val="24"/>
          <w:szCs w:val="24"/>
          <w:lang w:val="az-Latn-AZ"/>
        </w:rPr>
      </w:pPr>
      <w:r w:rsidRPr="001E34C5">
        <w:rPr>
          <w:rFonts w:ascii="Times New Roman" w:hAnsi="Times New Roman" w:cs="Times New Roman"/>
          <w:b/>
          <w:sz w:val="24"/>
          <w:szCs w:val="24"/>
          <w:lang w:val="az-Latn-AZ"/>
        </w:rPr>
        <w:t>Abstract:</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In general, it is not right to maintain the norm in free verse. In the textbook of literary critic Mahammadali Mustafayev, free verse is divided into 3 main groups according to its rhythmic features, according to the classification of H. Ilaydi:</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1. Metered-rhymed free verse</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2. Meterless-rhymed free verse</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3. Meterless-rhymed poetry</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Based on the research of literary critic Mahammadali Mustafayev, punctuation symmetry in free verse is grouped as follows:</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1. Free verses that do not expect punctuation symmetry: That is, it is impossible to divide this free verse into a pause or a stanza. These are considered “partial free verse”. For example: historical monuments such as “Tonyukuk”, “Guntekin”, “Orkhon-Yenisei”, etc. are included here.</w:t>
      </w:r>
    </w:p>
    <w:p w:rsidR="001E34C5" w:rsidRPr="001E34C5" w:rsidRDefault="001E34C5" w:rsidP="001E34C5">
      <w:pPr>
        <w:ind w:firstLine="720"/>
        <w:jc w:val="both"/>
        <w:rPr>
          <w:rFonts w:ascii="Times New Roman" w:hAnsi="Times New Roman" w:cs="Times New Roman"/>
          <w:sz w:val="24"/>
          <w:szCs w:val="24"/>
          <w:lang w:val="az-Latn-AZ"/>
        </w:rPr>
      </w:pPr>
      <w:r w:rsidRPr="001E34C5">
        <w:rPr>
          <w:rFonts w:ascii="Times New Roman" w:hAnsi="Times New Roman" w:cs="Times New Roman"/>
          <w:sz w:val="24"/>
          <w:szCs w:val="24"/>
          <w:lang w:val="az-Latn-AZ"/>
        </w:rPr>
        <w:t xml:space="preserve">2. Free verses that expect punctuation symmetry: These are called “metered free verse form”. Metered free verse is a kind of free verse that adapts to the requirements of syllabic meter. That is, it is possible to divide these poems into a pause or a stanza. The number of lines is simply different. That is, it is possible to find symmetrical (syllabic numbers, </w:t>
      </w:r>
      <w:r w:rsidR="00E13174">
        <w:rPr>
          <w:rFonts w:ascii="Times New Roman" w:hAnsi="Times New Roman" w:cs="Times New Roman"/>
          <w:sz w:val="24"/>
          <w:szCs w:val="24"/>
          <w:lang w:val="az-Latn-AZ"/>
        </w:rPr>
        <w:t>equal numbers of syllables - U.K</w:t>
      </w:r>
      <w:r w:rsidRPr="001E34C5">
        <w:rPr>
          <w:rFonts w:ascii="Times New Roman" w:hAnsi="Times New Roman" w:cs="Times New Roman"/>
          <w:sz w:val="24"/>
          <w:szCs w:val="24"/>
          <w:lang w:val="az-Latn-AZ"/>
        </w:rPr>
        <w:t>.) and asymmetrical syllable numbers (syllabic numbers, un</w:t>
      </w:r>
      <w:r w:rsidR="00E13174">
        <w:rPr>
          <w:rFonts w:ascii="Times New Roman" w:hAnsi="Times New Roman" w:cs="Times New Roman"/>
          <w:sz w:val="24"/>
          <w:szCs w:val="24"/>
          <w:lang w:val="az-Latn-AZ"/>
        </w:rPr>
        <w:t>equal numbers of syllables - U.K</w:t>
      </w:r>
      <w:r w:rsidRPr="001E34C5">
        <w:rPr>
          <w:rFonts w:ascii="Times New Roman" w:hAnsi="Times New Roman" w:cs="Times New Roman"/>
          <w:sz w:val="24"/>
          <w:szCs w:val="24"/>
          <w:lang w:val="az-Latn-AZ"/>
        </w:rPr>
        <w:t>.). For example: The epic "Dede Gorgud" is a free verse form that corresponds to the metered free verse form. But it is built on asymmetrical syllables. Also, since punctuation symmetry is expected in modern Azerbaijani free verse, it is mainly built according to the rules of "metered free verse form". In metered free verse, the basis of the poem is punctuation arranged in a certain way. Modern free verse is also more suitable for metered free verse, symmetrical syllables. The free verse of R.Rza, M.Mushfig, Samad Vurgun, Fikret Goja and other artists is a poem that obeys the "metered free verse form", symmetrical rules.</w:t>
      </w:r>
    </w:p>
    <w:p w:rsidR="001E34C5" w:rsidRPr="001E34C5" w:rsidRDefault="001E34C5" w:rsidP="001E34C5">
      <w:pPr>
        <w:ind w:firstLine="720"/>
        <w:jc w:val="both"/>
        <w:rPr>
          <w:rFonts w:ascii="Times New Roman" w:hAnsi="Times New Roman" w:cs="Times New Roman"/>
          <w:sz w:val="24"/>
          <w:szCs w:val="24"/>
          <w:lang w:val="az-Latn-AZ"/>
        </w:rPr>
      </w:pPr>
    </w:p>
    <w:p w:rsidR="00651C81" w:rsidRPr="001E34C5" w:rsidRDefault="001E34C5" w:rsidP="001E34C5">
      <w:pPr>
        <w:ind w:firstLine="720"/>
        <w:jc w:val="both"/>
        <w:rPr>
          <w:rFonts w:ascii="Times New Roman" w:hAnsi="Times New Roman" w:cs="Times New Roman"/>
          <w:b/>
          <w:sz w:val="24"/>
          <w:szCs w:val="24"/>
          <w:lang w:val="az-Latn-AZ"/>
        </w:rPr>
      </w:pPr>
      <w:r w:rsidRPr="001E34C5">
        <w:rPr>
          <w:rFonts w:ascii="Times New Roman" w:hAnsi="Times New Roman" w:cs="Times New Roman"/>
          <w:b/>
          <w:sz w:val="24"/>
          <w:szCs w:val="24"/>
          <w:lang w:val="az-Latn-AZ"/>
        </w:rPr>
        <w:t>Keywords: symmetrical syllable, asymmetrical syllable, free meter in parakant, metered free meter</w:t>
      </w:r>
    </w:p>
    <w:p w:rsidR="00651C81" w:rsidRDefault="00651C81" w:rsidP="00793B4E">
      <w:pPr>
        <w:ind w:firstLine="720"/>
        <w:jc w:val="both"/>
        <w:rPr>
          <w:rFonts w:ascii="Times New Roman" w:hAnsi="Times New Roman" w:cs="Times New Roman"/>
          <w:sz w:val="24"/>
          <w:szCs w:val="24"/>
          <w:lang w:val="az-Latn-AZ"/>
        </w:rPr>
      </w:pPr>
    </w:p>
    <w:p w:rsidR="004D615D" w:rsidRDefault="004D615D" w:rsidP="00793B4E">
      <w:pPr>
        <w:ind w:firstLine="720"/>
        <w:jc w:val="both"/>
        <w:rPr>
          <w:rFonts w:ascii="Times New Roman" w:hAnsi="Times New Roman" w:cs="Times New Roman"/>
          <w:sz w:val="24"/>
          <w:szCs w:val="24"/>
          <w:lang w:val="az-Latn-AZ"/>
        </w:rPr>
      </w:pPr>
    </w:p>
    <w:p w:rsidR="00793B4E" w:rsidRDefault="00793B4E" w:rsidP="00793B4E">
      <w:pPr>
        <w:ind w:firstLine="720"/>
        <w:jc w:val="both"/>
        <w:rPr>
          <w:rFonts w:ascii="Times New Roman" w:hAnsi="Times New Roman" w:cs="Times New Roman"/>
          <w:sz w:val="24"/>
          <w:szCs w:val="24"/>
          <w:lang w:val="az-Latn-AZ"/>
        </w:rPr>
      </w:pPr>
      <w:r w:rsidRPr="00572611">
        <w:rPr>
          <w:rFonts w:ascii="Times New Roman" w:hAnsi="Times New Roman" w:cs="Times New Roman"/>
          <w:sz w:val="24"/>
          <w:szCs w:val="24"/>
          <w:lang w:val="az-Latn-AZ"/>
        </w:rPr>
        <w:t xml:space="preserve">Sərbəst </w:t>
      </w:r>
      <w:r w:rsidR="008469F5">
        <w:rPr>
          <w:rFonts w:ascii="Times New Roman" w:hAnsi="Times New Roman" w:cs="Times New Roman"/>
          <w:sz w:val="24"/>
          <w:szCs w:val="24"/>
          <w:lang w:val="az-Latn-AZ"/>
        </w:rPr>
        <w:t xml:space="preserve">nəzmin </w:t>
      </w:r>
      <w:r w:rsidRPr="00572611">
        <w:rPr>
          <w:rFonts w:ascii="Times New Roman" w:hAnsi="Times New Roman" w:cs="Times New Roman"/>
          <w:sz w:val="24"/>
          <w:szCs w:val="24"/>
          <w:lang w:val="az-Latn-AZ"/>
        </w:rPr>
        <w:t>dili xitab dilinə daha yaxındır.</w:t>
      </w:r>
      <w:r w:rsidRPr="00607332">
        <w:rPr>
          <w:lang w:val="az-Latn-AZ"/>
        </w:rPr>
        <w:t xml:space="preserve"> </w:t>
      </w:r>
      <w:r w:rsidRPr="004A1A6A">
        <w:rPr>
          <w:rFonts w:ascii="Times New Roman" w:hAnsi="Times New Roman" w:cs="Times New Roman"/>
          <w:sz w:val="24"/>
          <w:szCs w:val="24"/>
          <w:lang w:val="az-Latn-AZ"/>
        </w:rPr>
        <w:t xml:space="preserve">Sərbəst nəzm heca sayının sabitləyindən tam azaddır, sərbəstdir. Sərbəst nəzmdə misralarda hecaların sayı, qafiyə quruluşu, bəndlərin forması, bəndlərdə misraların sayı tam sərbəstdir. </w:t>
      </w:r>
      <w:r w:rsidRPr="00572611">
        <w:rPr>
          <w:rFonts w:ascii="Times New Roman" w:hAnsi="Times New Roman" w:cs="Times New Roman"/>
          <w:sz w:val="24"/>
          <w:szCs w:val="24"/>
          <w:lang w:val="az-Latn-AZ"/>
        </w:rPr>
        <w:t xml:space="preserve"> Fransızlar sərbəst şeirə “Ver libre” deyirlər. Sərbəst şeirin ən əsas xüsusiyyəti misradakı vurğuların tam sərbəst şəkildə verilməsidir.  </w:t>
      </w:r>
      <w:r>
        <w:rPr>
          <w:rFonts w:ascii="Times New Roman" w:hAnsi="Times New Roman" w:cs="Times New Roman"/>
          <w:sz w:val="24"/>
          <w:szCs w:val="24"/>
          <w:lang w:val="az-Latn-AZ"/>
        </w:rPr>
        <w:t xml:space="preserve">Sərbəst şeirə səpgili şeir də deyirlər. Çünki burada şeir bir az səpələnir. </w:t>
      </w:r>
    </w:p>
    <w:p w:rsidR="008F051B" w:rsidRDefault="008F051B" w:rsidP="008F051B">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Sərbəst şeir formalizmdən yaxa qurtarmaq ehtiyacından doğulmuşdur. Lakin o, nəsr yox, məhz şeirdir. Elə buna görə də ahəng, ritm, vəzn, qafiyə sərbəst şeir üçün də əsasdır. Sərbəst şeir məzmunun formadan daha üstün, aparıcı olmasının təzahürüdür. Yəni digər vəznlərdən fərqli olaraq sərbəst şeirdə I məzmun, II forma aparıcıdır. Sərbəst şeirdə fikir zorla forma qəlibinə salınmır, əksinə forma məzmuna uyğun şəkildə dəyişdirilir. Sərbəst şeirin sərbəstliyi də məhz buradan irəli gəlir. Sərbəst şeirdə hər misranın eyni ölçüdə, eyni daxili bölgüdə olması tələb edilmir. </w:t>
      </w:r>
    </w:p>
    <w:p w:rsidR="00C8580F" w:rsidRDefault="00C8580F" w:rsidP="00C8580F">
      <w:pPr>
        <w:ind w:firstLine="720"/>
        <w:jc w:val="both"/>
        <w:rPr>
          <w:rFonts w:ascii="Times New Roman" w:hAnsi="Times New Roman" w:cs="Times New Roman"/>
          <w:sz w:val="24"/>
          <w:szCs w:val="24"/>
          <w:lang w:val="az-Latn-AZ"/>
        </w:rPr>
      </w:pPr>
      <w:r w:rsidRPr="008257DE">
        <w:rPr>
          <w:rFonts w:ascii="Times New Roman" w:hAnsi="Times New Roman" w:cs="Times New Roman"/>
          <w:sz w:val="24"/>
          <w:szCs w:val="24"/>
          <w:lang w:val="az-Latn-AZ"/>
        </w:rPr>
        <w:t xml:space="preserve">Ümumiyyətlə, sərbəst şeirdə norma həddi qorumaq doğru deyil.   </w:t>
      </w:r>
      <w:r>
        <w:rPr>
          <w:rFonts w:ascii="Times New Roman" w:hAnsi="Times New Roman" w:cs="Times New Roman"/>
          <w:sz w:val="24"/>
          <w:szCs w:val="24"/>
          <w:lang w:val="az-Latn-AZ"/>
        </w:rPr>
        <w:t xml:space="preserve">Ədəbiyyatşünas Məhəmmədəli Mustafayevin dərs vəsaitində  sərbəst şeir özünü ritm əlamətlərinə görə  H.İlaydının təsnifinə əsasən 3 əsas qrupa ayrılmışdır: </w:t>
      </w:r>
    </w:p>
    <w:p w:rsidR="00C8580F" w:rsidRDefault="00C8580F" w:rsidP="00C8580F">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Vəznli-qafiyəli sərbəst şeir</w:t>
      </w:r>
    </w:p>
    <w:p w:rsidR="00C8580F" w:rsidRDefault="00C8580F" w:rsidP="00C8580F">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Vəznsiz-qafiyəli sərbəst şeir</w:t>
      </w:r>
    </w:p>
    <w:p w:rsidR="00C8580F" w:rsidRDefault="00C8580F" w:rsidP="00C8580F">
      <w:pPr>
        <w:pStyle w:val="ListParagraph"/>
        <w:numPr>
          <w:ilvl w:val="0"/>
          <w:numId w:val="1"/>
        </w:numPr>
        <w:jc w:val="both"/>
        <w:rPr>
          <w:rFonts w:ascii="Times New Roman" w:hAnsi="Times New Roman" w:cs="Times New Roman"/>
          <w:sz w:val="24"/>
          <w:szCs w:val="24"/>
          <w:lang w:val="az-Latn-AZ"/>
        </w:rPr>
      </w:pPr>
      <w:r>
        <w:rPr>
          <w:rFonts w:ascii="Times New Roman" w:hAnsi="Times New Roman" w:cs="Times New Roman"/>
          <w:sz w:val="24"/>
          <w:szCs w:val="24"/>
          <w:lang w:val="az-Latn-AZ"/>
        </w:rPr>
        <w:t>Vəznsiz-qafiyəsiz şeir</w:t>
      </w:r>
    </w:p>
    <w:p w:rsidR="00C8580F" w:rsidRDefault="00C8580F" w:rsidP="00C8580F">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Ədəiyyatşünas Məhəmmədəli Mustafayev tədqiqatlarına əsaslanaraq  sərbəst şeirdə durğu simmetrasiyası belə qruplaşdırılır:</w:t>
      </w:r>
    </w:p>
    <w:p w:rsidR="00C8580F" w:rsidRPr="004F57B4" w:rsidRDefault="00C8580F" w:rsidP="00C8580F">
      <w:pPr>
        <w:jc w:val="both"/>
        <w:rPr>
          <w:rFonts w:ascii="Times New Roman" w:hAnsi="Times New Roman" w:cs="Times New Roman"/>
          <w:sz w:val="24"/>
          <w:szCs w:val="24"/>
          <w:lang w:val="az-Latn-AZ"/>
        </w:rPr>
      </w:pPr>
      <w:r>
        <w:rPr>
          <w:rFonts w:ascii="Times New Roman" w:hAnsi="Times New Roman" w:cs="Times New Roman"/>
          <w:sz w:val="24"/>
          <w:szCs w:val="24"/>
          <w:lang w:val="az-Latn-AZ"/>
        </w:rPr>
        <w:t>1.</w:t>
      </w:r>
      <w:r w:rsidRPr="004F57B4">
        <w:rPr>
          <w:rFonts w:ascii="Times New Roman" w:hAnsi="Times New Roman" w:cs="Times New Roman"/>
          <w:sz w:val="24"/>
          <w:szCs w:val="24"/>
          <w:lang w:val="az-Latn-AZ"/>
        </w:rPr>
        <w:t xml:space="preserve">Durgu simmetriyasını gözləməyən sərbəst şeirlər: </w:t>
      </w:r>
      <w:r>
        <w:rPr>
          <w:rFonts w:ascii="Times New Roman" w:hAnsi="Times New Roman" w:cs="Times New Roman"/>
          <w:sz w:val="24"/>
          <w:szCs w:val="24"/>
          <w:lang w:val="az-Latn-AZ"/>
        </w:rPr>
        <w:t xml:space="preserve">Yəni bu sərbəst  şeiri fasiləyə, təqtiyə ayırmaq mümkün deyil. </w:t>
      </w:r>
      <w:r w:rsidRPr="004F57B4">
        <w:rPr>
          <w:rFonts w:ascii="Times New Roman" w:hAnsi="Times New Roman" w:cs="Times New Roman"/>
          <w:sz w:val="24"/>
          <w:szCs w:val="24"/>
          <w:lang w:val="az-Latn-AZ"/>
        </w:rPr>
        <w:t xml:space="preserve">Bunlar </w:t>
      </w:r>
      <w:r w:rsidRPr="00C43BBE">
        <w:rPr>
          <w:rFonts w:ascii="Times New Roman" w:hAnsi="Times New Roman" w:cs="Times New Roman"/>
          <w:b/>
          <w:sz w:val="24"/>
          <w:szCs w:val="24"/>
          <w:lang w:val="az-Latn-AZ"/>
        </w:rPr>
        <w:t>“parakəndə sərbəst vəzn”</w:t>
      </w:r>
      <w:r w:rsidRPr="004F57B4">
        <w:rPr>
          <w:rFonts w:ascii="Times New Roman" w:hAnsi="Times New Roman" w:cs="Times New Roman"/>
          <w:sz w:val="24"/>
          <w:szCs w:val="24"/>
          <w:lang w:val="az-Latn-AZ"/>
        </w:rPr>
        <w:t xml:space="preserve"> hesab edilir. Məsələn: “Tonyukuk”, “Güntəkin”, “Orxon-Yenisey” və s. kimi tarixi abidələr bura daxildir. </w:t>
      </w:r>
    </w:p>
    <w:p w:rsidR="00C8580F" w:rsidRDefault="00C8580F" w:rsidP="00C8580F">
      <w:pPr>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r w:rsidRPr="004F57B4">
        <w:rPr>
          <w:rFonts w:ascii="Times New Roman" w:hAnsi="Times New Roman" w:cs="Times New Roman"/>
          <w:sz w:val="24"/>
          <w:szCs w:val="24"/>
          <w:lang w:val="az-Latn-AZ"/>
        </w:rPr>
        <w:t xml:space="preserve">Durgu simmetriyası gözlənən sərbəst şeirlər: Bunlar </w:t>
      </w:r>
      <w:r w:rsidRPr="002F61D5">
        <w:rPr>
          <w:rFonts w:ascii="Times New Roman" w:hAnsi="Times New Roman" w:cs="Times New Roman"/>
          <w:b/>
          <w:sz w:val="24"/>
          <w:szCs w:val="24"/>
          <w:lang w:val="az-Latn-AZ"/>
        </w:rPr>
        <w:t>“ölçülü sərbəst şeir şəkli”</w:t>
      </w:r>
      <w:r w:rsidRPr="004F57B4">
        <w:rPr>
          <w:rFonts w:ascii="Times New Roman" w:hAnsi="Times New Roman" w:cs="Times New Roman"/>
          <w:sz w:val="24"/>
          <w:szCs w:val="24"/>
          <w:lang w:val="az-Latn-AZ"/>
        </w:rPr>
        <w:t xml:space="preserve"> adlanır.</w:t>
      </w:r>
      <w:r w:rsidRPr="00607332">
        <w:rPr>
          <w:lang w:val="az-Latn-AZ"/>
        </w:rPr>
        <w:t xml:space="preserve"> </w:t>
      </w:r>
      <w:r w:rsidRPr="004F57B4">
        <w:rPr>
          <w:rFonts w:ascii="Times New Roman" w:hAnsi="Times New Roman" w:cs="Times New Roman"/>
          <w:sz w:val="24"/>
          <w:szCs w:val="24"/>
          <w:lang w:val="az-Latn-AZ"/>
        </w:rPr>
        <w:t xml:space="preserve">Ölçülü sərbəst şeir bir növ heca vəzninin tələbinə uyğunlaşan sərbəst şeirlərdir. </w:t>
      </w:r>
      <w:r>
        <w:rPr>
          <w:rFonts w:ascii="Times New Roman" w:hAnsi="Times New Roman" w:cs="Times New Roman"/>
          <w:sz w:val="24"/>
          <w:szCs w:val="24"/>
          <w:lang w:val="az-Latn-AZ"/>
        </w:rPr>
        <w:t xml:space="preserve">Yəni bu şeirləri təqtiyə, fasiləyə ayırmaq mümkündür. </w:t>
      </w:r>
      <w:r w:rsidRPr="004F57B4">
        <w:rPr>
          <w:rFonts w:ascii="Times New Roman" w:hAnsi="Times New Roman" w:cs="Times New Roman"/>
          <w:sz w:val="24"/>
          <w:szCs w:val="24"/>
          <w:lang w:val="az-Latn-AZ"/>
        </w:rPr>
        <w:t xml:space="preserve">Sadəcə misraların sayı fərqli olur. </w:t>
      </w:r>
      <w:r>
        <w:rPr>
          <w:rFonts w:ascii="Times New Roman" w:hAnsi="Times New Roman" w:cs="Times New Roman"/>
          <w:sz w:val="24"/>
          <w:szCs w:val="24"/>
          <w:lang w:val="az-Latn-AZ"/>
        </w:rPr>
        <w:t xml:space="preserve">Yəni simmetrik (sayı eyni olan hecalar, sayı bərabər olan hecalar-U.Q.) və assimmetrik heca (sayı fərqli olan hecalar, sayı qeyri-bərabər olan hecalar-U.Q.) saylarına rast gəlmək mümkündür. </w:t>
      </w:r>
      <w:r w:rsidRPr="004F57B4">
        <w:rPr>
          <w:rFonts w:ascii="Times New Roman" w:hAnsi="Times New Roman" w:cs="Times New Roman"/>
          <w:sz w:val="24"/>
          <w:szCs w:val="24"/>
          <w:lang w:val="az-Latn-AZ"/>
        </w:rPr>
        <w:t>Məsələn</w:t>
      </w:r>
      <w:r>
        <w:rPr>
          <w:rFonts w:ascii="Times New Roman" w:hAnsi="Times New Roman" w:cs="Times New Roman"/>
          <w:sz w:val="24"/>
          <w:szCs w:val="24"/>
          <w:lang w:val="az-Latn-AZ"/>
        </w:rPr>
        <w:t>:</w:t>
      </w:r>
      <w:r w:rsidRPr="004F57B4">
        <w:rPr>
          <w:rFonts w:ascii="Times New Roman" w:hAnsi="Times New Roman" w:cs="Times New Roman"/>
          <w:sz w:val="24"/>
          <w:szCs w:val="24"/>
          <w:lang w:val="az-Latn-AZ"/>
        </w:rPr>
        <w:t xml:space="preserve"> “Dədə Qorqud” dastanı ölçülü sərbəst şeir şəklinə uyğun sərbəst şeir şəklidir.</w:t>
      </w:r>
      <w:r>
        <w:rPr>
          <w:rFonts w:ascii="Times New Roman" w:hAnsi="Times New Roman" w:cs="Times New Roman"/>
          <w:sz w:val="24"/>
          <w:szCs w:val="24"/>
          <w:lang w:val="az-Latn-AZ"/>
        </w:rPr>
        <w:t xml:space="preserve"> Amma assimmetrik hecalar üzərində qurulmuşdur. </w:t>
      </w:r>
      <w:r w:rsidRPr="004F57B4">
        <w:rPr>
          <w:rFonts w:ascii="Times New Roman" w:hAnsi="Times New Roman" w:cs="Times New Roman"/>
          <w:sz w:val="24"/>
          <w:szCs w:val="24"/>
          <w:lang w:val="az-Latn-AZ"/>
        </w:rPr>
        <w:t xml:space="preserve"> Həmçinin Müasir Azərbaycan sərbəst şeirində durğu simmetriyası gözlənildiyindən əsasən “ölçülü sərbəst şeir şəkli” qaydalarına uyğun qurulmuşdur.  Ölçülü sərbəst şeirdə şeirin əsasını müəyyən qayda ilə nizamlanmış durğular təşkil edir. Müasir sərbəst şeir də ölçülü sərbəst </w:t>
      </w:r>
      <w:r w:rsidRPr="004F57B4">
        <w:rPr>
          <w:rFonts w:ascii="Times New Roman" w:hAnsi="Times New Roman" w:cs="Times New Roman"/>
          <w:sz w:val="24"/>
          <w:szCs w:val="24"/>
          <w:lang w:val="az-Latn-AZ"/>
        </w:rPr>
        <w:lastRenderedPageBreak/>
        <w:t>şeirə</w:t>
      </w:r>
      <w:r>
        <w:rPr>
          <w:rFonts w:ascii="Times New Roman" w:hAnsi="Times New Roman" w:cs="Times New Roman"/>
          <w:sz w:val="24"/>
          <w:szCs w:val="24"/>
          <w:lang w:val="az-Latn-AZ"/>
        </w:rPr>
        <w:t>, simmetrik hecalara</w:t>
      </w:r>
      <w:r w:rsidRPr="004F57B4">
        <w:rPr>
          <w:rFonts w:ascii="Times New Roman" w:hAnsi="Times New Roman" w:cs="Times New Roman"/>
          <w:sz w:val="24"/>
          <w:szCs w:val="24"/>
          <w:lang w:val="az-Latn-AZ"/>
        </w:rPr>
        <w:t xml:space="preserve"> daha uyğun gəlir. R.Rza, M.Müşfiq, Səməd Vurğun, Fikrət Qoca  və digər  sənətkarların sərbəst şeiri “ölçülü sərbəst şeir şəkli” </w:t>
      </w:r>
      <w:r>
        <w:rPr>
          <w:rFonts w:ascii="Times New Roman" w:hAnsi="Times New Roman" w:cs="Times New Roman"/>
          <w:sz w:val="24"/>
          <w:szCs w:val="24"/>
          <w:lang w:val="az-Latn-AZ"/>
        </w:rPr>
        <w:t xml:space="preserve">, simmetrik </w:t>
      </w:r>
      <w:r w:rsidRPr="004F57B4">
        <w:rPr>
          <w:rFonts w:ascii="Times New Roman" w:hAnsi="Times New Roman" w:cs="Times New Roman"/>
          <w:sz w:val="24"/>
          <w:szCs w:val="24"/>
          <w:lang w:val="az-Latn-AZ"/>
        </w:rPr>
        <w:t xml:space="preserve">qaydalarına tabe olan şeirdir. </w:t>
      </w:r>
    </w:p>
    <w:p w:rsidR="00E3032F" w:rsidRDefault="00E3032F" w:rsidP="008F051B">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Sərbəst nəzmin əsas xüsusiyyətlərindən biri, yəni onu digər vəznlərdən fərqləndirən coşqun siyasi fikir və ehtiraslar ifadə edən </w:t>
      </w:r>
      <w:r w:rsidRPr="00B138C7">
        <w:rPr>
          <w:rFonts w:ascii="Times New Roman" w:hAnsi="Times New Roman" w:cs="Times New Roman"/>
          <w:b/>
          <w:sz w:val="24"/>
          <w:szCs w:val="24"/>
          <w:lang w:val="az-Latn-AZ"/>
        </w:rPr>
        <w:t>tribuna şeiri</w:t>
      </w:r>
      <w:r>
        <w:rPr>
          <w:rFonts w:ascii="Times New Roman" w:hAnsi="Times New Roman" w:cs="Times New Roman"/>
          <w:sz w:val="24"/>
          <w:szCs w:val="24"/>
          <w:lang w:val="az-Latn-AZ"/>
        </w:rPr>
        <w:t xml:space="preserve"> səciyyəsi daşımasındadır. Elə sərbəst şeirin əsas nümayəndələrindən olan Mayakovskinin  sərbəst şeirləri də tribuna şeirləri idi. Biz bu tipli şeirlərin çoxunu oxuyarkən mütləq səsimizi müxtəlif ahənglərdə çıxarır və özümüzü böyük bir auditoriya, kütlə qarşısında hiss edirik. Sərbəst nəzmin əsas xüsusiyyətlərindən biri, yəni onu digər vəznlərdən fərqləndirən coşqun siyasi fikir və ehtiraslar ifadə edən </w:t>
      </w:r>
      <w:r w:rsidRPr="00B138C7">
        <w:rPr>
          <w:rFonts w:ascii="Times New Roman" w:hAnsi="Times New Roman" w:cs="Times New Roman"/>
          <w:b/>
          <w:sz w:val="24"/>
          <w:szCs w:val="24"/>
          <w:lang w:val="az-Latn-AZ"/>
        </w:rPr>
        <w:t>tribuna şeiri</w:t>
      </w:r>
      <w:r>
        <w:rPr>
          <w:rFonts w:ascii="Times New Roman" w:hAnsi="Times New Roman" w:cs="Times New Roman"/>
          <w:sz w:val="24"/>
          <w:szCs w:val="24"/>
          <w:lang w:val="az-Latn-AZ"/>
        </w:rPr>
        <w:t xml:space="preserve"> səciyyəsi daşımasındadır. Elə sərbəst şeirin əsas nümayəndələrindən olan Mayakovskinin  sərbəst şeirləri də tribuna şeirləri idi. Biz bu tipli şeirlərin çoxunu oxuyarkən mütləq səsimizi müxtəlif ahənglərdə çıxarır və özümüzü böyük bir auditoriya, kütlə qarşısında hiss edirik.</w:t>
      </w:r>
    </w:p>
    <w:p w:rsidR="00793B4E" w:rsidRDefault="00793B4E" w:rsidP="00793B4E">
      <w:pPr>
        <w:ind w:firstLine="720"/>
        <w:jc w:val="both"/>
        <w:rPr>
          <w:rFonts w:ascii="Times New Roman" w:hAnsi="Times New Roman" w:cs="Times New Roman"/>
          <w:sz w:val="24"/>
          <w:szCs w:val="24"/>
          <w:lang w:val="az-Latn-AZ"/>
        </w:rPr>
      </w:pPr>
      <w:r w:rsidRPr="004A1A6A">
        <w:rPr>
          <w:rFonts w:ascii="Times New Roman" w:hAnsi="Times New Roman" w:cs="Times New Roman"/>
          <w:sz w:val="24"/>
          <w:szCs w:val="24"/>
          <w:lang w:val="az-Latn-AZ"/>
        </w:rPr>
        <w:t xml:space="preserve">Sərbəst </w:t>
      </w:r>
      <w:r w:rsidR="008F051B">
        <w:rPr>
          <w:rFonts w:ascii="Times New Roman" w:hAnsi="Times New Roman" w:cs="Times New Roman"/>
          <w:sz w:val="24"/>
          <w:szCs w:val="24"/>
          <w:lang w:val="az-Latn-AZ"/>
        </w:rPr>
        <w:t>nəzm</w:t>
      </w:r>
      <w:r w:rsidRPr="004A1A6A">
        <w:rPr>
          <w:rFonts w:ascii="Times New Roman" w:hAnsi="Times New Roman" w:cs="Times New Roman"/>
          <w:sz w:val="24"/>
          <w:szCs w:val="24"/>
          <w:lang w:val="az-Latn-AZ"/>
        </w:rPr>
        <w:t xml:space="preserve"> şəklinə Avropa ədəbiyyatnda daha çox rast gəlmək mümkündür</w:t>
      </w:r>
      <w:r>
        <w:rPr>
          <w:rFonts w:ascii="Times New Roman" w:hAnsi="Times New Roman" w:cs="Times New Roman"/>
          <w:sz w:val="24"/>
          <w:szCs w:val="24"/>
          <w:lang w:val="az-Latn-AZ"/>
        </w:rPr>
        <w:t xml:space="preserve">. Ədəbiyyatşünaslara görə, Avropa ədəbiyyatında böyük Belçika şairi Emil Verxarnın ilk dəfə istifadə etdiyi sərbəst şeir XIX əsrin sonu  XX əsrin əvvəllərində yayılmış, sonralar kütləviləşmişdir. </w:t>
      </w:r>
      <w:r w:rsidRPr="004A1A6A">
        <w:rPr>
          <w:rFonts w:ascii="Times New Roman" w:hAnsi="Times New Roman" w:cs="Times New Roman"/>
          <w:sz w:val="24"/>
          <w:szCs w:val="24"/>
          <w:lang w:val="az-Latn-AZ"/>
        </w:rPr>
        <w:t>Dünya ədəbiyyatında Emil Verxarın şeirləri klassik sərbəst şeir nümunələridir.</w:t>
      </w:r>
      <w:r>
        <w:rPr>
          <w:rFonts w:ascii="Times New Roman" w:hAnsi="Times New Roman" w:cs="Times New Roman"/>
          <w:sz w:val="24"/>
          <w:szCs w:val="24"/>
          <w:lang w:val="az-Latn-AZ"/>
        </w:rPr>
        <w:t xml:space="preserve"> Rusiyada isə sərbəst şeirin görkəmli nümayəndələri Aleksandr Blok, Valeri Brüsov, Mayakovski qəbul edilmişdir. </w:t>
      </w:r>
    </w:p>
    <w:p w:rsidR="00793B4E" w:rsidRDefault="00793B4E" w:rsidP="00793B4E">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Sovet metodologiyasına görə, sərbəst şeir Azərbaycan ədəbiyyatına rusların təsiri altında Mayakovski yaradıcılığından keçmişdir. Mayakovskidən sonra Azərbaycan ədəbiyyatında bu şeiri ilk dəfə Rəsul Rza işlətmişdir. Lakin ədəbiyyatşünas Məhəmmədəli Mustafayev tədqiqat əsərində göstərmişdir ki, “Azərbaycan ədəbiyyatında sərbəst vəzndə ilk dəfə Mikayıl Rəfili şeirlər yazıb. Nazim Hikmətin “Günəşi içənlərin türküsü” adlı şeirlər toplusundan təsirlənən Mikayıl Rəfili həm yeni şeirin milli ədəbiyyatda ilk nümunələrini yaradır, həm də dövrü mətbuatda onun elmi-nəzəri əsaslarını formalaşdırırdı. (Mustafayev Məhəmmədəli, s.196) Belə ki, “Sərbəst şeir haqqında ilk söz ” məqaləsində Mikayıl Rəfili sərbəst şeirin mövzu və sənətkarlıq məsələlərinə toxunur, artıq bir ənənə formasına düşdüyünü etiraf edirdi”.  </w:t>
      </w:r>
      <w:r w:rsidRPr="00A46E77">
        <w:rPr>
          <w:rFonts w:ascii="Times New Roman" w:hAnsi="Times New Roman" w:cs="Times New Roman"/>
          <w:sz w:val="24"/>
          <w:szCs w:val="24"/>
          <w:lang w:val="az-Latn-AZ"/>
        </w:rPr>
        <w:t>(Mustafayev Məhəmmədəli, s.196)</w:t>
      </w:r>
    </w:p>
    <w:p w:rsidR="00793B4E" w:rsidRDefault="00793B4E" w:rsidP="00793B4E">
      <w:pPr>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Sərbəst nəzm inqilabçı türk şairi Nazim Hikmətin yaradıcılığında geniş işlənmişdir. Sovet ideologiyasına görə, sərbəst şeir türk xalqına aid şeir növü deyil.  XX əsr Azərbaycan poeziyasında sərbəst şeir artıq vətəndaşlıq hüququ qazanmışdır. Milli metodologiya ilə yanaşanda görürük ki, </w:t>
      </w:r>
      <w:r w:rsidRPr="001E6B0D">
        <w:rPr>
          <w:rFonts w:ascii="Times New Roman" w:hAnsi="Times New Roman" w:cs="Times New Roman"/>
          <w:sz w:val="24"/>
          <w:szCs w:val="24"/>
          <w:lang w:val="az-Latn-AZ"/>
        </w:rPr>
        <w:t>“Azərbaycan ədəbiyyatında sərbəst şeir Nazim Hikmətin təsiri ilə 1920-1930-cu illərdə yaranıb”. (Mustafayev Məhəmmədəli, s. 199)</w:t>
      </w:r>
    </w:p>
    <w:p w:rsidR="002A0D5C" w:rsidRDefault="002A0D5C" w:rsidP="002A0D5C">
      <w:pPr>
        <w:spacing w:line="240" w:lineRule="auto"/>
        <w:ind w:left="420"/>
        <w:jc w:val="both"/>
        <w:rPr>
          <w:rFonts w:ascii="Times New Roman" w:hAnsi="Times New Roman" w:cs="Times New Roman"/>
          <w:b/>
          <w:sz w:val="24"/>
          <w:szCs w:val="24"/>
          <w:lang w:val="az-Latn-AZ"/>
        </w:rPr>
      </w:pPr>
    </w:p>
    <w:p w:rsidR="002A0D5C" w:rsidRPr="002B506D" w:rsidRDefault="002A0D5C" w:rsidP="002A0D5C">
      <w:pPr>
        <w:spacing w:line="240" w:lineRule="auto"/>
        <w:ind w:left="420"/>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r w:rsidR="00653DFF">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2B506D">
        <w:rPr>
          <w:rFonts w:ascii="Times New Roman" w:hAnsi="Times New Roman" w:cs="Times New Roman"/>
          <w:b/>
          <w:sz w:val="24"/>
          <w:szCs w:val="24"/>
          <w:lang w:val="az-Latn-AZ"/>
        </w:rPr>
        <w:t xml:space="preserve">Ədəbiyyat: </w:t>
      </w:r>
    </w:p>
    <w:p w:rsidR="002A0D5C" w:rsidRPr="002B506D" w:rsidRDefault="002A0D5C" w:rsidP="002A0D5C">
      <w:pPr>
        <w:spacing w:line="240" w:lineRule="auto"/>
        <w:jc w:val="both"/>
        <w:rPr>
          <w:rFonts w:ascii="Times New Roman" w:hAnsi="Times New Roman" w:cs="Times New Roman"/>
          <w:b/>
          <w:sz w:val="24"/>
          <w:szCs w:val="24"/>
          <w:lang w:val="az-Latn-AZ"/>
        </w:rPr>
      </w:pPr>
    </w:p>
    <w:p w:rsidR="002A0D5C" w:rsidRPr="002B506D" w:rsidRDefault="002A0D5C" w:rsidP="002A0D5C">
      <w:pPr>
        <w:spacing w:line="240" w:lineRule="auto"/>
        <w:jc w:val="both"/>
        <w:rPr>
          <w:rFonts w:ascii="Times New Roman" w:hAnsi="Times New Roman" w:cs="Times New Roman"/>
          <w:sz w:val="24"/>
          <w:szCs w:val="24"/>
          <w:lang w:val="az-Latn-AZ"/>
        </w:rPr>
      </w:pPr>
      <w:r w:rsidRPr="002B506D">
        <w:rPr>
          <w:rFonts w:ascii="Times New Roman" w:hAnsi="Times New Roman" w:cs="Times New Roman"/>
          <w:sz w:val="24"/>
          <w:szCs w:val="24"/>
          <w:lang w:val="az-Latn-AZ"/>
        </w:rPr>
        <w:t xml:space="preserve">1.Xalid Əlimirzəyev,  ( 2008) “Ədəbiyyatşünaslığın elmi-nəzəri əsasları”, Bakı </w:t>
      </w:r>
    </w:p>
    <w:p w:rsidR="002A0D5C" w:rsidRPr="002B506D" w:rsidRDefault="002A0D5C" w:rsidP="002A0D5C">
      <w:pPr>
        <w:spacing w:line="240" w:lineRule="auto"/>
        <w:jc w:val="both"/>
        <w:rPr>
          <w:rFonts w:ascii="Times New Roman" w:hAnsi="Times New Roman" w:cs="Times New Roman"/>
          <w:sz w:val="24"/>
          <w:szCs w:val="24"/>
          <w:lang w:val="az-Latn-AZ"/>
        </w:rPr>
      </w:pPr>
      <w:r w:rsidRPr="002B506D">
        <w:rPr>
          <w:rFonts w:ascii="Times New Roman" w:hAnsi="Times New Roman" w:cs="Times New Roman"/>
          <w:sz w:val="24"/>
          <w:szCs w:val="24"/>
          <w:lang w:val="az-Latn-AZ"/>
        </w:rPr>
        <w:t xml:space="preserve">2. Mir Cəlal, Pənah Xəlilov,( 2005)  “Ədəbiyyatşünaslığın əsasları”, Bakı, Çaşıoğlu </w:t>
      </w:r>
    </w:p>
    <w:p w:rsidR="002A0D5C" w:rsidRPr="002B506D" w:rsidRDefault="002A0D5C" w:rsidP="002A0D5C">
      <w:pPr>
        <w:spacing w:line="240" w:lineRule="auto"/>
        <w:jc w:val="both"/>
        <w:rPr>
          <w:rFonts w:ascii="Times New Roman" w:hAnsi="Times New Roman" w:cs="Times New Roman"/>
          <w:sz w:val="24"/>
          <w:szCs w:val="24"/>
          <w:lang w:val="az-Latn-AZ"/>
        </w:rPr>
      </w:pPr>
      <w:r w:rsidRPr="002B506D">
        <w:rPr>
          <w:rFonts w:ascii="Times New Roman" w:hAnsi="Times New Roman" w:cs="Times New Roman"/>
          <w:sz w:val="24"/>
          <w:szCs w:val="24"/>
          <w:lang w:val="az-Latn-AZ"/>
        </w:rPr>
        <w:t xml:space="preserve">3. Məmməd Əliyev, (2012) “Ədəbiyyat nəzəriyyəsinin əsasları”, Bakı  </w:t>
      </w:r>
    </w:p>
    <w:p w:rsidR="002A0D5C" w:rsidRPr="002B506D" w:rsidRDefault="002A0D5C" w:rsidP="002A0D5C">
      <w:pPr>
        <w:spacing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r w:rsidRPr="002B506D">
        <w:rPr>
          <w:rFonts w:ascii="Times New Roman" w:hAnsi="Times New Roman" w:cs="Times New Roman"/>
          <w:sz w:val="24"/>
          <w:szCs w:val="24"/>
          <w:lang w:val="az-Latn-AZ"/>
        </w:rPr>
        <w:t xml:space="preserve">. Məhəmmədəli Mustafayev, (2021) Ədəbiyyat nəzəriyyəsi, Bakı  </w:t>
      </w:r>
    </w:p>
    <w:p w:rsidR="002A0D5C" w:rsidRPr="002B506D" w:rsidRDefault="002A0D5C" w:rsidP="002A0D5C">
      <w:pPr>
        <w:spacing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5</w:t>
      </w:r>
      <w:r w:rsidRPr="002B506D">
        <w:rPr>
          <w:rFonts w:ascii="Times New Roman" w:hAnsi="Times New Roman" w:cs="Times New Roman"/>
          <w:sz w:val="24"/>
          <w:szCs w:val="24"/>
          <w:lang w:val="az-Latn-AZ"/>
        </w:rPr>
        <w:t xml:space="preserve">.Nizaməddin Şəmsizadə, (2012) “Ədəbiyyat nəzəriyyəsi”, Bakı </w:t>
      </w:r>
    </w:p>
    <w:p w:rsidR="002A0D5C" w:rsidRPr="002B506D" w:rsidRDefault="002A0D5C" w:rsidP="002A0D5C">
      <w:pPr>
        <w:spacing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6</w:t>
      </w:r>
      <w:r w:rsidRPr="002B506D">
        <w:rPr>
          <w:rFonts w:ascii="Times New Roman" w:hAnsi="Times New Roman" w:cs="Times New Roman"/>
          <w:sz w:val="24"/>
          <w:szCs w:val="24"/>
          <w:lang w:val="az-Latn-AZ"/>
        </w:rPr>
        <w:t>. Rafiq Yusifoğlu, (2001) “Ədəbiyyatşünaslığın əsasları”, Bakı</w:t>
      </w:r>
    </w:p>
    <w:p w:rsidR="004D038D" w:rsidRDefault="00607332"/>
    <w:sectPr w:rsidR="004D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CED"/>
    <w:multiLevelType w:val="hybridMultilevel"/>
    <w:tmpl w:val="3552044E"/>
    <w:lvl w:ilvl="0" w:tplc="156C5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F6"/>
    <w:rsid w:val="001E34C5"/>
    <w:rsid w:val="001E560B"/>
    <w:rsid w:val="002A0D5C"/>
    <w:rsid w:val="003A5FF6"/>
    <w:rsid w:val="003D0CCA"/>
    <w:rsid w:val="004D615D"/>
    <w:rsid w:val="00537F88"/>
    <w:rsid w:val="00607332"/>
    <w:rsid w:val="00651C81"/>
    <w:rsid w:val="00653DFF"/>
    <w:rsid w:val="006B20BF"/>
    <w:rsid w:val="0079222E"/>
    <w:rsid w:val="00793B4E"/>
    <w:rsid w:val="008469F5"/>
    <w:rsid w:val="00874CF0"/>
    <w:rsid w:val="008F051B"/>
    <w:rsid w:val="00981445"/>
    <w:rsid w:val="00C8580F"/>
    <w:rsid w:val="00E13174"/>
    <w:rsid w:val="00E3032F"/>
    <w:rsid w:val="00FC1237"/>
    <w:rsid w:val="00FE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F369"/>
  <w15:chartTrackingRefBased/>
  <w15:docId w15:val="{69901172-A9E8-437B-9712-E7F88D3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0F"/>
    <w:pPr>
      <w:ind w:left="720"/>
      <w:contextualSpacing/>
    </w:pPr>
  </w:style>
  <w:style w:type="character" w:styleId="Hyperlink">
    <w:name w:val="Hyperlink"/>
    <w:basedOn w:val="DefaultParagraphFont"/>
    <w:rsid w:val="00FC1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duzkahraman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ULDUZ</dc:creator>
  <cp:keywords/>
  <dc:description/>
  <cp:lastModifiedBy>User</cp:lastModifiedBy>
  <cp:revision>29</cp:revision>
  <dcterms:created xsi:type="dcterms:W3CDTF">2025-09-14T16:33:00Z</dcterms:created>
  <dcterms:modified xsi:type="dcterms:W3CDTF">2025-09-15T19:50:00Z</dcterms:modified>
</cp:coreProperties>
</file>