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C18B8" w14:textId="79B8D377" w:rsidR="009D64DF" w:rsidRPr="0083649E" w:rsidRDefault="009D64DF" w:rsidP="009D64DF">
      <w:pPr>
        <w:spacing w:after="120" w:line="264" w:lineRule="auto"/>
        <w:jc w:val="center"/>
        <w:rPr>
          <w:rFonts w:asciiTheme="majorBidi" w:hAnsiTheme="majorBidi" w:cstheme="majorBidi"/>
          <w:b/>
          <w:bCs/>
          <w:i/>
          <w:sz w:val="22"/>
        </w:rPr>
      </w:pPr>
      <w:r w:rsidRPr="0083649E">
        <w:rPr>
          <w:rFonts w:asciiTheme="majorBidi" w:hAnsiTheme="majorBidi" w:cstheme="majorBidi"/>
          <w:b/>
          <w:bCs/>
          <w:sz w:val="22"/>
        </w:rPr>
        <w:t xml:space="preserve">KENT YAŞAMINDA HALK KÜLTÜRÜNÜN MOBİL İZLERİ: </w:t>
      </w:r>
      <w:r w:rsidR="008C0DB7" w:rsidRPr="0083649E">
        <w:rPr>
          <w:rFonts w:asciiTheme="majorBidi" w:hAnsiTheme="majorBidi" w:cstheme="majorBidi"/>
          <w:b/>
          <w:bCs/>
          <w:i/>
          <w:sz w:val="22"/>
        </w:rPr>
        <w:t xml:space="preserve">SOSYAL MESAJ </w:t>
      </w:r>
      <w:r w:rsidRPr="0083649E">
        <w:rPr>
          <w:rFonts w:asciiTheme="majorBidi" w:hAnsiTheme="majorBidi" w:cstheme="majorBidi"/>
          <w:b/>
          <w:bCs/>
          <w:i/>
          <w:sz w:val="22"/>
        </w:rPr>
        <w:t>İFADELİ TAŞIT YAZILARI</w:t>
      </w:r>
    </w:p>
    <w:p w14:paraId="0B9E96C4" w14:textId="38D3C7C1" w:rsidR="00DF4681" w:rsidRDefault="009D64DF" w:rsidP="009D64DF">
      <w:pPr>
        <w:spacing w:after="120" w:line="264" w:lineRule="auto"/>
        <w:jc w:val="center"/>
        <w:rPr>
          <w:rFonts w:asciiTheme="majorBidi" w:hAnsiTheme="majorBidi" w:cstheme="majorBidi"/>
          <w:b/>
          <w:bCs/>
          <w:sz w:val="22"/>
        </w:rPr>
      </w:pPr>
      <w:r w:rsidRPr="00BC68FB">
        <w:rPr>
          <w:rFonts w:asciiTheme="majorBidi" w:hAnsiTheme="majorBidi" w:cstheme="majorBidi"/>
          <w:b/>
          <w:bCs/>
          <w:sz w:val="22"/>
        </w:rPr>
        <w:t xml:space="preserve">MOBILE TRACES OF POPULAR CULTURE IN URBAN LIFE: </w:t>
      </w:r>
      <w:r w:rsidR="008C0DB7" w:rsidRPr="00BC68FB">
        <w:rPr>
          <w:rFonts w:asciiTheme="majorBidi" w:hAnsiTheme="majorBidi" w:cstheme="majorBidi"/>
          <w:b/>
          <w:bCs/>
          <w:sz w:val="22"/>
        </w:rPr>
        <w:t xml:space="preserve">SOCIAL MESSAGES </w:t>
      </w:r>
      <w:r w:rsidRPr="00BC68FB">
        <w:rPr>
          <w:rFonts w:asciiTheme="majorBidi" w:hAnsiTheme="majorBidi" w:cstheme="majorBidi"/>
          <w:b/>
          <w:bCs/>
          <w:sz w:val="22"/>
        </w:rPr>
        <w:t>EXPRESSIONS IN VEHICLE WRITINGS</w:t>
      </w:r>
    </w:p>
    <w:p w14:paraId="2F5E6A2D" w14:textId="77777777" w:rsidR="000B0376" w:rsidRPr="000B7855" w:rsidRDefault="000B0376" w:rsidP="000B0376">
      <w:pPr>
        <w:spacing w:line="360" w:lineRule="auto"/>
        <w:jc w:val="both"/>
        <w:rPr>
          <w:rStyle w:val="Vurgu"/>
          <w:b/>
          <w:bCs/>
          <w:i w:val="0"/>
          <w:iCs w:val="0"/>
          <w:color w:val="000000" w:themeColor="text1"/>
          <w:sz w:val="22"/>
          <w:shd w:val="clear" w:color="auto" w:fill="FFFFFF"/>
        </w:rPr>
      </w:pPr>
    </w:p>
    <w:p w14:paraId="541C085A" w14:textId="257DF22D" w:rsidR="000B0376" w:rsidRPr="000B0376" w:rsidRDefault="000B0376" w:rsidP="000B0376">
      <w:pPr>
        <w:pStyle w:val="Authornames"/>
        <w:spacing w:before="0" w:line="240" w:lineRule="auto"/>
        <w:rPr>
          <w:b/>
          <w:sz w:val="24"/>
        </w:rPr>
      </w:pPr>
      <w:r>
        <w:rPr>
          <w:sz w:val="24"/>
        </w:rPr>
        <w:t xml:space="preserve">                              </w:t>
      </w:r>
      <w:proofErr w:type="spellStart"/>
      <w:r w:rsidRPr="000B0376">
        <w:rPr>
          <w:b/>
          <w:sz w:val="24"/>
        </w:rPr>
        <w:t>Kadriye</w:t>
      </w:r>
      <w:proofErr w:type="spellEnd"/>
      <w:r w:rsidRPr="000B0376">
        <w:rPr>
          <w:b/>
          <w:sz w:val="24"/>
        </w:rPr>
        <w:t xml:space="preserve"> TÜRKAN  </w:t>
      </w:r>
    </w:p>
    <w:p w14:paraId="15E6E9FF" w14:textId="77777777" w:rsidR="000B0376" w:rsidRDefault="000B0376" w:rsidP="000B0376">
      <w:pPr>
        <w:pStyle w:val="Affiliation"/>
        <w:spacing w:before="0" w:line="240" w:lineRule="auto"/>
        <w:jc w:val="both"/>
        <w:rPr>
          <w:sz w:val="22"/>
          <w:szCs w:val="22"/>
        </w:rPr>
      </w:pPr>
      <w:r>
        <w:rPr>
          <w:sz w:val="22"/>
          <w:szCs w:val="22"/>
        </w:rPr>
        <w:t xml:space="preserve">    </w:t>
      </w:r>
    </w:p>
    <w:p w14:paraId="527953E3" w14:textId="12EB0BAE" w:rsidR="000B0376" w:rsidRDefault="000B0376" w:rsidP="000B0376">
      <w:pPr>
        <w:pStyle w:val="Affiliation"/>
        <w:spacing w:before="0" w:line="240" w:lineRule="auto"/>
        <w:jc w:val="both"/>
        <w:rPr>
          <w:sz w:val="22"/>
          <w:szCs w:val="22"/>
        </w:rPr>
      </w:pPr>
      <w:r>
        <w:rPr>
          <w:sz w:val="22"/>
          <w:szCs w:val="22"/>
        </w:rPr>
        <w:t xml:space="preserve">   </w:t>
      </w:r>
      <w:r>
        <w:rPr>
          <w:sz w:val="22"/>
          <w:szCs w:val="22"/>
        </w:rPr>
        <w:t xml:space="preserve"> Prof</w:t>
      </w:r>
      <w:r w:rsidRPr="003448C1">
        <w:rPr>
          <w:sz w:val="22"/>
          <w:szCs w:val="22"/>
        </w:rPr>
        <w:t xml:space="preserve">. </w:t>
      </w:r>
      <w:proofErr w:type="spellStart"/>
      <w:r w:rsidRPr="003448C1">
        <w:rPr>
          <w:sz w:val="22"/>
          <w:szCs w:val="22"/>
        </w:rPr>
        <w:t>Dr.</w:t>
      </w:r>
      <w:proofErr w:type="spellEnd"/>
      <w:r w:rsidRPr="003448C1">
        <w:rPr>
          <w:sz w:val="22"/>
          <w:szCs w:val="22"/>
        </w:rPr>
        <w:t xml:space="preserve">, </w:t>
      </w:r>
      <w:proofErr w:type="spellStart"/>
      <w:r w:rsidRPr="003448C1">
        <w:rPr>
          <w:sz w:val="22"/>
          <w:szCs w:val="22"/>
        </w:rPr>
        <w:t>Burdur</w:t>
      </w:r>
      <w:proofErr w:type="spellEnd"/>
      <w:r w:rsidRPr="003448C1">
        <w:rPr>
          <w:sz w:val="22"/>
          <w:szCs w:val="22"/>
        </w:rPr>
        <w:t xml:space="preserve"> Mehmet </w:t>
      </w:r>
      <w:proofErr w:type="spellStart"/>
      <w:r w:rsidRPr="003448C1">
        <w:rPr>
          <w:sz w:val="22"/>
          <w:szCs w:val="22"/>
        </w:rPr>
        <w:t>Akif</w:t>
      </w:r>
      <w:proofErr w:type="spellEnd"/>
      <w:r w:rsidRPr="003448C1">
        <w:rPr>
          <w:sz w:val="22"/>
          <w:szCs w:val="22"/>
        </w:rPr>
        <w:t xml:space="preserve"> </w:t>
      </w:r>
      <w:proofErr w:type="spellStart"/>
      <w:r w:rsidRPr="003448C1">
        <w:rPr>
          <w:sz w:val="22"/>
          <w:szCs w:val="22"/>
        </w:rPr>
        <w:t>Ersoy</w:t>
      </w:r>
      <w:proofErr w:type="spellEnd"/>
      <w:r w:rsidRPr="003448C1">
        <w:rPr>
          <w:sz w:val="22"/>
          <w:szCs w:val="22"/>
        </w:rPr>
        <w:t xml:space="preserve"> </w:t>
      </w:r>
      <w:proofErr w:type="spellStart"/>
      <w:r w:rsidRPr="003448C1">
        <w:rPr>
          <w:sz w:val="22"/>
          <w:szCs w:val="22"/>
        </w:rPr>
        <w:t>Üniversitesi</w:t>
      </w:r>
      <w:proofErr w:type="spellEnd"/>
      <w:r w:rsidRPr="003448C1">
        <w:rPr>
          <w:sz w:val="22"/>
          <w:szCs w:val="22"/>
        </w:rPr>
        <w:t xml:space="preserve"> </w:t>
      </w:r>
    </w:p>
    <w:p w14:paraId="46EC0847" w14:textId="77777777" w:rsidR="000B0376" w:rsidRDefault="000B0376" w:rsidP="000B0376">
      <w:pPr>
        <w:pStyle w:val="Affiliation"/>
        <w:spacing w:before="0" w:line="240" w:lineRule="auto"/>
        <w:jc w:val="both"/>
        <w:rPr>
          <w:sz w:val="22"/>
          <w:szCs w:val="22"/>
        </w:rPr>
      </w:pPr>
      <w:r>
        <w:rPr>
          <w:sz w:val="22"/>
          <w:szCs w:val="22"/>
        </w:rPr>
        <w:t xml:space="preserve"> </w:t>
      </w:r>
      <w:r>
        <w:rPr>
          <w:sz w:val="22"/>
          <w:szCs w:val="22"/>
        </w:rPr>
        <w:t xml:space="preserve"> </w:t>
      </w:r>
      <w:r w:rsidRPr="003448C1">
        <w:rPr>
          <w:sz w:val="22"/>
          <w:szCs w:val="22"/>
        </w:rPr>
        <w:t>Fen-</w:t>
      </w:r>
      <w:proofErr w:type="spellStart"/>
      <w:r w:rsidRPr="003448C1">
        <w:rPr>
          <w:sz w:val="22"/>
          <w:szCs w:val="22"/>
        </w:rPr>
        <w:t>Edebiyat</w:t>
      </w:r>
      <w:proofErr w:type="spellEnd"/>
      <w:r w:rsidRPr="003448C1">
        <w:rPr>
          <w:sz w:val="22"/>
          <w:szCs w:val="22"/>
        </w:rPr>
        <w:t>-</w:t>
      </w:r>
      <w:proofErr w:type="spellStart"/>
      <w:r w:rsidRPr="003448C1">
        <w:rPr>
          <w:sz w:val="22"/>
          <w:szCs w:val="22"/>
        </w:rPr>
        <w:t>Fakültesi</w:t>
      </w:r>
      <w:proofErr w:type="spellEnd"/>
      <w:r w:rsidRPr="003448C1">
        <w:rPr>
          <w:sz w:val="22"/>
          <w:szCs w:val="22"/>
        </w:rPr>
        <w:t xml:space="preserve"> </w:t>
      </w:r>
      <w:proofErr w:type="spellStart"/>
      <w:r w:rsidRPr="003448C1">
        <w:rPr>
          <w:sz w:val="22"/>
          <w:szCs w:val="22"/>
        </w:rPr>
        <w:t>Türk</w:t>
      </w:r>
      <w:proofErr w:type="spellEnd"/>
      <w:r w:rsidRPr="003448C1">
        <w:rPr>
          <w:sz w:val="22"/>
          <w:szCs w:val="22"/>
        </w:rPr>
        <w:t xml:space="preserve"> </w:t>
      </w:r>
      <w:proofErr w:type="spellStart"/>
      <w:r w:rsidRPr="003448C1">
        <w:rPr>
          <w:sz w:val="22"/>
          <w:szCs w:val="22"/>
        </w:rPr>
        <w:t>Dili</w:t>
      </w:r>
      <w:proofErr w:type="spellEnd"/>
      <w:r w:rsidRPr="003448C1">
        <w:rPr>
          <w:sz w:val="22"/>
          <w:szCs w:val="22"/>
        </w:rPr>
        <w:t xml:space="preserve"> </w:t>
      </w:r>
      <w:proofErr w:type="spellStart"/>
      <w:r w:rsidRPr="003448C1">
        <w:rPr>
          <w:sz w:val="22"/>
          <w:szCs w:val="22"/>
        </w:rPr>
        <w:t>ve</w:t>
      </w:r>
      <w:proofErr w:type="spellEnd"/>
      <w:r w:rsidRPr="003448C1">
        <w:rPr>
          <w:sz w:val="22"/>
          <w:szCs w:val="22"/>
        </w:rPr>
        <w:t xml:space="preserve"> </w:t>
      </w:r>
      <w:proofErr w:type="spellStart"/>
      <w:r w:rsidRPr="003448C1">
        <w:rPr>
          <w:sz w:val="22"/>
          <w:szCs w:val="22"/>
        </w:rPr>
        <w:t>Edebiyatı</w:t>
      </w:r>
      <w:proofErr w:type="spellEnd"/>
      <w:r w:rsidRPr="003448C1">
        <w:rPr>
          <w:sz w:val="22"/>
          <w:szCs w:val="22"/>
        </w:rPr>
        <w:t xml:space="preserve"> </w:t>
      </w:r>
      <w:proofErr w:type="spellStart"/>
      <w:r w:rsidRPr="003448C1">
        <w:rPr>
          <w:sz w:val="22"/>
          <w:szCs w:val="22"/>
        </w:rPr>
        <w:t>Bölümü</w:t>
      </w:r>
      <w:proofErr w:type="spellEnd"/>
      <w:r>
        <w:rPr>
          <w:sz w:val="22"/>
          <w:szCs w:val="22"/>
        </w:rPr>
        <w:t>,</w:t>
      </w:r>
    </w:p>
    <w:p w14:paraId="33CCAE48" w14:textId="58BDA64A" w:rsidR="000B0376" w:rsidRPr="003448C1" w:rsidRDefault="000B0376" w:rsidP="000B0376">
      <w:pPr>
        <w:pStyle w:val="Affiliation"/>
        <w:spacing w:before="0" w:line="240" w:lineRule="auto"/>
        <w:jc w:val="both"/>
        <w:rPr>
          <w:sz w:val="22"/>
          <w:szCs w:val="22"/>
        </w:rPr>
      </w:pPr>
      <w:r>
        <w:rPr>
          <w:sz w:val="22"/>
          <w:szCs w:val="22"/>
        </w:rPr>
        <w:t xml:space="preserve">              </w:t>
      </w:r>
      <w:r>
        <w:rPr>
          <w:sz w:val="22"/>
          <w:szCs w:val="22"/>
        </w:rPr>
        <w:t xml:space="preserve"> </w:t>
      </w:r>
      <w:proofErr w:type="spellStart"/>
      <w:r>
        <w:rPr>
          <w:sz w:val="22"/>
          <w:szCs w:val="22"/>
        </w:rPr>
        <w:t>Burdur-Türkiye</w:t>
      </w:r>
      <w:proofErr w:type="spellEnd"/>
      <w:proofErr w:type="gramStart"/>
      <w:r>
        <w:rPr>
          <w:sz w:val="22"/>
          <w:szCs w:val="22"/>
        </w:rPr>
        <w:t xml:space="preserve">,  </w:t>
      </w:r>
      <w:r w:rsidRPr="003448C1">
        <w:rPr>
          <w:sz w:val="22"/>
          <w:szCs w:val="22"/>
        </w:rPr>
        <w:t>ktturkan@gmail.com</w:t>
      </w:r>
      <w:proofErr w:type="gramEnd"/>
    </w:p>
    <w:p w14:paraId="4E46C610" w14:textId="0F68A8B3" w:rsidR="000B0376" w:rsidRPr="003448C1" w:rsidRDefault="000B0376" w:rsidP="000B0376">
      <w:pPr>
        <w:pStyle w:val="Affiliation"/>
        <w:jc w:val="both"/>
        <w:rPr>
          <w:color w:val="000000" w:themeColor="text1"/>
          <w:sz w:val="22"/>
          <w:szCs w:val="22"/>
        </w:rPr>
      </w:pPr>
      <w:r>
        <w:rPr>
          <w:sz w:val="22"/>
          <w:szCs w:val="22"/>
        </w:rPr>
        <w:t xml:space="preserve">             </w:t>
      </w:r>
      <w:r>
        <w:rPr>
          <w:sz w:val="22"/>
          <w:szCs w:val="22"/>
        </w:rPr>
        <w:t xml:space="preserve">       </w:t>
      </w:r>
      <w:r w:rsidRPr="003448C1">
        <w:rPr>
          <w:sz w:val="22"/>
          <w:szCs w:val="22"/>
        </w:rPr>
        <w:t xml:space="preserve">ORCID ID: </w:t>
      </w:r>
      <w:r w:rsidRPr="003448C1">
        <w:rPr>
          <w:color w:val="000000" w:themeColor="text1"/>
          <w:sz w:val="22"/>
          <w:szCs w:val="22"/>
          <w:shd w:val="clear" w:color="auto" w:fill="FFFFFF"/>
        </w:rPr>
        <w:t>0000-0002-0383-1964</w:t>
      </w:r>
    </w:p>
    <w:p w14:paraId="3EC8F5A9" w14:textId="77777777" w:rsidR="000B0376" w:rsidRDefault="000B0376" w:rsidP="000B0376">
      <w:pPr>
        <w:spacing w:after="120" w:line="264" w:lineRule="auto"/>
        <w:rPr>
          <w:rFonts w:asciiTheme="majorBidi" w:hAnsiTheme="majorBidi" w:cstheme="majorBidi"/>
          <w:b/>
          <w:bCs/>
          <w:sz w:val="22"/>
        </w:rPr>
      </w:pPr>
      <w:r>
        <w:rPr>
          <w:b/>
          <w:color w:val="000000" w:themeColor="text1"/>
        </w:rPr>
        <w:t xml:space="preserve">                                  </w:t>
      </w:r>
      <w:r>
        <w:rPr>
          <w:rFonts w:asciiTheme="majorBidi" w:hAnsiTheme="majorBidi" w:cstheme="majorBidi"/>
          <w:b/>
          <w:bCs/>
          <w:sz w:val="22"/>
        </w:rPr>
        <w:t>Ece</w:t>
      </w:r>
      <w:r w:rsidR="00F7538E">
        <w:rPr>
          <w:rFonts w:asciiTheme="majorBidi" w:hAnsiTheme="majorBidi" w:cstheme="majorBidi"/>
          <w:b/>
          <w:bCs/>
          <w:sz w:val="22"/>
        </w:rPr>
        <w:t xml:space="preserve"> MUTLU</w:t>
      </w:r>
    </w:p>
    <w:p w14:paraId="085BD00F" w14:textId="3E852B9D" w:rsidR="000B0376" w:rsidRPr="000B0376" w:rsidRDefault="000B0376" w:rsidP="00F64B02">
      <w:pPr>
        <w:spacing w:after="0" w:line="240" w:lineRule="auto"/>
        <w:rPr>
          <w:rFonts w:asciiTheme="majorBidi" w:hAnsiTheme="majorBidi" w:cstheme="majorBidi"/>
          <w:b/>
          <w:bCs/>
          <w:sz w:val="22"/>
        </w:rPr>
      </w:pPr>
      <w:r w:rsidRPr="000B0376">
        <w:rPr>
          <w:i/>
        </w:rPr>
        <w:t xml:space="preserve">Yüksek Lisans </w:t>
      </w:r>
      <w:proofErr w:type="spellStart"/>
      <w:proofErr w:type="gramStart"/>
      <w:r w:rsidRPr="000B0376">
        <w:rPr>
          <w:i/>
        </w:rPr>
        <w:t>Öğrencisi.</w:t>
      </w:r>
      <w:r w:rsidRPr="000B0376">
        <w:rPr>
          <w:i/>
        </w:rPr>
        <w:t>Burdur</w:t>
      </w:r>
      <w:proofErr w:type="spellEnd"/>
      <w:proofErr w:type="gramEnd"/>
      <w:r w:rsidRPr="000B0376">
        <w:rPr>
          <w:i/>
        </w:rPr>
        <w:t xml:space="preserve"> Mehmet Akif </w:t>
      </w:r>
      <w:proofErr w:type="spellStart"/>
      <w:r w:rsidRPr="000B0376">
        <w:rPr>
          <w:i/>
        </w:rPr>
        <w:t>Ersoy</w:t>
      </w:r>
      <w:r w:rsidRPr="000B0376">
        <w:rPr>
          <w:i/>
        </w:rPr>
        <w:t>Üniversitesi</w:t>
      </w:r>
      <w:proofErr w:type="spellEnd"/>
      <w:r w:rsidRPr="000B0376">
        <w:rPr>
          <w:i/>
        </w:rPr>
        <w:t xml:space="preserve">, </w:t>
      </w:r>
    </w:p>
    <w:p w14:paraId="2D8CC748" w14:textId="497B3E36" w:rsidR="00DF4681" w:rsidRPr="000B0376" w:rsidRDefault="000B0376" w:rsidP="00F64B02">
      <w:pPr>
        <w:spacing w:after="0" w:line="240" w:lineRule="auto"/>
        <w:rPr>
          <w:i/>
        </w:rPr>
      </w:pPr>
      <w:r>
        <w:rPr>
          <w:i/>
        </w:rPr>
        <w:t xml:space="preserve">                   </w:t>
      </w:r>
      <w:r w:rsidRPr="000B0376">
        <w:rPr>
          <w:i/>
        </w:rPr>
        <w:t xml:space="preserve">Türk Dili ve Edebiyatı Bölümü, </w:t>
      </w:r>
    </w:p>
    <w:p w14:paraId="21CDE7A7" w14:textId="0872E474" w:rsidR="000B0376" w:rsidRPr="000B0376" w:rsidRDefault="000B0376" w:rsidP="00F64B02">
      <w:pPr>
        <w:spacing w:after="0" w:line="240" w:lineRule="auto"/>
        <w:rPr>
          <w:i/>
          <w:color w:val="000000" w:themeColor="text1"/>
          <w:sz w:val="22"/>
        </w:rPr>
      </w:pPr>
      <w:r>
        <w:rPr>
          <w:i/>
          <w:sz w:val="22"/>
        </w:rPr>
        <w:t xml:space="preserve">              </w:t>
      </w:r>
      <w:r w:rsidRPr="000B0376">
        <w:rPr>
          <w:i/>
          <w:sz w:val="22"/>
        </w:rPr>
        <w:t xml:space="preserve">Burdur-Türkiye,  </w:t>
      </w:r>
      <w:hyperlink r:id="rId8" w:history="1">
        <w:r w:rsidRPr="000B0376">
          <w:rPr>
            <w:rStyle w:val="Kpr"/>
            <w:i/>
            <w:color w:val="000000" w:themeColor="text1"/>
            <w:sz w:val="22"/>
            <w:u w:val="none"/>
          </w:rPr>
          <w:t>mmutluece@gmail.com</w:t>
        </w:r>
      </w:hyperlink>
    </w:p>
    <w:p w14:paraId="3AB2EC9D" w14:textId="77777777" w:rsidR="000B0376" w:rsidRDefault="000B0376" w:rsidP="00F64B02">
      <w:pPr>
        <w:spacing w:after="0" w:line="240" w:lineRule="auto"/>
        <w:rPr>
          <w:i/>
          <w:sz w:val="22"/>
        </w:rPr>
      </w:pPr>
      <w:r w:rsidRPr="000B0376">
        <w:rPr>
          <w:i/>
          <w:sz w:val="22"/>
        </w:rPr>
        <w:t xml:space="preserve">                  </w:t>
      </w:r>
    </w:p>
    <w:p w14:paraId="731287CA" w14:textId="20AA2B8F" w:rsidR="000B0376" w:rsidRPr="000B0376" w:rsidRDefault="000B0376" w:rsidP="00F64B02">
      <w:pPr>
        <w:spacing w:after="0" w:line="240" w:lineRule="auto"/>
        <w:rPr>
          <w:rFonts w:asciiTheme="majorBidi" w:hAnsiTheme="majorBidi" w:cstheme="majorBidi"/>
          <w:bCs/>
          <w:i/>
          <w:sz w:val="22"/>
        </w:rPr>
      </w:pPr>
      <w:r>
        <w:rPr>
          <w:i/>
          <w:sz w:val="22"/>
        </w:rPr>
        <w:t xml:space="preserve">                    </w:t>
      </w:r>
      <w:r w:rsidRPr="000B0376">
        <w:rPr>
          <w:i/>
          <w:sz w:val="22"/>
        </w:rPr>
        <w:t xml:space="preserve">ORCID ID: </w:t>
      </w:r>
      <w:r w:rsidRPr="000B0376">
        <w:rPr>
          <w:rFonts w:asciiTheme="majorBidi" w:hAnsiTheme="majorBidi" w:cstheme="majorBidi"/>
          <w:bCs/>
          <w:i/>
          <w:sz w:val="22"/>
        </w:rPr>
        <w:t>0009-0001-6342-9133.</w:t>
      </w:r>
    </w:p>
    <w:p w14:paraId="3B55C3DF" w14:textId="77777777" w:rsidR="000B0376" w:rsidRDefault="000B0376" w:rsidP="00F64B02">
      <w:pPr>
        <w:spacing w:after="0" w:line="240" w:lineRule="auto"/>
        <w:rPr>
          <w:rFonts w:asciiTheme="majorBidi" w:hAnsiTheme="majorBidi" w:cstheme="majorBidi"/>
          <w:b/>
          <w:bCs/>
          <w:sz w:val="22"/>
        </w:rPr>
      </w:pPr>
      <w:r>
        <w:rPr>
          <w:rFonts w:asciiTheme="majorBidi" w:hAnsiTheme="majorBidi" w:cstheme="majorBidi"/>
          <w:b/>
          <w:bCs/>
          <w:sz w:val="22"/>
        </w:rPr>
        <w:t xml:space="preserve">              </w:t>
      </w:r>
    </w:p>
    <w:p w14:paraId="4965E120" w14:textId="3E33226D" w:rsidR="00DF4681" w:rsidRPr="00BC68FB" w:rsidRDefault="000B0376" w:rsidP="00C124A0">
      <w:pPr>
        <w:spacing w:after="120" w:line="264" w:lineRule="auto"/>
        <w:rPr>
          <w:rFonts w:asciiTheme="majorBidi" w:hAnsiTheme="majorBidi" w:cstheme="majorBidi"/>
          <w:b/>
          <w:bCs/>
          <w:sz w:val="22"/>
        </w:rPr>
      </w:pPr>
      <w:r>
        <w:rPr>
          <w:rFonts w:asciiTheme="majorBidi" w:hAnsiTheme="majorBidi" w:cstheme="majorBidi"/>
          <w:b/>
          <w:bCs/>
          <w:sz w:val="22"/>
        </w:rPr>
        <w:t xml:space="preserve">             </w:t>
      </w:r>
      <w:r w:rsidR="00DE25B5" w:rsidRPr="00BC68FB">
        <w:rPr>
          <w:rFonts w:asciiTheme="majorBidi" w:hAnsiTheme="majorBidi" w:cstheme="majorBidi"/>
          <w:b/>
          <w:bCs/>
          <w:sz w:val="22"/>
        </w:rPr>
        <w:t>Özet</w:t>
      </w:r>
    </w:p>
    <w:p w14:paraId="647A5F77" w14:textId="05F893ED" w:rsidR="00DF4681" w:rsidRPr="00BC68FB" w:rsidRDefault="004B5740" w:rsidP="008D605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Halkın gündelik yaşamda ürettiği ve anonim nitelik taşıyan </w:t>
      </w:r>
      <w:r w:rsidR="008D6059" w:rsidRPr="00BC68FB">
        <w:rPr>
          <w:rFonts w:asciiTheme="majorBidi" w:hAnsiTheme="majorBidi" w:cstheme="majorBidi"/>
          <w:sz w:val="22"/>
        </w:rPr>
        <w:t xml:space="preserve">taşıt </w:t>
      </w:r>
      <w:r w:rsidR="006015EB" w:rsidRPr="00BC68FB">
        <w:rPr>
          <w:rFonts w:asciiTheme="majorBidi" w:hAnsiTheme="majorBidi" w:cstheme="majorBidi"/>
          <w:sz w:val="22"/>
        </w:rPr>
        <w:t>yazıları</w:t>
      </w:r>
      <w:r w:rsidR="004C0D69" w:rsidRPr="00BC68FB">
        <w:rPr>
          <w:rFonts w:asciiTheme="majorBidi" w:hAnsiTheme="majorBidi" w:cstheme="majorBidi"/>
          <w:sz w:val="22"/>
        </w:rPr>
        <w:t xml:space="preserve">; </w:t>
      </w:r>
      <w:r w:rsidRPr="00BC68FB">
        <w:rPr>
          <w:rFonts w:asciiTheme="majorBidi" w:hAnsiTheme="majorBidi" w:cstheme="majorBidi"/>
          <w:sz w:val="22"/>
        </w:rPr>
        <w:t>bireylerin duygu, düşünce, inanç, kimlik ve mizah anlayışlarını kısa, çarpıcı ve yaratıcı ifadeler aracılığıyla görünür kılan kültürel metinlerdir</w:t>
      </w:r>
      <w:r w:rsidR="00DF4681" w:rsidRPr="00BC68FB">
        <w:rPr>
          <w:rFonts w:asciiTheme="majorBidi" w:hAnsiTheme="majorBidi" w:cstheme="majorBidi"/>
          <w:sz w:val="22"/>
        </w:rPr>
        <w:t>. Kamusal alandan biri olan karayollarındaki taşıtlarda sergilenen bu ifadeler, birey</w:t>
      </w:r>
      <w:r w:rsidRPr="00BC68FB">
        <w:rPr>
          <w:rFonts w:asciiTheme="majorBidi" w:hAnsiTheme="majorBidi" w:cstheme="majorBidi"/>
          <w:sz w:val="22"/>
        </w:rPr>
        <w:t xml:space="preserve">sel </w:t>
      </w:r>
      <w:r w:rsidR="00DF4681" w:rsidRPr="00BC68FB">
        <w:rPr>
          <w:rFonts w:asciiTheme="majorBidi" w:hAnsiTheme="majorBidi" w:cstheme="majorBidi"/>
          <w:sz w:val="22"/>
        </w:rPr>
        <w:t>kimli</w:t>
      </w:r>
      <w:r w:rsidRPr="00BC68FB">
        <w:rPr>
          <w:rFonts w:asciiTheme="majorBidi" w:hAnsiTheme="majorBidi" w:cstheme="majorBidi"/>
          <w:sz w:val="22"/>
        </w:rPr>
        <w:t>k sunumunun yanı sıra bireyin i</w:t>
      </w:r>
      <w:r w:rsidR="00DF4681" w:rsidRPr="00BC68FB">
        <w:rPr>
          <w:rFonts w:asciiTheme="majorBidi" w:hAnsiTheme="majorBidi" w:cstheme="majorBidi"/>
          <w:sz w:val="22"/>
        </w:rPr>
        <w:t>çinde bulunduğu toplumla kurduğu ilişkiyi de görünür kılan önemli bir anlatım biçimi olarak değerlendirilmiştir.</w:t>
      </w:r>
    </w:p>
    <w:p w14:paraId="45AD4613" w14:textId="3EFB1A5E" w:rsidR="00DF4681" w:rsidRPr="00BC68FB" w:rsidRDefault="00DF4681" w:rsidP="004B5740">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Çalışmada, </w:t>
      </w:r>
      <w:r w:rsidR="0064394F" w:rsidRPr="00BC68FB">
        <w:rPr>
          <w:rFonts w:asciiTheme="majorBidi" w:hAnsiTheme="majorBidi" w:cstheme="majorBidi"/>
          <w:sz w:val="22"/>
        </w:rPr>
        <w:t>saha</w:t>
      </w:r>
      <w:r w:rsidR="004B5740" w:rsidRPr="00BC68FB">
        <w:rPr>
          <w:rFonts w:asciiTheme="majorBidi" w:hAnsiTheme="majorBidi" w:cstheme="majorBidi"/>
          <w:sz w:val="22"/>
        </w:rPr>
        <w:t xml:space="preserve"> araştırması kapsamında fotoğraflanan</w:t>
      </w:r>
      <w:r w:rsidR="0064394F" w:rsidRPr="00BC68FB">
        <w:rPr>
          <w:rFonts w:asciiTheme="majorBidi" w:hAnsiTheme="majorBidi" w:cstheme="majorBidi"/>
          <w:sz w:val="22"/>
        </w:rPr>
        <w:t xml:space="preserve"> ve </w:t>
      </w:r>
      <w:r w:rsidR="004B5740" w:rsidRPr="00BC68FB">
        <w:rPr>
          <w:rFonts w:asciiTheme="majorBidi" w:hAnsiTheme="majorBidi" w:cstheme="majorBidi"/>
          <w:sz w:val="22"/>
        </w:rPr>
        <w:t xml:space="preserve">yanı sıra </w:t>
      </w:r>
      <w:r w:rsidR="0064394F" w:rsidRPr="00BC68FB">
        <w:rPr>
          <w:rFonts w:asciiTheme="majorBidi" w:hAnsiTheme="majorBidi" w:cstheme="majorBidi"/>
          <w:sz w:val="22"/>
        </w:rPr>
        <w:t>internet ortamından derlenen</w:t>
      </w:r>
      <w:r w:rsidR="004B5740" w:rsidRPr="00BC68FB">
        <w:rPr>
          <w:rFonts w:asciiTheme="majorBidi" w:hAnsiTheme="majorBidi" w:cstheme="majorBidi"/>
          <w:sz w:val="22"/>
        </w:rPr>
        <w:t xml:space="preserve"> taşıt yazıları</w:t>
      </w:r>
      <w:r w:rsidR="0064394F" w:rsidRPr="00BC68FB">
        <w:rPr>
          <w:rFonts w:asciiTheme="majorBidi" w:hAnsiTheme="majorBidi" w:cstheme="majorBidi"/>
          <w:sz w:val="22"/>
        </w:rPr>
        <w:t xml:space="preserve"> an</w:t>
      </w:r>
      <w:r w:rsidRPr="00BC68FB">
        <w:rPr>
          <w:rFonts w:asciiTheme="majorBidi" w:hAnsiTheme="majorBidi" w:cstheme="majorBidi"/>
          <w:sz w:val="22"/>
        </w:rPr>
        <w:t>aliz</w:t>
      </w:r>
      <w:r w:rsidR="0064394F" w:rsidRPr="00BC68FB">
        <w:rPr>
          <w:rFonts w:asciiTheme="majorBidi" w:hAnsiTheme="majorBidi" w:cstheme="majorBidi"/>
          <w:sz w:val="22"/>
        </w:rPr>
        <w:t xml:space="preserve"> edilmiş </w:t>
      </w:r>
      <w:r w:rsidRPr="00BC68FB">
        <w:rPr>
          <w:rFonts w:asciiTheme="majorBidi" w:hAnsiTheme="majorBidi" w:cstheme="majorBidi"/>
          <w:sz w:val="22"/>
        </w:rPr>
        <w:t xml:space="preserve">ve ilgili </w:t>
      </w:r>
      <w:proofErr w:type="gramStart"/>
      <w:r w:rsidRPr="00BC68FB">
        <w:rPr>
          <w:rFonts w:asciiTheme="majorBidi" w:hAnsiTheme="majorBidi" w:cstheme="majorBidi"/>
          <w:sz w:val="22"/>
        </w:rPr>
        <w:t>literatür</w:t>
      </w:r>
      <w:proofErr w:type="gramEnd"/>
      <w:r w:rsidRPr="00BC68FB">
        <w:rPr>
          <w:rFonts w:asciiTheme="majorBidi" w:hAnsiTheme="majorBidi" w:cstheme="majorBidi"/>
          <w:sz w:val="22"/>
        </w:rPr>
        <w:t xml:space="preserve"> taramaları ile kuramsal çerçevede temellendirilmiştir. </w:t>
      </w:r>
      <w:r w:rsidR="004B5740" w:rsidRPr="00BC68FB">
        <w:rPr>
          <w:rFonts w:asciiTheme="majorBidi" w:hAnsiTheme="majorBidi" w:cstheme="majorBidi"/>
          <w:sz w:val="22"/>
        </w:rPr>
        <w:t xml:space="preserve">Taşıt yazılarının dil ve anlatım özellikleri de göz önünde bulundurulmuş; sözdizimi, yazım ve imla açısından halk söyleyişinin özelliklerini yansıtan yapılar tespit edilmiştir. Bu yazı </w:t>
      </w:r>
      <w:r w:rsidRPr="00BC68FB">
        <w:rPr>
          <w:rFonts w:asciiTheme="majorBidi" w:hAnsiTheme="majorBidi" w:cstheme="majorBidi"/>
          <w:sz w:val="22"/>
        </w:rPr>
        <w:t xml:space="preserve">ve semboller </w:t>
      </w:r>
      <w:r w:rsidR="00430610" w:rsidRPr="00BC68FB">
        <w:rPr>
          <w:rFonts w:asciiTheme="majorBidi" w:hAnsiTheme="majorBidi" w:cstheme="majorBidi"/>
          <w:sz w:val="22"/>
        </w:rPr>
        <w:t>“</w:t>
      </w:r>
      <w:r w:rsidR="00191229" w:rsidRPr="00BC68FB">
        <w:rPr>
          <w:rFonts w:asciiTheme="majorBidi" w:hAnsiTheme="majorBidi" w:cstheme="majorBidi"/>
          <w:sz w:val="22"/>
        </w:rPr>
        <w:t>Sosyal Mesaj</w:t>
      </w:r>
      <w:r w:rsidRPr="00BC68FB">
        <w:rPr>
          <w:rFonts w:asciiTheme="majorBidi" w:hAnsiTheme="majorBidi" w:cstheme="majorBidi"/>
          <w:sz w:val="22"/>
        </w:rPr>
        <w:t xml:space="preserve"> </w:t>
      </w:r>
      <w:r w:rsidR="00430610" w:rsidRPr="00BC68FB">
        <w:rPr>
          <w:rFonts w:asciiTheme="majorBidi" w:hAnsiTheme="majorBidi" w:cstheme="majorBidi"/>
          <w:sz w:val="22"/>
        </w:rPr>
        <w:t>İ</w:t>
      </w:r>
      <w:r w:rsidRPr="00BC68FB">
        <w:rPr>
          <w:rFonts w:asciiTheme="majorBidi" w:hAnsiTheme="majorBidi" w:cstheme="majorBidi"/>
          <w:sz w:val="22"/>
        </w:rPr>
        <w:t>fade</w:t>
      </w:r>
      <w:r w:rsidR="00430610" w:rsidRPr="00BC68FB">
        <w:rPr>
          <w:rFonts w:asciiTheme="majorBidi" w:hAnsiTheme="majorBidi" w:cstheme="majorBidi"/>
          <w:sz w:val="22"/>
        </w:rPr>
        <w:t xml:space="preserve">li Taşıt Yazıları” </w:t>
      </w:r>
      <w:r w:rsidR="00755F67" w:rsidRPr="00BC68FB">
        <w:rPr>
          <w:rFonts w:asciiTheme="majorBidi" w:hAnsiTheme="majorBidi" w:cstheme="majorBidi"/>
          <w:sz w:val="22"/>
        </w:rPr>
        <w:t>alt başlığı altında incelenmiş</w:t>
      </w:r>
      <w:r w:rsidR="006015EB" w:rsidRPr="00BC68FB">
        <w:rPr>
          <w:rFonts w:asciiTheme="majorBidi" w:hAnsiTheme="majorBidi" w:cstheme="majorBidi"/>
          <w:sz w:val="22"/>
        </w:rPr>
        <w:t>;</w:t>
      </w:r>
      <w:r w:rsidR="004B5740" w:rsidRPr="00BC68FB">
        <w:rPr>
          <w:rFonts w:asciiTheme="majorBidi" w:hAnsiTheme="majorBidi" w:cstheme="majorBidi"/>
          <w:sz w:val="22"/>
        </w:rPr>
        <w:t xml:space="preserve"> modern kent </w:t>
      </w:r>
      <w:r w:rsidR="004B5740" w:rsidRPr="00BC68FB">
        <w:rPr>
          <w:rFonts w:asciiTheme="majorBidi" w:hAnsiTheme="majorBidi" w:cstheme="majorBidi"/>
          <w:sz w:val="22"/>
        </w:rPr>
        <w:lastRenderedPageBreak/>
        <w:t xml:space="preserve">yaşamında bireylerin </w:t>
      </w:r>
      <w:r w:rsidR="00191229" w:rsidRPr="00BC68FB">
        <w:rPr>
          <w:rFonts w:asciiTheme="majorBidi" w:hAnsiTheme="majorBidi" w:cstheme="majorBidi"/>
          <w:sz w:val="22"/>
        </w:rPr>
        <w:t>toplumsal gözlemlerini</w:t>
      </w:r>
      <w:r w:rsidR="004B5740" w:rsidRPr="00BC68FB">
        <w:rPr>
          <w:rFonts w:asciiTheme="majorBidi" w:hAnsiTheme="majorBidi" w:cstheme="majorBidi"/>
          <w:sz w:val="22"/>
        </w:rPr>
        <w:t>, değerlerini</w:t>
      </w:r>
      <w:r w:rsidR="006015EB" w:rsidRPr="00BC68FB">
        <w:rPr>
          <w:rFonts w:asciiTheme="majorBidi" w:hAnsiTheme="majorBidi" w:cstheme="majorBidi"/>
          <w:sz w:val="22"/>
        </w:rPr>
        <w:t>,</w:t>
      </w:r>
      <w:r w:rsidR="00191229" w:rsidRPr="00BC68FB">
        <w:rPr>
          <w:rFonts w:asciiTheme="majorBidi" w:hAnsiTheme="majorBidi" w:cstheme="majorBidi"/>
          <w:sz w:val="22"/>
        </w:rPr>
        <w:t xml:space="preserve"> </w:t>
      </w:r>
      <w:r w:rsidR="006015EB" w:rsidRPr="00BC68FB">
        <w:rPr>
          <w:rFonts w:asciiTheme="majorBidi" w:hAnsiTheme="majorBidi" w:cstheme="majorBidi"/>
          <w:sz w:val="22"/>
        </w:rPr>
        <w:t>politik görüşlerini</w:t>
      </w:r>
      <w:r w:rsidR="00191229" w:rsidRPr="00BC68FB">
        <w:rPr>
          <w:rFonts w:asciiTheme="majorBidi" w:hAnsiTheme="majorBidi" w:cstheme="majorBidi"/>
          <w:sz w:val="22"/>
        </w:rPr>
        <w:t xml:space="preserve">, hayat tecrübelerini </w:t>
      </w:r>
      <w:r w:rsidR="004B5740" w:rsidRPr="00BC68FB">
        <w:rPr>
          <w:rFonts w:asciiTheme="majorBidi" w:hAnsiTheme="majorBidi" w:cstheme="majorBidi"/>
          <w:sz w:val="22"/>
        </w:rPr>
        <w:t>ve</w:t>
      </w:r>
      <w:r w:rsidR="006015EB" w:rsidRPr="00BC68FB">
        <w:rPr>
          <w:rFonts w:asciiTheme="majorBidi" w:hAnsiTheme="majorBidi" w:cstheme="majorBidi"/>
          <w:sz w:val="22"/>
        </w:rPr>
        <w:t xml:space="preserve"> aynı zamanda</w:t>
      </w:r>
      <w:r w:rsidR="004B5740" w:rsidRPr="00BC68FB">
        <w:rPr>
          <w:rFonts w:asciiTheme="majorBidi" w:hAnsiTheme="majorBidi" w:cstheme="majorBidi"/>
          <w:sz w:val="22"/>
        </w:rPr>
        <w:t xml:space="preserve"> kimliklerini araç yazıları aracılığıyla nasıl görünür kıldıkları tartışılmıştır.</w:t>
      </w:r>
    </w:p>
    <w:p w14:paraId="23662BAF" w14:textId="0679C263" w:rsidR="00DF4681" w:rsidRPr="00BC68FB" w:rsidRDefault="00DF4681" w:rsidP="008D605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 Taşıt yazılarını salt estetik ya da eğlence kaygısı dışında halkın günlük yaşam deneyimlerini, gözlemlerini ve değerlerini dile getirdiği mobil ve çağdaş bir folklorik ifade alanı olarak ele almak daha doğru olacaktır. </w:t>
      </w:r>
      <w:r w:rsidR="008D6059" w:rsidRPr="00BC68FB">
        <w:rPr>
          <w:rFonts w:asciiTheme="majorBidi" w:hAnsiTheme="majorBidi" w:cstheme="majorBidi"/>
          <w:sz w:val="22"/>
        </w:rPr>
        <w:t xml:space="preserve">Modern kent yaşamında sözlü kültürün güncel biçimlerinden biri olarak değerlendirilen bu </w:t>
      </w:r>
      <w:r w:rsidRPr="00BC68FB">
        <w:rPr>
          <w:rFonts w:asciiTheme="majorBidi" w:hAnsiTheme="majorBidi" w:cstheme="majorBidi"/>
          <w:sz w:val="22"/>
        </w:rPr>
        <w:t>çalışma</w:t>
      </w:r>
      <w:r w:rsidR="008D6059" w:rsidRPr="00BC68FB">
        <w:rPr>
          <w:rFonts w:asciiTheme="majorBidi" w:hAnsiTheme="majorBidi" w:cstheme="majorBidi"/>
          <w:sz w:val="22"/>
        </w:rPr>
        <w:t>;</w:t>
      </w:r>
      <w:r w:rsidRPr="00BC68FB">
        <w:rPr>
          <w:rFonts w:asciiTheme="majorBidi" w:hAnsiTheme="majorBidi" w:cstheme="majorBidi"/>
          <w:sz w:val="22"/>
        </w:rPr>
        <w:t xml:space="preserve"> </w:t>
      </w:r>
      <w:r w:rsidR="008D6059" w:rsidRPr="00BC68FB">
        <w:rPr>
          <w:rFonts w:asciiTheme="majorBidi" w:hAnsiTheme="majorBidi" w:cstheme="majorBidi"/>
          <w:sz w:val="22"/>
        </w:rPr>
        <w:t xml:space="preserve">taşıt yazılarını başta </w:t>
      </w:r>
      <w:r w:rsidRPr="00BC68FB">
        <w:rPr>
          <w:rFonts w:asciiTheme="majorBidi" w:hAnsiTheme="majorBidi" w:cstheme="majorBidi"/>
          <w:sz w:val="22"/>
        </w:rPr>
        <w:t xml:space="preserve">halkbilimi </w:t>
      </w:r>
      <w:r w:rsidR="008D6059" w:rsidRPr="00BC68FB">
        <w:rPr>
          <w:rFonts w:asciiTheme="majorBidi" w:hAnsiTheme="majorBidi" w:cstheme="majorBidi"/>
          <w:sz w:val="22"/>
        </w:rPr>
        <w:t xml:space="preserve">perspektifiyle ele alıp aynı </w:t>
      </w:r>
      <w:proofErr w:type="gramStart"/>
      <w:r w:rsidR="008D6059" w:rsidRPr="00BC68FB">
        <w:rPr>
          <w:rFonts w:asciiTheme="majorBidi" w:hAnsiTheme="majorBidi" w:cstheme="majorBidi"/>
          <w:sz w:val="22"/>
        </w:rPr>
        <w:t xml:space="preserve">zamanda  </w:t>
      </w:r>
      <w:r w:rsidRPr="00BC68FB">
        <w:rPr>
          <w:rFonts w:asciiTheme="majorBidi" w:hAnsiTheme="majorBidi" w:cstheme="majorBidi"/>
          <w:sz w:val="22"/>
        </w:rPr>
        <w:t>sosyoloji</w:t>
      </w:r>
      <w:proofErr w:type="gramEnd"/>
      <w:r w:rsidRPr="00BC68FB">
        <w:rPr>
          <w:rFonts w:asciiTheme="majorBidi" w:hAnsiTheme="majorBidi" w:cstheme="majorBidi"/>
          <w:sz w:val="22"/>
        </w:rPr>
        <w:t>, psikoloji ve dilbilim gibi farklı disiplinlere de katkı sun</w:t>
      </w:r>
      <w:r w:rsidR="008D6059" w:rsidRPr="00BC68FB">
        <w:rPr>
          <w:rFonts w:asciiTheme="majorBidi" w:hAnsiTheme="majorBidi" w:cstheme="majorBidi"/>
          <w:sz w:val="22"/>
        </w:rPr>
        <w:t xml:space="preserve">mayı amaçlamaktadır. </w:t>
      </w:r>
    </w:p>
    <w:p w14:paraId="21A697D1" w14:textId="67591B4F" w:rsidR="00DF4681" w:rsidRPr="00BC68FB" w:rsidRDefault="00DF4681" w:rsidP="00C124A0">
      <w:pPr>
        <w:spacing w:after="120" w:line="264" w:lineRule="auto"/>
        <w:jc w:val="both"/>
        <w:rPr>
          <w:rFonts w:asciiTheme="majorBidi" w:hAnsiTheme="majorBidi" w:cstheme="majorBidi"/>
          <w:sz w:val="22"/>
        </w:rPr>
      </w:pPr>
      <w:r w:rsidRPr="00BC68FB">
        <w:rPr>
          <w:rFonts w:asciiTheme="majorBidi" w:hAnsiTheme="majorBidi" w:cstheme="majorBidi"/>
          <w:b/>
          <w:bCs/>
          <w:sz w:val="22"/>
        </w:rPr>
        <w:t>Anahtar Sözcükler:</w:t>
      </w:r>
      <w:r w:rsidRPr="00BC68FB">
        <w:rPr>
          <w:rFonts w:asciiTheme="majorBidi" w:hAnsiTheme="majorBidi" w:cstheme="majorBidi"/>
          <w:sz w:val="22"/>
        </w:rPr>
        <w:t xml:space="preserve"> </w:t>
      </w:r>
      <w:r w:rsidR="0064394F" w:rsidRPr="00BC68FB">
        <w:rPr>
          <w:rFonts w:asciiTheme="majorBidi" w:hAnsiTheme="majorBidi" w:cstheme="majorBidi"/>
          <w:sz w:val="22"/>
        </w:rPr>
        <w:t xml:space="preserve">Taşıt yazıları, </w:t>
      </w:r>
      <w:r w:rsidRPr="00BC68FB">
        <w:rPr>
          <w:rFonts w:asciiTheme="majorBidi" w:hAnsiTheme="majorBidi" w:cstheme="majorBidi"/>
          <w:sz w:val="22"/>
        </w:rPr>
        <w:t>halk kültürü, folklorun işlevleri, taşıt edebiyatı</w:t>
      </w:r>
    </w:p>
    <w:p w14:paraId="6B1C9549" w14:textId="77777777" w:rsidR="00191229" w:rsidRPr="00BC68FB" w:rsidRDefault="00191229" w:rsidP="00C124A0">
      <w:pPr>
        <w:spacing w:after="120" w:line="264" w:lineRule="auto"/>
        <w:jc w:val="both"/>
        <w:rPr>
          <w:rFonts w:asciiTheme="majorBidi" w:hAnsiTheme="majorBidi" w:cstheme="majorBidi"/>
          <w:sz w:val="22"/>
        </w:rPr>
      </w:pPr>
    </w:p>
    <w:p w14:paraId="484D2FF4" w14:textId="5E2BBFC4" w:rsidR="00755F67" w:rsidRPr="00BC68FB" w:rsidRDefault="000B0376" w:rsidP="00C124A0">
      <w:pPr>
        <w:spacing w:after="120" w:line="264" w:lineRule="auto"/>
        <w:jc w:val="both"/>
        <w:rPr>
          <w:rFonts w:asciiTheme="majorBidi" w:hAnsiTheme="majorBidi" w:cstheme="majorBidi"/>
          <w:b/>
          <w:bCs/>
          <w:sz w:val="22"/>
        </w:rPr>
      </w:pPr>
      <w:r>
        <w:rPr>
          <w:rFonts w:asciiTheme="majorBidi" w:hAnsiTheme="majorBidi" w:cstheme="majorBidi"/>
          <w:b/>
          <w:bCs/>
          <w:sz w:val="22"/>
        </w:rPr>
        <w:t xml:space="preserve">           </w:t>
      </w:r>
      <w:proofErr w:type="spellStart"/>
      <w:r w:rsidR="00DE25B5" w:rsidRPr="00BC68FB">
        <w:rPr>
          <w:rFonts w:asciiTheme="majorBidi" w:hAnsiTheme="majorBidi" w:cstheme="majorBidi"/>
          <w:b/>
          <w:bCs/>
          <w:sz w:val="22"/>
        </w:rPr>
        <w:t>Abstract</w:t>
      </w:r>
      <w:proofErr w:type="spellEnd"/>
    </w:p>
    <w:p w14:paraId="66955A20" w14:textId="77777777" w:rsidR="00191229" w:rsidRPr="00BC68FB" w:rsidRDefault="00191229" w:rsidP="00191229">
      <w:pPr>
        <w:spacing w:after="120" w:line="264" w:lineRule="auto"/>
        <w:ind w:firstLine="708"/>
        <w:jc w:val="both"/>
        <w:rPr>
          <w:rFonts w:asciiTheme="majorBidi" w:hAnsiTheme="majorBidi" w:cstheme="majorBidi"/>
          <w:sz w:val="22"/>
        </w:rPr>
      </w:pP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graffiti</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produced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by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public</w:t>
      </w:r>
      <w:proofErr w:type="spellEnd"/>
      <w:r w:rsidRPr="00BC68FB">
        <w:rPr>
          <w:rFonts w:asciiTheme="majorBidi" w:hAnsiTheme="majorBidi" w:cstheme="majorBidi"/>
          <w:sz w:val="22"/>
        </w:rPr>
        <w:t xml:space="preserve"> in </w:t>
      </w:r>
      <w:proofErr w:type="spellStart"/>
      <w:r w:rsidRPr="00BC68FB">
        <w:rPr>
          <w:rFonts w:asciiTheme="majorBidi" w:hAnsiTheme="majorBidi" w:cstheme="majorBidi"/>
          <w:sz w:val="22"/>
        </w:rPr>
        <w:t>their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daily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lives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bearing</w:t>
      </w:r>
      <w:proofErr w:type="spellEnd"/>
      <w:r w:rsidRPr="00BC68FB">
        <w:rPr>
          <w:rFonts w:asciiTheme="majorBidi" w:hAnsiTheme="majorBidi" w:cstheme="majorBidi"/>
          <w:sz w:val="22"/>
        </w:rPr>
        <w:t xml:space="preserve"> an </w:t>
      </w:r>
      <w:proofErr w:type="spellStart"/>
      <w:r w:rsidRPr="00BC68FB">
        <w:rPr>
          <w:rFonts w:asciiTheme="majorBidi" w:hAnsiTheme="majorBidi" w:cstheme="majorBidi"/>
          <w:sz w:val="22"/>
        </w:rPr>
        <w:t>anonymous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quality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cultural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texts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that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reveal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individuals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emotions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thoughts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beliefs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identities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sense of </w:t>
      </w:r>
      <w:proofErr w:type="spellStart"/>
      <w:r w:rsidRPr="00BC68FB">
        <w:rPr>
          <w:rFonts w:asciiTheme="majorBidi" w:hAnsiTheme="majorBidi" w:cstheme="majorBidi"/>
          <w:sz w:val="22"/>
        </w:rPr>
        <w:t>humor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through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short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striking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creative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expressions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Displayed</w:t>
      </w:r>
      <w:proofErr w:type="spellEnd"/>
      <w:r w:rsidRPr="00BC68FB">
        <w:rPr>
          <w:rFonts w:asciiTheme="majorBidi" w:hAnsiTheme="majorBidi" w:cstheme="majorBidi"/>
          <w:sz w:val="22"/>
        </w:rPr>
        <w:t xml:space="preserve"> on </w:t>
      </w:r>
      <w:proofErr w:type="spellStart"/>
      <w:r w:rsidRPr="00BC68FB">
        <w:rPr>
          <w:rFonts w:asciiTheme="majorBidi" w:hAnsiTheme="majorBidi" w:cstheme="majorBidi"/>
          <w:sz w:val="22"/>
        </w:rPr>
        <w:t>vehicles</w:t>
      </w:r>
      <w:proofErr w:type="spellEnd"/>
      <w:r w:rsidRPr="00BC68FB">
        <w:rPr>
          <w:rFonts w:asciiTheme="majorBidi" w:hAnsiTheme="majorBidi" w:cstheme="majorBidi"/>
          <w:sz w:val="22"/>
        </w:rPr>
        <w:t xml:space="preserve"> on </w:t>
      </w:r>
      <w:proofErr w:type="spellStart"/>
      <w:r w:rsidRPr="00BC68FB">
        <w:rPr>
          <w:rFonts w:asciiTheme="majorBidi" w:hAnsiTheme="majorBidi" w:cstheme="majorBidi"/>
          <w:sz w:val="22"/>
        </w:rPr>
        <w:t>highways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which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are</w:t>
      </w:r>
      <w:proofErr w:type="spellEnd"/>
      <w:r w:rsidRPr="00BC68FB">
        <w:rPr>
          <w:rFonts w:asciiTheme="majorBidi" w:hAnsiTheme="majorBidi" w:cstheme="majorBidi"/>
          <w:sz w:val="22"/>
        </w:rPr>
        <w:t xml:space="preserve"> a form of </w:t>
      </w:r>
      <w:proofErr w:type="spellStart"/>
      <w:r w:rsidRPr="00BC68FB">
        <w:rPr>
          <w:rFonts w:asciiTheme="majorBidi" w:hAnsiTheme="majorBidi" w:cstheme="majorBidi"/>
          <w:sz w:val="22"/>
        </w:rPr>
        <w:t>public</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space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these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expressions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considered</w:t>
      </w:r>
      <w:proofErr w:type="spellEnd"/>
      <w:r w:rsidRPr="00BC68FB">
        <w:rPr>
          <w:rFonts w:asciiTheme="majorBidi" w:hAnsiTheme="majorBidi" w:cstheme="majorBidi"/>
          <w:sz w:val="22"/>
        </w:rPr>
        <w:t xml:space="preserve"> an </w:t>
      </w:r>
      <w:proofErr w:type="spellStart"/>
      <w:r w:rsidRPr="00BC68FB">
        <w:rPr>
          <w:rFonts w:asciiTheme="majorBidi" w:hAnsiTheme="majorBidi" w:cstheme="majorBidi"/>
          <w:sz w:val="22"/>
        </w:rPr>
        <w:t>important</w:t>
      </w:r>
      <w:proofErr w:type="spellEnd"/>
      <w:r w:rsidRPr="00BC68FB">
        <w:rPr>
          <w:rFonts w:asciiTheme="majorBidi" w:hAnsiTheme="majorBidi" w:cstheme="majorBidi"/>
          <w:sz w:val="22"/>
        </w:rPr>
        <w:t xml:space="preserve"> form of </w:t>
      </w:r>
      <w:proofErr w:type="spellStart"/>
      <w:r w:rsidRPr="00BC68FB">
        <w:rPr>
          <w:rFonts w:asciiTheme="majorBidi" w:hAnsiTheme="majorBidi" w:cstheme="majorBidi"/>
          <w:sz w:val="22"/>
        </w:rPr>
        <w:t>expression</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that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reveals</w:t>
      </w:r>
      <w:proofErr w:type="spellEnd"/>
      <w:r w:rsidRPr="00BC68FB">
        <w:rPr>
          <w:rFonts w:asciiTheme="majorBidi" w:hAnsiTheme="majorBidi" w:cstheme="majorBidi"/>
          <w:sz w:val="22"/>
        </w:rPr>
        <w:t xml:space="preserve"> not </w:t>
      </w:r>
      <w:proofErr w:type="spellStart"/>
      <w:r w:rsidRPr="00BC68FB">
        <w:rPr>
          <w:rFonts w:asciiTheme="majorBidi" w:hAnsiTheme="majorBidi" w:cstheme="majorBidi"/>
          <w:sz w:val="22"/>
        </w:rPr>
        <w:t>only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individual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identity</w:t>
      </w:r>
      <w:proofErr w:type="spellEnd"/>
      <w:r w:rsidRPr="00BC68FB">
        <w:rPr>
          <w:rFonts w:asciiTheme="majorBidi" w:hAnsiTheme="majorBidi" w:cstheme="majorBidi"/>
          <w:sz w:val="22"/>
        </w:rPr>
        <w:t xml:space="preserve"> but </w:t>
      </w:r>
      <w:proofErr w:type="spellStart"/>
      <w:r w:rsidRPr="00BC68FB">
        <w:rPr>
          <w:rFonts w:asciiTheme="majorBidi" w:hAnsiTheme="majorBidi" w:cstheme="majorBidi"/>
          <w:sz w:val="22"/>
        </w:rPr>
        <w:t>also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relationship</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that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individuals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establish</w:t>
      </w:r>
      <w:proofErr w:type="spellEnd"/>
      <w:r w:rsidRPr="00BC68FB">
        <w:rPr>
          <w:rFonts w:asciiTheme="majorBidi" w:hAnsiTheme="majorBidi" w:cstheme="majorBidi"/>
          <w:sz w:val="22"/>
        </w:rPr>
        <w:t xml:space="preserve"> </w:t>
      </w:r>
      <w:bookmarkStart w:id="0" w:name="_GoBack"/>
      <w:proofErr w:type="spellStart"/>
      <w:r w:rsidRPr="00BC68FB">
        <w:rPr>
          <w:rFonts w:asciiTheme="majorBidi" w:hAnsiTheme="majorBidi" w:cstheme="majorBidi"/>
          <w:sz w:val="22"/>
        </w:rPr>
        <w:t>with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society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live</w:t>
      </w:r>
      <w:proofErr w:type="spellEnd"/>
      <w:r w:rsidRPr="00BC68FB">
        <w:rPr>
          <w:rFonts w:asciiTheme="majorBidi" w:hAnsiTheme="majorBidi" w:cstheme="majorBidi"/>
          <w:sz w:val="22"/>
        </w:rPr>
        <w:t xml:space="preserve"> in.</w:t>
      </w:r>
    </w:p>
    <w:bookmarkEnd w:id="0"/>
    <w:p w14:paraId="0AAF6195" w14:textId="77777777" w:rsidR="00191229" w:rsidRPr="00BC68FB" w:rsidRDefault="00191229" w:rsidP="00191229">
      <w:pPr>
        <w:spacing w:after="120" w:line="264" w:lineRule="auto"/>
        <w:ind w:firstLine="708"/>
        <w:jc w:val="both"/>
        <w:rPr>
          <w:rFonts w:asciiTheme="majorBidi" w:hAnsiTheme="majorBidi" w:cstheme="majorBidi"/>
          <w:sz w:val="22"/>
        </w:rPr>
      </w:pPr>
      <w:proofErr w:type="spellStart"/>
      <w:r w:rsidRPr="00BC68FB">
        <w:rPr>
          <w:rFonts w:asciiTheme="majorBidi" w:hAnsiTheme="majorBidi" w:cstheme="majorBidi"/>
          <w:sz w:val="22"/>
        </w:rPr>
        <w:t>In</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this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study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photographed</w:t>
      </w:r>
      <w:proofErr w:type="spellEnd"/>
      <w:r w:rsidRPr="00BC68FB">
        <w:rPr>
          <w:rFonts w:asciiTheme="majorBidi" w:hAnsiTheme="majorBidi" w:cstheme="majorBidi"/>
          <w:sz w:val="22"/>
        </w:rPr>
        <w:t xml:space="preserve"> in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field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collected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from</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internet </w:t>
      </w:r>
      <w:proofErr w:type="spellStart"/>
      <w:r w:rsidRPr="00BC68FB">
        <w:rPr>
          <w:rFonts w:asciiTheme="majorBidi" w:hAnsiTheme="majorBidi" w:cstheme="majorBidi"/>
          <w:sz w:val="22"/>
        </w:rPr>
        <w:t>were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analyzed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grounded</w:t>
      </w:r>
      <w:proofErr w:type="spellEnd"/>
      <w:r w:rsidRPr="00BC68FB">
        <w:rPr>
          <w:rFonts w:asciiTheme="majorBidi" w:hAnsiTheme="majorBidi" w:cstheme="majorBidi"/>
          <w:sz w:val="22"/>
        </w:rPr>
        <w:t xml:space="preserve"> in a </w:t>
      </w:r>
      <w:proofErr w:type="spellStart"/>
      <w:r w:rsidRPr="00BC68FB">
        <w:rPr>
          <w:rFonts w:asciiTheme="majorBidi" w:hAnsiTheme="majorBidi" w:cstheme="majorBidi"/>
          <w:sz w:val="22"/>
        </w:rPr>
        <w:t>theoretical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framework</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through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relevant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literature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reviews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linguistic</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narrative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characteristics</w:t>
      </w:r>
      <w:proofErr w:type="spellEnd"/>
      <w:r w:rsidRPr="00BC68FB">
        <w:rPr>
          <w:rFonts w:asciiTheme="majorBidi" w:hAnsiTheme="majorBidi" w:cstheme="majorBidi"/>
          <w:sz w:val="22"/>
        </w:rPr>
        <w:t xml:space="preserve"> of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were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also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considered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structures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reflecting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characteristics</w:t>
      </w:r>
      <w:proofErr w:type="spellEnd"/>
      <w:r w:rsidRPr="00BC68FB">
        <w:rPr>
          <w:rFonts w:asciiTheme="majorBidi" w:hAnsiTheme="majorBidi" w:cstheme="majorBidi"/>
          <w:sz w:val="22"/>
        </w:rPr>
        <w:t xml:space="preserve"> of popular </w:t>
      </w:r>
      <w:proofErr w:type="spellStart"/>
      <w:r w:rsidRPr="00BC68FB">
        <w:rPr>
          <w:rFonts w:asciiTheme="majorBidi" w:hAnsiTheme="majorBidi" w:cstheme="majorBidi"/>
          <w:sz w:val="22"/>
        </w:rPr>
        <w:t>speech</w:t>
      </w:r>
      <w:proofErr w:type="spellEnd"/>
      <w:r w:rsidRPr="00BC68FB">
        <w:rPr>
          <w:rFonts w:asciiTheme="majorBidi" w:hAnsiTheme="majorBidi" w:cstheme="majorBidi"/>
          <w:sz w:val="22"/>
        </w:rPr>
        <w:t xml:space="preserve"> in </w:t>
      </w:r>
      <w:proofErr w:type="spellStart"/>
      <w:r w:rsidRPr="00BC68FB">
        <w:rPr>
          <w:rFonts w:asciiTheme="majorBidi" w:hAnsiTheme="majorBidi" w:cstheme="majorBidi"/>
          <w:sz w:val="22"/>
        </w:rPr>
        <w:t>terms</w:t>
      </w:r>
      <w:proofErr w:type="spellEnd"/>
      <w:r w:rsidRPr="00BC68FB">
        <w:rPr>
          <w:rFonts w:asciiTheme="majorBidi" w:hAnsiTheme="majorBidi" w:cstheme="majorBidi"/>
          <w:sz w:val="22"/>
        </w:rPr>
        <w:t xml:space="preserve"> of </w:t>
      </w:r>
      <w:proofErr w:type="spellStart"/>
      <w:r w:rsidRPr="00BC68FB">
        <w:rPr>
          <w:rFonts w:asciiTheme="majorBidi" w:hAnsiTheme="majorBidi" w:cstheme="majorBidi"/>
          <w:sz w:val="22"/>
        </w:rPr>
        <w:t>syntax</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spelling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punctuation</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were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identified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These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symbols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were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examined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under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subheading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Expressing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Social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Messages</w:t>
      </w:r>
      <w:proofErr w:type="spellEnd"/>
      <w:r w:rsidRPr="00BC68FB">
        <w:rPr>
          <w:rFonts w:asciiTheme="majorBidi" w:hAnsiTheme="majorBidi" w:cstheme="majorBidi"/>
          <w:sz w:val="22"/>
        </w:rPr>
        <w:t xml:space="preserve">”; it </w:t>
      </w:r>
      <w:proofErr w:type="spellStart"/>
      <w:r w:rsidRPr="00BC68FB">
        <w:rPr>
          <w:rFonts w:asciiTheme="majorBidi" w:hAnsiTheme="majorBidi" w:cstheme="majorBidi"/>
          <w:sz w:val="22"/>
        </w:rPr>
        <w:t>was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discussed</w:t>
      </w:r>
      <w:proofErr w:type="spellEnd"/>
      <w:r w:rsidRPr="00BC68FB">
        <w:rPr>
          <w:rFonts w:asciiTheme="majorBidi" w:hAnsiTheme="majorBidi" w:cstheme="majorBidi"/>
          <w:sz w:val="22"/>
        </w:rPr>
        <w:t xml:space="preserve"> how </w:t>
      </w:r>
      <w:proofErr w:type="spellStart"/>
      <w:r w:rsidRPr="00BC68FB">
        <w:rPr>
          <w:rFonts w:asciiTheme="majorBidi" w:hAnsiTheme="majorBidi" w:cstheme="majorBidi"/>
          <w:sz w:val="22"/>
        </w:rPr>
        <w:t>individuals</w:t>
      </w:r>
      <w:proofErr w:type="spellEnd"/>
      <w:r w:rsidRPr="00BC68FB">
        <w:rPr>
          <w:rFonts w:asciiTheme="majorBidi" w:hAnsiTheme="majorBidi" w:cstheme="majorBidi"/>
          <w:sz w:val="22"/>
        </w:rPr>
        <w:t xml:space="preserve"> in modern urban life </w:t>
      </w:r>
      <w:proofErr w:type="spellStart"/>
      <w:r w:rsidRPr="00BC68FB">
        <w:rPr>
          <w:rFonts w:asciiTheme="majorBidi" w:hAnsiTheme="majorBidi" w:cstheme="majorBidi"/>
          <w:sz w:val="22"/>
        </w:rPr>
        <w:t>make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their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social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observations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values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political</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views</w:t>
      </w:r>
      <w:proofErr w:type="spellEnd"/>
      <w:r w:rsidRPr="00BC68FB">
        <w:rPr>
          <w:rFonts w:asciiTheme="majorBidi" w:hAnsiTheme="majorBidi" w:cstheme="majorBidi"/>
          <w:sz w:val="22"/>
        </w:rPr>
        <w:t xml:space="preserve">, life </w:t>
      </w:r>
      <w:proofErr w:type="spellStart"/>
      <w:r w:rsidRPr="00BC68FB">
        <w:rPr>
          <w:rFonts w:asciiTheme="majorBidi" w:hAnsiTheme="majorBidi" w:cstheme="majorBidi"/>
          <w:sz w:val="22"/>
        </w:rPr>
        <w:t>experiences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identities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visible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through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w:t>
      </w:r>
    </w:p>
    <w:p w14:paraId="4911FD60" w14:textId="77777777" w:rsidR="00191229" w:rsidRPr="00BC68FB" w:rsidRDefault="00191229" w:rsidP="0019122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 </w:t>
      </w:r>
      <w:proofErr w:type="spellStart"/>
      <w:r w:rsidRPr="00BC68FB">
        <w:rPr>
          <w:rFonts w:asciiTheme="majorBidi" w:hAnsiTheme="majorBidi" w:cstheme="majorBidi"/>
          <w:sz w:val="22"/>
        </w:rPr>
        <w:t>It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would</w:t>
      </w:r>
      <w:proofErr w:type="spellEnd"/>
      <w:r w:rsidRPr="00BC68FB">
        <w:rPr>
          <w:rFonts w:asciiTheme="majorBidi" w:hAnsiTheme="majorBidi" w:cstheme="majorBidi"/>
          <w:sz w:val="22"/>
        </w:rPr>
        <w:t xml:space="preserve"> be </w:t>
      </w:r>
      <w:proofErr w:type="spellStart"/>
      <w:r w:rsidRPr="00BC68FB">
        <w:rPr>
          <w:rFonts w:asciiTheme="majorBidi" w:hAnsiTheme="majorBidi" w:cstheme="majorBidi"/>
          <w:sz w:val="22"/>
        </w:rPr>
        <w:t>more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accurate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consider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as a mobile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contemporary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folkloric</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expression</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that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conveys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daily</w:t>
      </w:r>
      <w:proofErr w:type="spellEnd"/>
      <w:r w:rsidRPr="00BC68FB">
        <w:rPr>
          <w:rFonts w:asciiTheme="majorBidi" w:hAnsiTheme="majorBidi" w:cstheme="majorBidi"/>
          <w:sz w:val="22"/>
        </w:rPr>
        <w:t xml:space="preserve"> life </w:t>
      </w:r>
      <w:proofErr w:type="spellStart"/>
      <w:r w:rsidRPr="00BC68FB">
        <w:rPr>
          <w:rFonts w:asciiTheme="majorBidi" w:hAnsiTheme="majorBidi" w:cstheme="majorBidi"/>
          <w:sz w:val="22"/>
        </w:rPr>
        <w:t>experiences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observations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values</w:t>
      </w:r>
      <w:proofErr w:type="spellEnd"/>
      <w:r w:rsidRPr="00BC68FB">
        <w:rPr>
          <w:rFonts w:asciiTheme="majorBidi" w:hAnsiTheme="majorBidi" w:cstheme="majorBidi"/>
          <w:sz w:val="22"/>
        </w:rPr>
        <w:t xml:space="preserve"> of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people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beyond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mere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aesthetic</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or</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entertainment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concerns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Evaluated</w:t>
      </w:r>
      <w:proofErr w:type="spellEnd"/>
      <w:r w:rsidRPr="00BC68FB">
        <w:rPr>
          <w:rFonts w:asciiTheme="majorBidi" w:hAnsiTheme="majorBidi" w:cstheme="majorBidi"/>
          <w:sz w:val="22"/>
        </w:rPr>
        <w:t xml:space="preserve"> as </w:t>
      </w:r>
      <w:proofErr w:type="spellStart"/>
      <w:r w:rsidRPr="00BC68FB">
        <w:rPr>
          <w:rFonts w:asciiTheme="majorBidi" w:hAnsiTheme="majorBidi" w:cstheme="majorBidi"/>
          <w:sz w:val="22"/>
        </w:rPr>
        <w:t>one</w:t>
      </w:r>
      <w:proofErr w:type="spellEnd"/>
      <w:r w:rsidRPr="00BC68FB">
        <w:rPr>
          <w:rFonts w:asciiTheme="majorBidi" w:hAnsiTheme="majorBidi" w:cstheme="majorBidi"/>
          <w:sz w:val="22"/>
        </w:rPr>
        <w:t xml:space="preserve"> of </w:t>
      </w:r>
      <w:proofErr w:type="spellStart"/>
      <w:r w:rsidRPr="00BC68FB">
        <w:rPr>
          <w:rFonts w:asciiTheme="majorBidi" w:hAnsiTheme="majorBidi" w:cstheme="majorBidi"/>
          <w:sz w:val="22"/>
        </w:rPr>
        <w:t>the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contemporary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forms</w:t>
      </w:r>
      <w:proofErr w:type="spellEnd"/>
      <w:r w:rsidRPr="00BC68FB">
        <w:rPr>
          <w:rFonts w:asciiTheme="majorBidi" w:hAnsiTheme="majorBidi" w:cstheme="majorBidi"/>
          <w:sz w:val="22"/>
        </w:rPr>
        <w:t xml:space="preserve"> of oral </w:t>
      </w:r>
      <w:proofErr w:type="spellStart"/>
      <w:r w:rsidRPr="00BC68FB">
        <w:rPr>
          <w:rFonts w:asciiTheme="majorBidi" w:hAnsiTheme="majorBidi" w:cstheme="majorBidi"/>
          <w:sz w:val="22"/>
        </w:rPr>
        <w:t>culture</w:t>
      </w:r>
      <w:proofErr w:type="spellEnd"/>
      <w:r w:rsidRPr="00BC68FB">
        <w:rPr>
          <w:rFonts w:asciiTheme="majorBidi" w:hAnsiTheme="majorBidi" w:cstheme="majorBidi"/>
          <w:sz w:val="22"/>
        </w:rPr>
        <w:t xml:space="preserve"> in modern urban life, </w:t>
      </w:r>
      <w:proofErr w:type="spellStart"/>
      <w:r w:rsidRPr="00BC68FB">
        <w:rPr>
          <w:rFonts w:asciiTheme="majorBidi" w:hAnsiTheme="majorBidi" w:cstheme="majorBidi"/>
          <w:sz w:val="22"/>
        </w:rPr>
        <w:t>this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study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aims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approach</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graffiti</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primarily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from</w:t>
      </w:r>
      <w:proofErr w:type="spellEnd"/>
      <w:r w:rsidRPr="00BC68FB">
        <w:rPr>
          <w:rFonts w:asciiTheme="majorBidi" w:hAnsiTheme="majorBidi" w:cstheme="majorBidi"/>
          <w:sz w:val="22"/>
        </w:rPr>
        <w:t xml:space="preserve"> a </w:t>
      </w:r>
      <w:proofErr w:type="spellStart"/>
      <w:r w:rsidRPr="00BC68FB">
        <w:rPr>
          <w:rFonts w:asciiTheme="majorBidi" w:hAnsiTheme="majorBidi" w:cstheme="majorBidi"/>
          <w:sz w:val="22"/>
        </w:rPr>
        <w:t>folklore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perspective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while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also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contributing</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to</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different</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disciplines</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such</w:t>
      </w:r>
      <w:proofErr w:type="spellEnd"/>
      <w:r w:rsidRPr="00BC68FB">
        <w:rPr>
          <w:rFonts w:asciiTheme="majorBidi" w:hAnsiTheme="majorBidi" w:cstheme="majorBidi"/>
          <w:sz w:val="22"/>
        </w:rPr>
        <w:t xml:space="preserve"> as </w:t>
      </w:r>
      <w:proofErr w:type="spellStart"/>
      <w:r w:rsidRPr="00BC68FB">
        <w:rPr>
          <w:rFonts w:asciiTheme="majorBidi" w:hAnsiTheme="majorBidi" w:cstheme="majorBidi"/>
          <w:sz w:val="22"/>
        </w:rPr>
        <w:t>sociology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psychology</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and</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linguistics</w:t>
      </w:r>
      <w:proofErr w:type="spellEnd"/>
      <w:r w:rsidRPr="00BC68FB">
        <w:rPr>
          <w:rFonts w:asciiTheme="majorBidi" w:hAnsiTheme="majorBidi" w:cstheme="majorBidi"/>
          <w:sz w:val="22"/>
        </w:rPr>
        <w:t xml:space="preserve">. </w:t>
      </w:r>
    </w:p>
    <w:p w14:paraId="5C1298CD" w14:textId="0FCB0B25" w:rsidR="00191229" w:rsidRPr="00BC68FB" w:rsidRDefault="004B5740" w:rsidP="00F7538E">
      <w:pPr>
        <w:spacing w:after="120" w:line="264" w:lineRule="auto"/>
        <w:jc w:val="both"/>
        <w:rPr>
          <w:rFonts w:asciiTheme="majorBidi" w:hAnsiTheme="majorBidi" w:cstheme="majorBidi"/>
          <w:b/>
          <w:bCs/>
          <w:sz w:val="22"/>
        </w:rPr>
      </w:pPr>
      <w:proofErr w:type="spellStart"/>
      <w:r w:rsidRPr="00BC68FB">
        <w:rPr>
          <w:rFonts w:asciiTheme="majorBidi" w:hAnsiTheme="majorBidi" w:cstheme="majorBidi"/>
          <w:b/>
          <w:bCs/>
          <w:sz w:val="22"/>
        </w:rPr>
        <w:t>Keywords</w:t>
      </w:r>
      <w:proofErr w:type="spellEnd"/>
      <w:r w:rsidRPr="00BC68FB">
        <w:rPr>
          <w:rFonts w:asciiTheme="majorBidi" w:hAnsiTheme="majorBidi" w:cstheme="majorBidi"/>
          <w:b/>
          <w:bCs/>
          <w:sz w:val="22"/>
        </w:rPr>
        <w:t>:</w:t>
      </w:r>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writings</w:t>
      </w:r>
      <w:proofErr w:type="spellEnd"/>
      <w:r w:rsidRPr="00BC68FB">
        <w:rPr>
          <w:rFonts w:asciiTheme="majorBidi" w:hAnsiTheme="majorBidi" w:cstheme="majorBidi"/>
          <w:sz w:val="22"/>
        </w:rPr>
        <w:t xml:space="preserve">, folk </w:t>
      </w:r>
      <w:proofErr w:type="spellStart"/>
      <w:r w:rsidRPr="00BC68FB">
        <w:rPr>
          <w:rFonts w:asciiTheme="majorBidi" w:hAnsiTheme="majorBidi" w:cstheme="majorBidi"/>
          <w:sz w:val="22"/>
        </w:rPr>
        <w:t>culture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functions</w:t>
      </w:r>
      <w:proofErr w:type="spellEnd"/>
      <w:r w:rsidRPr="00BC68FB">
        <w:rPr>
          <w:rFonts w:asciiTheme="majorBidi" w:hAnsiTheme="majorBidi" w:cstheme="majorBidi"/>
          <w:sz w:val="22"/>
        </w:rPr>
        <w:t xml:space="preserve"> of </w:t>
      </w:r>
      <w:proofErr w:type="spellStart"/>
      <w:r w:rsidRPr="00BC68FB">
        <w:rPr>
          <w:rFonts w:asciiTheme="majorBidi" w:hAnsiTheme="majorBidi" w:cstheme="majorBidi"/>
          <w:sz w:val="22"/>
        </w:rPr>
        <w:t>folklore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vehicle</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sz w:val="22"/>
        </w:rPr>
        <w:t>literature</w:t>
      </w:r>
      <w:proofErr w:type="spellEnd"/>
    </w:p>
    <w:p w14:paraId="6107F29A" w14:textId="77777777" w:rsidR="00191229" w:rsidRPr="00BC68FB" w:rsidRDefault="00191229" w:rsidP="00C124A0">
      <w:pPr>
        <w:spacing w:after="120" w:line="264" w:lineRule="auto"/>
        <w:jc w:val="both"/>
        <w:rPr>
          <w:rFonts w:asciiTheme="majorBidi" w:hAnsiTheme="majorBidi" w:cstheme="majorBidi"/>
          <w:b/>
          <w:bCs/>
          <w:sz w:val="22"/>
        </w:rPr>
      </w:pPr>
    </w:p>
    <w:p w14:paraId="25F19A46" w14:textId="4F68ACD3" w:rsidR="00DF4681" w:rsidRPr="00BC68FB" w:rsidRDefault="000B0376" w:rsidP="00C124A0">
      <w:pPr>
        <w:spacing w:after="120" w:line="264" w:lineRule="auto"/>
        <w:jc w:val="both"/>
        <w:rPr>
          <w:rFonts w:asciiTheme="majorBidi" w:hAnsiTheme="majorBidi" w:cstheme="majorBidi"/>
          <w:b/>
          <w:bCs/>
          <w:sz w:val="22"/>
        </w:rPr>
      </w:pPr>
      <w:r>
        <w:rPr>
          <w:rFonts w:asciiTheme="majorBidi" w:hAnsiTheme="majorBidi" w:cstheme="majorBidi"/>
          <w:b/>
          <w:bCs/>
          <w:sz w:val="22"/>
        </w:rPr>
        <w:t xml:space="preserve">            </w:t>
      </w:r>
      <w:r w:rsidR="00DF4681" w:rsidRPr="00BC68FB">
        <w:rPr>
          <w:rFonts w:asciiTheme="majorBidi" w:hAnsiTheme="majorBidi" w:cstheme="majorBidi"/>
          <w:b/>
          <w:bCs/>
          <w:sz w:val="22"/>
        </w:rPr>
        <w:t>Giriş</w:t>
      </w:r>
    </w:p>
    <w:p w14:paraId="13AEB4A8" w14:textId="3029A25B" w:rsidR="00C40B99" w:rsidRPr="00BC68FB" w:rsidRDefault="00C40B99" w:rsidP="00C40B9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Yüzyıllar boyunca mani, türkü, atasözü ve deyimlerle sözlü kültürünü sürdüren halk, günümüzde bu geleneği farklı biçimlerde yaşatmaktadır. Bu biçimlerden biri de taşıt yazılarıdır. Taşıt sahiplerinin duygu ve düşüncelerini kısa, çarpıcı ve çoğunlukla mizahi ifadelerle aktardığı bu yazılar, anonim nitelikli bir sözlü anlatım özelliği taşımaktadır. “Ancak taşıt edebiyatı mevcut halkbilimi malzemelerinden birinin dönüşmüş bir biçimi değildir, taşıt edebiyatı yeni ve özgün bir türdür.” (</w:t>
      </w:r>
      <w:proofErr w:type="spellStart"/>
      <w:r w:rsidRPr="00BC68FB">
        <w:rPr>
          <w:rFonts w:asciiTheme="majorBidi" w:hAnsiTheme="majorBidi" w:cstheme="majorBidi"/>
          <w:sz w:val="22"/>
        </w:rPr>
        <w:t>Özezen</w:t>
      </w:r>
      <w:proofErr w:type="spellEnd"/>
      <w:r w:rsidRPr="00BC68FB">
        <w:rPr>
          <w:rFonts w:asciiTheme="majorBidi" w:hAnsiTheme="majorBidi" w:cstheme="majorBidi"/>
          <w:sz w:val="22"/>
        </w:rPr>
        <w:t>, 2023: 408).</w:t>
      </w:r>
    </w:p>
    <w:p w14:paraId="740025DD" w14:textId="7ECB7F19" w:rsidR="00DF4681" w:rsidRPr="00BC68FB" w:rsidRDefault="00C40B99" w:rsidP="00C40B9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Geçmişte </w:t>
      </w:r>
      <w:r w:rsidRPr="00BC68FB">
        <w:rPr>
          <w:rFonts w:asciiTheme="majorBidi" w:hAnsiTheme="majorBidi" w:cstheme="majorBidi"/>
          <w:i/>
          <w:iCs/>
          <w:sz w:val="22"/>
        </w:rPr>
        <w:t>kamyon arkası yazıları</w:t>
      </w:r>
      <w:r w:rsidRPr="00BC68FB">
        <w:rPr>
          <w:rFonts w:asciiTheme="majorBidi" w:hAnsiTheme="majorBidi" w:cstheme="majorBidi"/>
          <w:sz w:val="22"/>
        </w:rPr>
        <w:t xml:space="preserve"> olarak bilinen ifadeler hakkında </w:t>
      </w:r>
      <w:r w:rsidR="00DF4681" w:rsidRPr="00BC68FB">
        <w:rPr>
          <w:rFonts w:asciiTheme="majorBidi" w:hAnsiTheme="majorBidi" w:cstheme="majorBidi"/>
          <w:sz w:val="22"/>
        </w:rPr>
        <w:t xml:space="preserve">Cemiloğlu “Nasıl, geçmiş dönemlerin insanı ahlaki değer yargılarını etkili bir tarzda ve mesaj niteliğinde atasözlerine sıkıştırmışsa, günümüz insanı da kendi değerlerini bu kamyon yazılarına taşımıştır. Bu yazıların, kolay okunabilsin düşüncesiyle kamyon kasalarının arkasında yer bulması da bu mesaj anlayışının bir sonucu olmalıdır” (2002: 71) ifadesiyle, bu edebiyatın geçmişte </w:t>
      </w:r>
      <w:r w:rsidR="00DF4681" w:rsidRPr="00BC68FB">
        <w:rPr>
          <w:rFonts w:asciiTheme="majorBidi" w:hAnsiTheme="majorBidi" w:cstheme="majorBidi"/>
          <w:i/>
          <w:iCs/>
          <w:sz w:val="22"/>
        </w:rPr>
        <w:t>kamyon arkası sözleri</w:t>
      </w:r>
      <w:r w:rsidR="00DF4681" w:rsidRPr="00BC68FB">
        <w:rPr>
          <w:rFonts w:asciiTheme="majorBidi" w:hAnsiTheme="majorBidi" w:cstheme="majorBidi"/>
          <w:sz w:val="22"/>
        </w:rPr>
        <w:t xml:space="preserve"> veya </w:t>
      </w:r>
      <w:r w:rsidR="00DF4681" w:rsidRPr="00BC68FB">
        <w:rPr>
          <w:rFonts w:asciiTheme="majorBidi" w:hAnsiTheme="majorBidi" w:cstheme="majorBidi"/>
          <w:i/>
          <w:iCs/>
          <w:sz w:val="22"/>
        </w:rPr>
        <w:t>kamyon arkası edebiyatı</w:t>
      </w:r>
      <w:r w:rsidR="00DF4681" w:rsidRPr="00BC68FB">
        <w:rPr>
          <w:rFonts w:asciiTheme="majorBidi" w:hAnsiTheme="majorBidi" w:cstheme="majorBidi"/>
          <w:sz w:val="22"/>
        </w:rPr>
        <w:t xml:space="preserve"> gibi adlarla anıldığını doğrulamaktadır. Ancak günümüzde </w:t>
      </w:r>
      <w:r w:rsidR="008F562E" w:rsidRPr="00BC68FB">
        <w:rPr>
          <w:rFonts w:asciiTheme="majorBidi" w:hAnsiTheme="majorBidi" w:cstheme="majorBidi"/>
          <w:sz w:val="22"/>
        </w:rPr>
        <w:t xml:space="preserve">ise </w:t>
      </w:r>
      <w:proofErr w:type="spellStart"/>
      <w:r w:rsidR="00DF4681" w:rsidRPr="00BC68FB">
        <w:rPr>
          <w:rFonts w:asciiTheme="majorBidi" w:hAnsiTheme="majorBidi" w:cstheme="majorBidi"/>
          <w:sz w:val="22"/>
        </w:rPr>
        <w:t>Özezen’in</w:t>
      </w:r>
      <w:proofErr w:type="spellEnd"/>
      <w:r w:rsidR="00DF4681" w:rsidRPr="00BC68FB">
        <w:rPr>
          <w:rFonts w:asciiTheme="majorBidi" w:hAnsiTheme="majorBidi" w:cstheme="majorBidi"/>
          <w:sz w:val="22"/>
        </w:rPr>
        <w:t xml:space="preserve"> de belirttiği gibi</w:t>
      </w:r>
      <w:r w:rsidR="00755F67" w:rsidRPr="00BC68FB">
        <w:rPr>
          <w:rFonts w:asciiTheme="majorBidi" w:hAnsiTheme="majorBidi" w:cstheme="majorBidi"/>
          <w:sz w:val="22"/>
        </w:rPr>
        <w:t xml:space="preserve"> </w:t>
      </w:r>
      <w:r w:rsidR="00DF4681" w:rsidRPr="00BC68FB">
        <w:rPr>
          <w:rFonts w:asciiTheme="majorBidi" w:hAnsiTheme="majorBidi" w:cstheme="majorBidi"/>
          <w:sz w:val="22"/>
        </w:rPr>
        <w:t>“herhangi bir taşıtın veya motorlu karayolu ulaşım aracının genellikle arka bölümünde (camlı bölümde, kaportada ve plakanın bulunduğu bölümde) yer alan; sitemli, esprili, üreticisinin yakınmalarını, gözlemlerini, yaşam üzerine tespitlerini içeren, kısa, etkileyici, zekice ve bilgece sözlerdir” (2023: 409). Bu tanım, taşıt yazılarının halkın duygu ve düşüncelerini dışa vurma biçimi olarak işlev gördüğünü ve sözlü kültür geleneğinin modern yaşam içinde yeniden biçimlenmiş bir uzantısı olduğunu göstermektedir.</w:t>
      </w:r>
    </w:p>
    <w:p w14:paraId="1B839A06" w14:textId="6223C182" w:rsidR="00DF4681" w:rsidRPr="00BC68FB" w:rsidRDefault="00DF4681" w:rsidP="007E7DB0">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Taşıt yazıları</w:t>
      </w:r>
      <w:r w:rsidR="007E7DB0" w:rsidRPr="00BC68FB">
        <w:rPr>
          <w:rFonts w:asciiTheme="majorBidi" w:hAnsiTheme="majorBidi" w:cstheme="majorBidi"/>
          <w:sz w:val="22"/>
        </w:rPr>
        <w:t>, folklorun işlevlerinden</w:t>
      </w:r>
      <w:r w:rsidRPr="00BC68FB">
        <w:rPr>
          <w:rFonts w:asciiTheme="majorBidi" w:hAnsiTheme="majorBidi" w:cstheme="majorBidi"/>
          <w:sz w:val="22"/>
        </w:rPr>
        <w:t xml:space="preserve"> </w:t>
      </w:r>
      <w:proofErr w:type="spellStart"/>
      <w:r w:rsidRPr="00BC68FB">
        <w:rPr>
          <w:rFonts w:asciiTheme="majorBidi" w:hAnsiTheme="majorBidi" w:cstheme="majorBidi"/>
          <w:sz w:val="22"/>
        </w:rPr>
        <w:t>Bascom’un</w:t>
      </w:r>
      <w:proofErr w:type="spellEnd"/>
      <w:r w:rsidRPr="00BC68FB">
        <w:rPr>
          <w:rFonts w:asciiTheme="majorBidi" w:hAnsiTheme="majorBidi" w:cstheme="majorBidi"/>
          <w:sz w:val="22"/>
        </w:rPr>
        <w:t xml:space="preserve"> </w:t>
      </w:r>
      <w:r w:rsidR="00C40B99" w:rsidRPr="00BC68FB">
        <w:rPr>
          <w:rFonts w:asciiTheme="majorBidi" w:hAnsiTheme="majorBidi" w:cstheme="majorBidi"/>
          <w:sz w:val="22"/>
        </w:rPr>
        <w:t xml:space="preserve">duyguları ifade etme, normları güçlendirme, tepkileri dile getirme, eğlendirme, dikkat çekme </w:t>
      </w:r>
      <w:r w:rsidR="007E7DB0" w:rsidRPr="00BC68FB">
        <w:rPr>
          <w:rFonts w:asciiTheme="majorBidi" w:hAnsiTheme="majorBidi" w:cstheme="majorBidi"/>
          <w:sz w:val="22"/>
        </w:rPr>
        <w:t>işlevleri</w:t>
      </w:r>
      <w:r w:rsidR="00C40B99" w:rsidRPr="00BC68FB">
        <w:rPr>
          <w:rFonts w:asciiTheme="majorBidi" w:hAnsiTheme="majorBidi" w:cstheme="majorBidi"/>
          <w:sz w:val="22"/>
        </w:rPr>
        <w:t>ne</w:t>
      </w:r>
      <w:r w:rsidRPr="00BC68FB">
        <w:rPr>
          <w:rStyle w:val="DipnotBavurusu"/>
          <w:rFonts w:asciiTheme="majorBidi" w:hAnsiTheme="majorBidi" w:cstheme="majorBidi"/>
          <w:sz w:val="22"/>
        </w:rPr>
        <w:footnoteReference w:id="1"/>
      </w:r>
      <w:r w:rsidR="00C40B99" w:rsidRPr="00BC68FB">
        <w:rPr>
          <w:rFonts w:asciiTheme="majorBidi" w:hAnsiTheme="majorBidi" w:cstheme="majorBidi"/>
          <w:sz w:val="22"/>
        </w:rPr>
        <w:t xml:space="preserve"> ek olarak </w:t>
      </w:r>
      <w:r w:rsidRPr="00BC68FB">
        <w:rPr>
          <w:rFonts w:asciiTheme="majorBidi" w:hAnsiTheme="majorBidi" w:cstheme="majorBidi"/>
          <w:sz w:val="22"/>
        </w:rPr>
        <w:t xml:space="preserve">İlhan </w:t>
      </w:r>
      <w:proofErr w:type="spellStart"/>
      <w:r w:rsidRPr="00BC68FB">
        <w:rPr>
          <w:rFonts w:asciiTheme="majorBidi" w:hAnsiTheme="majorBidi" w:cstheme="majorBidi"/>
          <w:sz w:val="22"/>
        </w:rPr>
        <w:t>Başgöz’ün</w:t>
      </w:r>
      <w:proofErr w:type="spellEnd"/>
      <w:r w:rsidRPr="00BC68FB">
        <w:rPr>
          <w:rFonts w:asciiTheme="majorBidi" w:hAnsiTheme="majorBidi" w:cstheme="majorBidi"/>
          <w:sz w:val="22"/>
        </w:rPr>
        <w:t xml:space="preserve"> </w:t>
      </w:r>
      <w:r w:rsidR="007E7DB0" w:rsidRPr="00BC68FB">
        <w:rPr>
          <w:rFonts w:asciiTheme="majorBidi" w:hAnsiTheme="majorBidi" w:cstheme="majorBidi"/>
          <w:sz w:val="22"/>
        </w:rPr>
        <w:t xml:space="preserve">protesto </w:t>
      </w:r>
      <w:r w:rsidRPr="00BC68FB">
        <w:rPr>
          <w:rFonts w:asciiTheme="majorBidi" w:hAnsiTheme="majorBidi" w:cstheme="majorBidi"/>
          <w:sz w:val="22"/>
        </w:rPr>
        <w:t>işlev</w:t>
      </w:r>
      <w:r w:rsidR="00C40B99" w:rsidRPr="00BC68FB">
        <w:rPr>
          <w:rFonts w:asciiTheme="majorBidi" w:hAnsiTheme="majorBidi" w:cstheme="majorBidi"/>
          <w:sz w:val="22"/>
        </w:rPr>
        <w:t>ini</w:t>
      </w:r>
      <w:r w:rsidRPr="00BC68FB">
        <w:rPr>
          <w:rStyle w:val="DipnotBavurusu"/>
          <w:rFonts w:asciiTheme="majorBidi" w:hAnsiTheme="majorBidi" w:cstheme="majorBidi"/>
          <w:sz w:val="22"/>
        </w:rPr>
        <w:footnoteReference w:id="2"/>
      </w:r>
      <w:r w:rsidR="00C40B99" w:rsidRPr="00BC68FB">
        <w:rPr>
          <w:rFonts w:asciiTheme="majorBidi" w:hAnsiTheme="majorBidi" w:cstheme="majorBidi"/>
          <w:sz w:val="22"/>
        </w:rPr>
        <w:t xml:space="preserve"> de karşılamaktadır</w:t>
      </w:r>
      <w:bookmarkStart w:id="1" w:name="_Hlk207906665"/>
      <w:r w:rsidRPr="00BC68FB">
        <w:rPr>
          <w:rFonts w:asciiTheme="majorBidi" w:hAnsiTheme="majorBidi" w:cstheme="majorBidi"/>
          <w:sz w:val="22"/>
        </w:rPr>
        <w:t xml:space="preserve">. </w:t>
      </w:r>
      <w:r w:rsidR="007E7DB0" w:rsidRPr="00BC68FB">
        <w:rPr>
          <w:rFonts w:asciiTheme="majorBidi" w:hAnsiTheme="majorBidi" w:cstheme="majorBidi"/>
          <w:sz w:val="22"/>
        </w:rPr>
        <w:t xml:space="preserve">Bu önemli işlevlerine rağmen </w:t>
      </w:r>
      <w:proofErr w:type="spellStart"/>
      <w:r w:rsidRPr="00BC68FB">
        <w:rPr>
          <w:rFonts w:asciiTheme="majorBidi" w:hAnsiTheme="majorBidi" w:cstheme="majorBidi"/>
          <w:sz w:val="22"/>
        </w:rPr>
        <w:t>Özezen</w:t>
      </w:r>
      <w:proofErr w:type="spellEnd"/>
      <w:r w:rsidRPr="00BC68FB">
        <w:rPr>
          <w:rFonts w:asciiTheme="majorBidi" w:hAnsiTheme="majorBidi" w:cstheme="majorBidi"/>
          <w:sz w:val="22"/>
        </w:rPr>
        <w:t xml:space="preserve"> bu tür metinlerin biçimsel, işlevsel ve dilbilimsel özelliklerinin tam anlamıyla incelenmediğini, terminolojisinin ve kuramsal altyapısının da yeterince oluşturulmadığını belirtmektedir (2023: 409). </w:t>
      </w:r>
    </w:p>
    <w:bookmarkEnd w:id="1"/>
    <w:p w14:paraId="22B8A4C2" w14:textId="48D486CF" w:rsidR="00DF4681" w:rsidRPr="00BC68FB" w:rsidRDefault="007E7DB0" w:rsidP="008F562E">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Çoğu zaman yazım ve imla kurallarına uymayan bu ifadeler; halkın gündelik dili, deyimleri, argo ve söyleyişleriyle ortaya çıkmaktadır. Kısa, doğrudan ve dikkat çekici olan bu metinler; mizahi, eleştirel ya da nasihat verici içerikleriyle hem bireysel hem de toplumsal mesajlar taşımaktadır</w:t>
      </w:r>
      <w:r w:rsidR="00DF4681" w:rsidRPr="00BC68FB">
        <w:rPr>
          <w:rFonts w:asciiTheme="majorBidi" w:hAnsiTheme="majorBidi" w:cstheme="majorBidi"/>
          <w:sz w:val="22"/>
        </w:rPr>
        <w:t xml:space="preserve">. </w:t>
      </w:r>
    </w:p>
    <w:p w14:paraId="20957262" w14:textId="01C054F0" w:rsidR="00DF4681" w:rsidRPr="00BC68FB" w:rsidRDefault="00DF4681" w:rsidP="008F562E">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Bu çalışmada, fotoğrafları çekilen </w:t>
      </w:r>
      <w:r w:rsidR="008F562E" w:rsidRPr="00BC68FB">
        <w:rPr>
          <w:rFonts w:asciiTheme="majorBidi" w:hAnsiTheme="majorBidi" w:cstheme="majorBidi"/>
          <w:sz w:val="22"/>
        </w:rPr>
        <w:t>ve internetten derlenen yazılar dil, anlatım ve işlev bakımından incelenmiş;</w:t>
      </w:r>
      <w:r w:rsidR="00755F67" w:rsidRPr="00BC68FB">
        <w:rPr>
          <w:rFonts w:asciiTheme="majorBidi" w:hAnsiTheme="majorBidi" w:cstheme="majorBidi"/>
          <w:sz w:val="22"/>
        </w:rPr>
        <w:t xml:space="preserve"> </w:t>
      </w:r>
      <w:r w:rsidR="00191229" w:rsidRPr="00BC68FB">
        <w:rPr>
          <w:rFonts w:asciiTheme="majorBidi" w:hAnsiTheme="majorBidi" w:cstheme="majorBidi"/>
          <w:sz w:val="22"/>
        </w:rPr>
        <w:t xml:space="preserve">“Sosyal Mesaj </w:t>
      </w:r>
      <w:proofErr w:type="gramStart"/>
      <w:r w:rsidR="00191229" w:rsidRPr="00BC68FB">
        <w:rPr>
          <w:rFonts w:asciiTheme="majorBidi" w:hAnsiTheme="majorBidi" w:cstheme="majorBidi"/>
          <w:sz w:val="22"/>
        </w:rPr>
        <w:t xml:space="preserve">İfadeli </w:t>
      </w:r>
      <w:r w:rsidR="00755F67" w:rsidRPr="00BC68FB">
        <w:rPr>
          <w:rFonts w:asciiTheme="majorBidi" w:hAnsiTheme="majorBidi" w:cstheme="majorBidi"/>
          <w:sz w:val="22"/>
        </w:rPr>
        <w:t xml:space="preserve"> </w:t>
      </w:r>
      <w:r w:rsidR="00191229" w:rsidRPr="00BC68FB">
        <w:rPr>
          <w:rFonts w:asciiTheme="majorBidi" w:hAnsiTheme="majorBidi" w:cstheme="majorBidi"/>
          <w:sz w:val="22"/>
        </w:rPr>
        <w:t>Taşıt</w:t>
      </w:r>
      <w:proofErr w:type="gramEnd"/>
      <w:r w:rsidR="00191229" w:rsidRPr="00BC68FB">
        <w:rPr>
          <w:rFonts w:asciiTheme="majorBidi" w:hAnsiTheme="majorBidi" w:cstheme="majorBidi"/>
          <w:sz w:val="22"/>
        </w:rPr>
        <w:t xml:space="preserve"> Yazıları” </w:t>
      </w:r>
      <w:r w:rsidR="00755F67" w:rsidRPr="00BC68FB">
        <w:rPr>
          <w:rFonts w:asciiTheme="majorBidi" w:hAnsiTheme="majorBidi" w:cstheme="majorBidi"/>
          <w:sz w:val="22"/>
        </w:rPr>
        <w:t xml:space="preserve">alt başlığı altında </w:t>
      </w:r>
      <w:r w:rsidR="008F562E" w:rsidRPr="00BC68FB">
        <w:rPr>
          <w:rFonts w:asciiTheme="majorBidi" w:hAnsiTheme="majorBidi" w:cstheme="majorBidi"/>
          <w:sz w:val="22"/>
        </w:rPr>
        <w:t>modern kent yaşamında bireylerin kendilerini ifade etme biçimleri ele alınmıştır.</w:t>
      </w:r>
    </w:p>
    <w:p w14:paraId="40F42E50" w14:textId="7DBB06B2" w:rsidR="00DE25B5" w:rsidRPr="00BC68FB" w:rsidRDefault="000B0376" w:rsidP="00235BAC">
      <w:pPr>
        <w:spacing w:after="120" w:line="264" w:lineRule="auto"/>
        <w:jc w:val="both"/>
        <w:rPr>
          <w:rFonts w:asciiTheme="majorBidi" w:hAnsiTheme="majorBidi" w:cstheme="majorBidi"/>
          <w:b/>
          <w:bCs/>
          <w:sz w:val="22"/>
        </w:rPr>
      </w:pPr>
      <w:r>
        <w:rPr>
          <w:rFonts w:asciiTheme="majorBidi" w:hAnsiTheme="majorBidi" w:cstheme="majorBidi"/>
          <w:b/>
          <w:bCs/>
          <w:sz w:val="22"/>
        </w:rPr>
        <w:t xml:space="preserve">           </w:t>
      </w:r>
      <w:r w:rsidR="00DE25B5" w:rsidRPr="00BC68FB">
        <w:rPr>
          <w:rFonts w:asciiTheme="majorBidi" w:hAnsiTheme="majorBidi" w:cstheme="majorBidi"/>
          <w:b/>
          <w:bCs/>
          <w:sz w:val="22"/>
        </w:rPr>
        <w:t>Taşıt Edebiyatı Üzerine</w:t>
      </w:r>
    </w:p>
    <w:p w14:paraId="72A180E9" w14:textId="44570D87" w:rsidR="00DE25B5" w:rsidRPr="00BC68FB" w:rsidRDefault="00DE25B5" w:rsidP="00C124A0">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Modern yaşam, hızla değişen toplumsal yapıları ve bireysel kimlik arayışlarını beraberinde getirmiştir. Bu değişim, </w:t>
      </w:r>
      <w:r w:rsidR="00191229" w:rsidRPr="00BC68FB">
        <w:rPr>
          <w:rFonts w:asciiTheme="majorBidi" w:hAnsiTheme="majorBidi" w:cstheme="majorBidi"/>
          <w:sz w:val="22"/>
        </w:rPr>
        <w:t>bireysel kimlik arayışlarını ve kültürel pratikleri çeşitlendirmiştir.</w:t>
      </w:r>
      <w:r w:rsidRPr="00BC68FB">
        <w:rPr>
          <w:rFonts w:asciiTheme="majorBidi" w:hAnsiTheme="majorBidi" w:cstheme="majorBidi"/>
          <w:sz w:val="22"/>
        </w:rPr>
        <w:t xml:space="preserve"> Taşıt yazıları, bu pratiklerden biri olarak sadece taşıtların birer işlevsel araç olmanın ötesinde, kültürel anlamlar yüklenen ve bireylerin toplumsal kimliklerini ifade ettikleri alanlar hâline getirilmiştir. </w:t>
      </w:r>
    </w:p>
    <w:p w14:paraId="38DB6048" w14:textId="77777777" w:rsidR="00DE25B5" w:rsidRPr="00BC68FB" w:rsidRDefault="00DE25B5" w:rsidP="00C124A0">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Taşıtların çeşitli kısımlarında görülen yazılar, sosyal yapının değişen dinamikleri ve bireylerin içsel dünyalarının yansımalarıdır. Güneş'in belirttiği gibi “Otomobil kültürü, XX. yüzyıl boyunca toplumsal farklardan bağımsız bir yayılım göstermiş, otomobil, modern yaşamın ve özgür bireyin bir yansıması olarak algılanmıştır” (2012:  214). </w:t>
      </w:r>
    </w:p>
    <w:p w14:paraId="264F8108" w14:textId="04833A57" w:rsidR="00DE25B5" w:rsidRPr="00BC68FB" w:rsidRDefault="00F417EC" w:rsidP="00F417EC">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 xml:space="preserve">Araçların görünür yüzeylerine yazılan ifadeler, dil, kültür ve edebiyatın </w:t>
      </w:r>
      <w:proofErr w:type="spellStart"/>
      <w:r w:rsidRPr="00BC68FB">
        <w:rPr>
          <w:rFonts w:asciiTheme="majorBidi" w:hAnsiTheme="majorBidi" w:cstheme="majorBidi"/>
          <w:sz w:val="22"/>
        </w:rPr>
        <w:t>kesişiminde</w:t>
      </w:r>
      <w:proofErr w:type="spellEnd"/>
      <w:r w:rsidRPr="00BC68FB">
        <w:rPr>
          <w:rFonts w:asciiTheme="majorBidi" w:hAnsiTheme="majorBidi" w:cstheme="majorBidi"/>
          <w:sz w:val="22"/>
        </w:rPr>
        <w:t xml:space="preserve"> önemli örneklerdir. Doğaner’in de belirttiği üzere “Genellikle düşük model araçlarda daha yaygın olsa da</w:t>
      </w:r>
      <w:r w:rsidR="00235BAC" w:rsidRPr="00BC68FB">
        <w:rPr>
          <w:rFonts w:asciiTheme="majorBidi" w:hAnsiTheme="majorBidi" w:cstheme="majorBidi"/>
          <w:sz w:val="22"/>
        </w:rPr>
        <w:t xml:space="preserve"> </w:t>
      </w:r>
      <w:r w:rsidRPr="00BC68FB">
        <w:rPr>
          <w:rFonts w:asciiTheme="majorBidi" w:hAnsiTheme="majorBidi" w:cstheme="majorBidi"/>
          <w:sz w:val="22"/>
        </w:rPr>
        <w:t xml:space="preserve">yüksek model taşıtlarda da benzer yazıları görmek mümkündür... </w:t>
      </w:r>
      <w:proofErr w:type="gramStart"/>
      <w:r w:rsidRPr="00BC68FB">
        <w:rPr>
          <w:rFonts w:asciiTheme="majorBidi" w:hAnsiTheme="majorBidi" w:cstheme="majorBidi"/>
          <w:sz w:val="22"/>
        </w:rPr>
        <w:t>aynı</w:t>
      </w:r>
      <w:proofErr w:type="gramEnd"/>
      <w:r w:rsidRPr="00BC68FB">
        <w:rPr>
          <w:rFonts w:asciiTheme="majorBidi" w:hAnsiTheme="majorBidi" w:cstheme="majorBidi"/>
          <w:sz w:val="22"/>
        </w:rPr>
        <w:t xml:space="preserve"> ya da farklı ifadelerin aracın birden fazla bölümüne yazıldığı dikkat çekmektedir” (2018: 29).</w:t>
      </w:r>
      <w:r w:rsidR="00235BAC" w:rsidRPr="00BC68FB">
        <w:rPr>
          <w:rFonts w:asciiTheme="majorBidi" w:hAnsiTheme="majorBidi" w:cstheme="majorBidi"/>
          <w:sz w:val="22"/>
        </w:rPr>
        <w:t xml:space="preserve"> Dolayısıyla </w:t>
      </w:r>
      <w:r w:rsidR="00DE25B5" w:rsidRPr="00BC68FB">
        <w:rPr>
          <w:rFonts w:asciiTheme="majorBidi" w:hAnsiTheme="majorBidi" w:cstheme="majorBidi"/>
          <w:sz w:val="22"/>
        </w:rPr>
        <w:t>taşıt yazılarının yalnızca</w:t>
      </w:r>
      <w:r w:rsidR="00235BAC" w:rsidRPr="00BC68FB">
        <w:rPr>
          <w:rFonts w:asciiTheme="majorBidi" w:hAnsiTheme="majorBidi" w:cstheme="majorBidi"/>
          <w:sz w:val="22"/>
        </w:rPr>
        <w:t xml:space="preserve"> bir araç süsü veya</w:t>
      </w:r>
      <w:r w:rsidR="00DE25B5" w:rsidRPr="00BC68FB">
        <w:rPr>
          <w:rFonts w:asciiTheme="majorBidi" w:hAnsiTheme="majorBidi" w:cstheme="majorBidi"/>
          <w:sz w:val="22"/>
        </w:rPr>
        <w:t xml:space="preserve"> kişisel bir ifade biçimi olmadığını aynı zamanda toplumsal bir dilin ve kültürün izlerini taşıyan önemli bir kültürel alan olduğunu göstermektedir.</w:t>
      </w:r>
      <w:r w:rsidR="00235BAC" w:rsidRPr="00BC68FB">
        <w:rPr>
          <w:rFonts w:asciiTheme="majorBidi" w:hAnsiTheme="majorBidi" w:cstheme="majorBidi"/>
          <w:sz w:val="22"/>
        </w:rPr>
        <w:t xml:space="preserve"> </w:t>
      </w:r>
    </w:p>
    <w:p w14:paraId="0C4AEEB6" w14:textId="1AB62E8D" w:rsidR="00F417EC" w:rsidRPr="00BC68FB" w:rsidRDefault="00235BAC" w:rsidP="00235BAC">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Bu çerçevede sosyal mesaj içerikli taşıt yazıları, bireysel beyanın ötesinde toplumsal değerler ve ortak hafızayla kurulan bağın görünür yüzünü oluşturmaktadır. Öğüt, uyarı ve hatırlatma niteliği taşıyan bu ifadeler sözlü kültürün günümüzdeki yansımalarını sunarken; taşıtları modern toplumda yalnızca ulaşım aracı olmaktan çıkarıp kimlik, bellek ve kültürel aktarımın dolaşıma girdiği mobil mekânlar hâline getirmektedir. Yazılar, bu mekânların en belirgin yüzü olarak geçmişle bugünü birbirine bağlamaktadır.</w:t>
      </w:r>
    </w:p>
    <w:p w14:paraId="10FCA4D9" w14:textId="22848574" w:rsidR="00755F67" w:rsidRPr="00BC68FB" w:rsidRDefault="000B0376" w:rsidP="00235BAC">
      <w:pPr>
        <w:spacing w:after="120" w:line="264" w:lineRule="auto"/>
        <w:jc w:val="both"/>
        <w:rPr>
          <w:rFonts w:asciiTheme="majorBidi" w:hAnsiTheme="majorBidi" w:cstheme="majorBidi"/>
          <w:b/>
          <w:bCs/>
          <w:sz w:val="22"/>
        </w:rPr>
      </w:pPr>
      <w:r>
        <w:rPr>
          <w:rFonts w:asciiTheme="majorBidi" w:hAnsiTheme="majorBidi" w:cstheme="majorBidi"/>
          <w:b/>
          <w:bCs/>
          <w:sz w:val="22"/>
        </w:rPr>
        <w:t xml:space="preserve">       </w:t>
      </w:r>
      <w:r w:rsidR="008C0DB7" w:rsidRPr="00BC68FB">
        <w:rPr>
          <w:rFonts w:asciiTheme="majorBidi" w:hAnsiTheme="majorBidi" w:cstheme="majorBidi"/>
          <w:b/>
          <w:bCs/>
          <w:sz w:val="22"/>
        </w:rPr>
        <w:t>Sosyal Mesaj</w:t>
      </w:r>
      <w:r w:rsidR="00755F67" w:rsidRPr="00BC68FB">
        <w:rPr>
          <w:rFonts w:asciiTheme="majorBidi" w:hAnsiTheme="majorBidi" w:cstheme="majorBidi"/>
          <w:b/>
          <w:bCs/>
          <w:sz w:val="22"/>
        </w:rPr>
        <w:t xml:space="preserve"> İfadeli Taşıt Yazıları</w:t>
      </w:r>
    </w:p>
    <w:p w14:paraId="35A5CCEC" w14:textId="6926D186" w:rsidR="00BC68FB" w:rsidRPr="00BC68FB" w:rsidRDefault="00BC68FB" w:rsidP="00BC68FB">
      <w:pPr>
        <w:spacing w:line="360" w:lineRule="auto"/>
        <w:ind w:firstLine="360"/>
        <w:jc w:val="both"/>
        <w:rPr>
          <w:rFonts w:asciiTheme="majorBidi" w:hAnsiTheme="majorBidi" w:cstheme="majorBidi"/>
          <w:sz w:val="22"/>
        </w:rPr>
      </w:pPr>
      <w:r w:rsidRPr="00BC68FB">
        <w:rPr>
          <w:rFonts w:asciiTheme="majorBidi" w:hAnsiTheme="majorBidi" w:cstheme="majorBidi"/>
          <w:sz w:val="22"/>
        </w:rPr>
        <w:t>Taşıt yazıları; zamanla bireylerin tutumlarını, toplumsal gözlemlerini, eleştirilerini ve yaşam deneyimlerini yansıtan bir anlatım biçimine dönüşmüştür. Cemiloğlu’nun belirttiği üzere kısa ve özlü nitelikleriyle bu yazılar, taşıt sahiplerinin sosyal yaşam deneyimlerini ve değer yargılarını özetleyen iletiler olarak değerlendirilebilir (2002: 71). Kamuya açık ve geçici bir mekân olan trafik ortamında bireyler, bu yazılar aracılığıyla hem kendilerini ifade etmekte hem de geniş bir topluluğa hitap etmektedir. Sosyal mesaj içerikli ifadeler kimi zaman nasihat kimi zaman eleştiri kimi zaman da toplumsal duyarlılık çağrısı niteliği taşımaktadır. Böylece taşıtlar, bireysel duyarlılıkların ve toplumsal değerlerin dolaşıma girdiği hareketli bir iletişim alanı hâline gelmektedir.</w:t>
      </w:r>
    </w:p>
    <w:p w14:paraId="6A0BDBAC" w14:textId="277E28BD" w:rsidR="008C0DB7" w:rsidRPr="00BC68FB" w:rsidRDefault="008C0DB7" w:rsidP="00BC68FB">
      <w:pPr>
        <w:spacing w:line="360" w:lineRule="auto"/>
        <w:ind w:firstLine="360"/>
        <w:jc w:val="center"/>
        <w:rPr>
          <w:rFonts w:asciiTheme="majorBidi" w:hAnsiTheme="majorBidi" w:cstheme="majorBidi"/>
          <w:noProof/>
          <w:sz w:val="22"/>
        </w:rPr>
      </w:pPr>
      <w:r w:rsidRPr="00BC68FB">
        <w:rPr>
          <w:rFonts w:asciiTheme="majorBidi" w:hAnsiTheme="majorBidi" w:cstheme="majorBidi"/>
          <w:noProof/>
          <w:sz w:val="22"/>
          <w:lang w:eastAsia="tr-TR"/>
        </w:rPr>
        <w:drawing>
          <wp:inline distT="0" distB="0" distL="0" distR="0" wp14:anchorId="4D9C5079" wp14:editId="70084C1D">
            <wp:extent cx="1708061" cy="1262380"/>
            <wp:effectExtent l="0" t="0" r="6985" b="0"/>
            <wp:docPr id="991369763" name="Resim 2" descr="metin, taşıt, araç, Araba parçası, otomotiv dış kısm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69763" name="Resim 2" descr="metin, taşıt, araç, Araba parçası, otomotiv dış kısmı içeren bir resim&#10;&#10;Yapay zeka tarafından oluşturulan içerik yanlış olabili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3" t="25897" r="1203" b="6889"/>
                    <a:stretch/>
                  </pic:blipFill>
                  <pic:spPr bwMode="auto">
                    <a:xfrm>
                      <a:off x="0" y="0"/>
                      <a:ext cx="1748577" cy="1292324"/>
                    </a:xfrm>
                    <a:prstGeom prst="rect">
                      <a:avLst/>
                    </a:prstGeom>
                    <a:noFill/>
                    <a:ln>
                      <a:noFill/>
                    </a:ln>
                    <a:extLst>
                      <a:ext uri="{53640926-AAD7-44D8-BBD7-CCE9431645EC}">
                        <a14:shadowObscured xmlns:a14="http://schemas.microsoft.com/office/drawing/2010/main"/>
                      </a:ext>
                    </a:extLst>
                  </pic:spPr>
                </pic:pic>
              </a:graphicData>
            </a:graphic>
          </wp:inline>
        </w:drawing>
      </w:r>
    </w:p>
    <w:p w14:paraId="63F75709" w14:textId="6FBC1B85" w:rsidR="008C0DB7" w:rsidRDefault="008C0DB7" w:rsidP="008C0DB7">
      <w:pPr>
        <w:jc w:val="center"/>
        <w:rPr>
          <w:rFonts w:asciiTheme="majorBidi" w:hAnsiTheme="majorBidi" w:cstheme="majorBidi"/>
          <w:sz w:val="22"/>
        </w:rPr>
      </w:pPr>
      <w:r w:rsidRPr="00BC68FB">
        <w:rPr>
          <w:rFonts w:asciiTheme="majorBidi" w:hAnsiTheme="majorBidi" w:cstheme="majorBidi"/>
          <w:b/>
          <w:bCs/>
          <w:sz w:val="22"/>
        </w:rPr>
        <w:t>Görsel 1.</w:t>
      </w:r>
      <w:r w:rsidRPr="00BC68FB">
        <w:rPr>
          <w:rFonts w:asciiTheme="majorBidi" w:hAnsiTheme="majorBidi" w:cstheme="majorBidi"/>
          <w:color w:val="000000" w:themeColor="text1"/>
          <w:sz w:val="22"/>
        </w:rPr>
        <w:t xml:space="preserve"> “Trafik kurallarına uysan ölür müsün</w:t>
      </w:r>
      <w:proofErr w:type="gramStart"/>
      <w:r w:rsidRPr="00BC68FB">
        <w:rPr>
          <w:rFonts w:asciiTheme="majorBidi" w:hAnsiTheme="majorBidi" w:cstheme="majorBidi"/>
          <w:color w:val="000000" w:themeColor="text1"/>
          <w:sz w:val="22"/>
        </w:rPr>
        <w:t>..!</w:t>
      </w:r>
      <w:proofErr w:type="gramEnd"/>
      <w:r w:rsidRPr="00BC68FB">
        <w:rPr>
          <w:rFonts w:asciiTheme="majorBidi" w:hAnsiTheme="majorBidi" w:cstheme="majorBidi"/>
          <w:color w:val="000000" w:themeColor="text1"/>
          <w:sz w:val="22"/>
        </w:rPr>
        <w:t>” yazısı (</w:t>
      </w:r>
      <w:r w:rsidRPr="00BC68FB">
        <w:rPr>
          <w:rFonts w:asciiTheme="majorBidi" w:hAnsiTheme="majorBidi" w:cstheme="majorBidi"/>
          <w:sz w:val="22"/>
        </w:rPr>
        <w:t>https://forum.donanimhaber.com/araba-arkasi-yazilariniz--111675339</w:t>
      </w:r>
      <w:r w:rsidRPr="00BC68FB">
        <w:rPr>
          <w:rFonts w:asciiTheme="majorBidi" w:hAnsiTheme="majorBidi" w:cstheme="majorBidi"/>
          <w:color w:val="000000" w:themeColor="text1"/>
          <w:sz w:val="22"/>
        </w:rPr>
        <w:t xml:space="preserve">, </w:t>
      </w:r>
      <w:r w:rsidRPr="00BC68FB">
        <w:rPr>
          <w:rFonts w:asciiTheme="majorBidi" w:hAnsiTheme="majorBidi" w:cstheme="majorBidi"/>
          <w:sz w:val="22"/>
        </w:rPr>
        <w:t>e.t: 19.04.2025.)</w:t>
      </w:r>
    </w:p>
    <w:p w14:paraId="1A8330EA" w14:textId="7E1BD8D5" w:rsidR="00F7538E" w:rsidRDefault="00F7538E" w:rsidP="008A67BB">
      <w:pPr>
        <w:spacing w:line="360" w:lineRule="auto"/>
        <w:ind w:firstLine="708"/>
        <w:jc w:val="both"/>
        <w:rPr>
          <w:rFonts w:asciiTheme="majorBidi" w:hAnsiTheme="majorBidi" w:cstheme="majorBidi"/>
          <w:color w:val="000000" w:themeColor="text1"/>
          <w:sz w:val="22"/>
        </w:rPr>
      </w:pPr>
      <w:r>
        <w:rPr>
          <w:rFonts w:asciiTheme="majorBidi" w:hAnsiTheme="majorBidi" w:cstheme="majorBidi"/>
          <w:color w:val="000000" w:themeColor="text1"/>
          <w:sz w:val="22"/>
        </w:rPr>
        <w:t>İ</w:t>
      </w:r>
      <w:r w:rsidRPr="00F7538E">
        <w:rPr>
          <w:rFonts w:asciiTheme="majorBidi" w:hAnsiTheme="majorBidi" w:cstheme="majorBidi"/>
          <w:color w:val="000000" w:themeColor="text1"/>
          <w:sz w:val="22"/>
        </w:rPr>
        <w:t xml:space="preserve">lgili çerçevede incelenen Görsel 1’deki “Trafik kurallarına uysan </w:t>
      </w:r>
      <w:proofErr w:type="spellStart"/>
      <w:r w:rsidRPr="00F7538E">
        <w:rPr>
          <w:rFonts w:asciiTheme="majorBidi" w:hAnsiTheme="majorBidi" w:cstheme="majorBidi"/>
          <w:color w:val="000000" w:themeColor="text1"/>
          <w:sz w:val="22"/>
        </w:rPr>
        <w:t>ölürmüsün</w:t>
      </w:r>
      <w:proofErr w:type="spellEnd"/>
      <w:r w:rsidRPr="00F7538E">
        <w:rPr>
          <w:rFonts w:asciiTheme="majorBidi" w:hAnsiTheme="majorBidi" w:cstheme="majorBidi"/>
          <w:color w:val="000000" w:themeColor="text1"/>
          <w:sz w:val="22"/>
        </w:rPr>
        <w:t xml:space="preserve">?” ifadesi bireysel bir uyarının ötesinde, toplumsal yaşamın düzenini sağlayan kurallara yönelik ortak sorumluluğu hatırlatmaktadır. </w:t>
      </w:r>
      <w:proofErr w:type="spellStart"/>
      <w:r w:rsidRPr="00F7538E">
        <w:rPr>
          <w:rFonts w:asciiTheme="majorBidi" w:hAnsiTheme="majorBidi" w:cstheme="majorBidi"/>
          <w:color w:val="000000" w:themeColor="text1"/>
          <w:sz w:val="22"/>
        </w:rPr>
        <w:t>İronik</w:t>
      </w:r>
      <w:proofErr w:type="spellEnd"/>
      <w:r w:rsidRPr="00F7538E">
        <w:rPr>
          <w:rFonts w:asciiTheme="majorBidi" w:hAnsiTheme="majorBidi" w:cstheme="majorBidi"/>
          <w:color w:val="000000" w:themeColor="text1"/>
          <w:sz w:val="22"/>
        </w:rPr>
        <w:t xml:space="preserve"> ve sorgulayıcı bir üslupla kaleme alınan bu soru, yalnızca bireysel duyarsızlığı eleştirmekle kalmaz; aynı </w:t>
      </w:r>
      <w:proofErr w:type="spellStart"/>
      <w:r w:rsidRPr="00F7538E">
        <w:rPr>
          <w:rFonts w:asciiTheme="majorBidi" w:hAnsiTheme="majorBidi" w:cstheme="majorBidi"/>
          <w:color w:val="000000" w:themeColor="text1"/>
          <w:sz w:val="22"/>
        </w:rPr>
        <w:t>zamand</w:t>
      </w:r>
      <w:proofErr w:type="spellEnd"/>
      <w:r w:rsidRPr="00F7538E">
        <w:rPr>
          <w:rFonts w:asciiTheme="majorBidi" w:hAnsiTheme="majorBidi" w:cstheme="majorBidi"/>
          <w:color w:val="000000" w:themeColor="text1"/>
          <w:sz w:val="22"/>
        </w:rPr>
        <w:t>, kuralların ihlal edilmesinin toplumsal bütünlük üzerindeki yıkıcı etkilerine işaret e</w:t>
      </w:r>
      <w:r w:rsidR="008A67BB">
        <w:rPr>
          <w:rFonts w:asciiTheme="majorBidi" w:hAnsiTheme="majorBidi" w:cstheme="majorBidi"/>
          <w:color w:val="000000" w:themeColor="text1"/>
          <w:sz w:val="22"/>
        </w:rPr>
        <w:t xml:space="preserve">tmektedir. </w:t>
      </w:r>
      <w:r w:rsidRPr="00F7538E">
        <w:rPr>
          <w:rFonts w:asciiTheme="majorBidi" w:hAnsiTheme="majorBidi" w:cstheme="majorBidi"/>
          <w:color w:val="000000" w:themeColor="text1"/>
          <w:sz w:val="22"/>
        </w:rPr>
        <w:t>Bu yönüyle söz konusu yazı, trafik bağlamında görülen bilinç eksikliğini görünür kılarken gündelik hayattaki birey-toplum çatışmasını da yansıt</w:t>
      </w:r>
      <w:r w:rsidR="008A67BB">
        <w:rPr>
          <w:rFonts w:asciiTheme="majorBidi" w:hAnsiTheme="majorBidi" w:cstheme="majorBidi"/>
          <w:color w:val="000000" w:themeColor="text1"/>
          <w:sz w:val="22"/>
        </w:rPr>
        <w:t>maktadır.</w:t>
      </w:r>
      <w:r w:rsidRPr="00F7538E">
        <w:rPr>
          <w:rFonts w:asciiTheme="majorBidi" w:hAnsiTheme="majorBidi" w:cstheme="majorBidi"/>
          <w:color w:val="000000" w:themeColor="text1"/>
          <w:sz w:val="22"/>
        </w:rPr>
        <w:t xml:space="preserve"> Dolaylı biçimde kurallara uymanın yalnızca bireysel güvenliği değil toplumsal düzeni de koruyan bir pratik olduğu vurgulanmakta</w:t>
      </w:r>
      <w:r w:rsidR="008A67BB">
        <w:rPr>
          <w:rFonts w:asciiTheme="majorBidi" w:hAnsiTheme="majorBidi" w:cstheme="majorBidi"/>
          <w:color w:val="000000" w:themeColor="text1"/>
          <w:sz w:val="22"/>
        </w:rPr>
        <w:t>dır. B</w:t>
      </w:r>
      <w:r w:rsidRPr="00F7538E">
        <w:rPr>
          <w:rFonts w:asciiTheme="majorBidi" w:hAnsiTheme="majorBidi" w:cstheme="majorBidi"/>
          <w:color w:val="000000" w:themeColor="text1"/>
          <w:sz w:val="22"/>
        </w:rPr>
        <w:t>öylelikle yazı, ironi aracılığıyla sosyal denetim ve kolektif bilinç oluşturma işlevi üstlenmektedir.</w:t>
      </w:r>
    </w:p>
    <w:p w14:paraId="74C82207" w14:textId="040515F1" w:rsidR="00F7538E" w:rsidRPr="00BC68FB" w:rsidRDefault="008A67BB" w:rsidP="008A67BB">
      <w:pPr>
        <w:jc w:val="center"/>
        <w:rPr>
          <w:rFonts w:asciiTheme="majorBidi" w:hAnsiTheme="majorBidi" w:cstheme="majorBidi"/>
          <w:sz w:val="22"/>
        </w:rPr>
      </w:pPr>
      <w:r w:rsidRPr="00BC68FB">
        <w:rPr>
          <w:rFonts w:asciiTheme="majorBidi" w:hAnsiTheme="majorBidi" w:cstheme="majorBidi"/>
          <w:noProof/>
          <w:sz w:val="22"/>
          <w:lang w:eastAsia="tr-TR"/>
        </w:rPr>
        <w:drawing>
          <wp:inline distT="0" distB="0" distL="0" distR="0" wp14:anchorId="52277B2B" wp14:editId="4FACF870">
            <wp:extent cx="1231900" cy="1239233"/>
            <wp:effectExtent l="0" t="0" r="6350" b="0"/>
            <wp:docPr id="842624855" name="Resim 20" descr="Fotoğraf açıklaması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otoğraf açıklaması yok."/>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 t="7194" r="4366" b="23324"/>
                    <a:stretch/>
                  </pic:blipFill>
                  <pic:spPr bwMode="auto">
                    <a:xfrm>
                      <a:off x="0" y="0"/>
                      <a:ext cx="1252797" cy="1260254"/>
                    </a:xfrm>
                    <a:prstGeom prst="rect">
                      <a:avLst/>
                    </a:prstGeom>
                    <a:noFill/>
                    <a:ln>
                      <a:noFill/>
                    </a:ln>
                    <a:extLst>
                      <a:ext uri="{53640926-AAD7-44D8-BBD7-CCE9431645EC}">
                        <a14:shadowObscured xmlns:a14="http://schemas.microsoft.com/office/drawing/2010/main"/>
                      </a:ext>
                    </a:extLst>
                  </pic:spPr>
                </pic:pic>
              </a:graphicData>
            </a:graphic>
          </wp:inline>
        </w:drawing>
      </w:r>
    </w:p>
    <w:p w14:paraId="22D2D049" w14:textId="7F164323" w:rsidR="008C0DB7" w:rsidRDefault="008C0DB7" w:rsidP="008C0DB7">
      <w:pPr>
        <w:spacing w:line="360" w:lineRule="auto"/>
        <w:jc w:val="center"/>
        <w:rPr>
          <w:rFonts w:asciiTheme="majorBidi" w:hAnsiTheme="majorBidi" w:cstheme="majorBidi"/>
          <w:color w:val="000000" w:themeColor="text1"/>
          <w:sz w:val="22"/>
        </w:rPr>
      </w:pPr>
      <w:r w:rsidRPr="00BC68FB">
        <w:rPr>
          <w:rFonts w:asciiTheme="majorBidi" w:hAnsiTheme="majorBidi" w:cstheme="majorBidi"/>
          <w:b/>
          <w:bCs/>
          <w:sz w:val="22"/>
        </w:rPr>
        <w:t xml:space="preserve">Görsel </w:t>
      </w:r>
      <w:r w:rsidR="00F7538E">
        <w:rPr>
          <w:rFonts w:asciiTheme="majorBidi" w:hAnsiTheme="majorBidi" w:cstheme="majorBidi"/>
          <w:b/>
          <w:bCs/>
          <w:sz w:val="22"/>
        </w:rPr>
        <w:t>2</w:t>
      </w:r>
      <w:r w:rsidRPr="00BC68FB">
        <w:rPr>
          <w:rFonts w:asciiTheme="majorBidi" w:hAnsiTheme="majorBidi" w:cstheme="majorBidi"/>
          <w:b/>
          <w:bCs/>
          <w:sz w:val="22"/>
        </w:rPr>
        <w:t>.</w:t>
      </w:r>
      <w:r w:rsidRPr="00BC68FB">
        <w:rPr>
          <w:rFonts w:asciiTheme="majorBidi" w:hAnsiTheme="majorBidi" w:cstheme="majorBidi"/>
          <w:sz w:val="22"/>
        </w:rPr>
        <w:t xml:space="preserve"> “Sen zengin çocuğusun yazıktır incitme ananı. Ver 18 bin liranı fakir kurtarır vatanı!” yazısı (</w:t>
      </w:r>
      <w:hyperlink r:id="rId12" w:history="1">
        <w:r w:rsidRPr="00BC68FB">
          <w:rPr>
            <w:rStyle w:val="Kpr"/>
            <w:rFonts w:asciiTheme="majorBidi" w:hAnsiTheme="majorBidi" w:cstheme="majorBidi"/>
            <w:color w:val="000000" w:themeColor="text1"/>
            <w:sz w:val="22"/>
            <w:u w:val="none"/>
          </w:rPr>
          <w:t>https://www.facebook.com/photo?fbid=10158011607541878&amp;set=a.172269321877</w:t>
        </w:r>
      </w:hyperlink>
      <w:r w:rsidRPr="00BC68FB">
        <w:rPr>
          <w:rFonts w:asciiTheme="majorBidi" w:hAnsiTheme="majorBidi" w:cstheme="majorBidi"/>
          <w:color w:val="000000" w:themeColor="text1"/>
          <w:sz w:val="22"/>
        </w:rPr>
        <w:t xml:space="preserve"> , e.t: 29.04.2025)</w:t>
      </w:r>
    </w:p>
    <w:p w14:paraId="75600114" w14:textId="77777777" w:rsidR="008A67BB" w:rsidRPr="00BC68FB" w:rsidRDefault="008A67BB" w:rsidP="008A67BB">
      <w:pPr>
        <w:spacing w:line="360" w:lineRule="auto"/>
        <w:ind w:firstLine="708"/>
        <w:jc w:val="both"/>
        <w:rPr>
          <w:rFonts w:asciiTheme="majorBidi" w:hAnsiTheme="majorBidi" w:cstheme="majorBidi"/>
          <w:color w:val="000000" w:themeColor="text1"/>
          <w:sz w:val="22"/>
        </w:rPr>
      </w:pPr>
      <w:r w:rsidRPr="00BC68FB">
        <w:rPr>
          <w:rFonts w:asciiTheme="majorBidi" w:hAnsiTheme="majorBidi" w:cstheme="majorBidi"/>
          <w:color w:val="000000" w:themeColor="text1"/>
          <w:sz w:val="22"/>
        </w:rPr>
        <w:t xml:space="preserve">“Sen zengin çocuğusun yazıktır incitme ananı, ver 18 bin liranı fakir kurtarsın vatanı” ifadesi ise </w:t>
      </w:r>
      <w:r>
        <w:rPr>
          <w:rFonts w:asciiTheme="majorBidi" w:hAnsiTheme="majorBidi" w:cstheme="majorBidi"/>
          <w:color w:val="000000" w:themeColor="text1"/>
          <w:sz w:val="22"/>
        </w:rPr>
        <w:t>bedelli askerlik üzerinden</w:t>
      </w:r>
      <w:r w:rsidRPr="00BC68FB">
        <w:rPr>
          <w:rFonts w:asciiTheme="majorBidi" w:hAnsiTheme="majorBidi" w:cstheme="majorBidi"/>
          <w:color w:val="000000" w:themeColor="text1"/>
          <w:sz w:val="22"/>
        </w:rPr>
        <w:t xml:space="preserve"> sınıfsal bir eleştiri barındırmaktadır </w:t>
      </w:r>
      <w:proofErr w:type="gramStart"/>
      <w:r w:rsidRPr="00BC68FB">
        <w:rPr>
          <w:rFonts w:asciiTheme="majorBidi" w:hAnsiTheme="majorBidi" w:cstheme="majorBidi"/>
          <w:color w:val="000000" w:themeColor="text1"/>
          <w:sz w:val="22"/>
        </w:rPr>
        <w:t>(</w:t>
      </w:r>
      <w:proofErr w:type="gramEnd"/>
      <w:r w:rsidRPr="00BC68FB">
        <w:rPr>
          <w:rFonts w:asciiTheme="majorBidi" w:hAnsiTheme="majorBidi" w:cstheme="majorBidi"/>
          <w:color w:val="000000" w:themeColor="text1"/>
          <w:sz w:val="22"/>
        </w:rPr>
        <w:t>Gör.</w:t>
      </w:r>
      <w:r>
        <w:rPr>
          <w:rFonts w:asciiTheme="majorBidi" w:hAnsiTheme="majorBidi" w:cstheme="majorBidi"/>
          <w:color w:val="000000" w:themeColor="text1"/>
          <w:sz w:val="22"/>
        </w:rPr>
        <w:t xml:space="preserve"> 2</w:t>
      </w:r>
      <w:r w:rsidRPr="00BC68FB">
        <w:rPr>
          <w:rFonts w:asciiTheme="majorBidi" w:hAnsiTheme="majorBidi" w:cstheme="majorBidi"/>
          <w:color w:val="000000" w:themeColor="text1"/>
          <w:sz w:val="22"/>
        </w:rPr>
        <w:t xml:space="preserve">). Bu </w:t>
      </w:r>
      <w:r>
        <w:rPr>
          <w:rFonts w:asciiTheme="majorBidi" w:hAnsiTheme="majorBidi" w:cstheme="majorBidi"/>
          <w:color w:val="000000" w:themeColor="text1"/>
          <w:sz w:val="22"/>
        </w:rPr>
        <w:t xml:space="preserve">söylem, </w:t>
      </w:r>
      <w:r w:rsidRPr="00BC68FB">
        <w:rPr>
          <w:rFonts w:asciiTheme="majorBidi" w:hAnsiTheme="majorBidi" w:cstheme="majorBidi"/>
          <w:color w:val="000000" w:themeColor="text1"/>
          <w:sz w:val="22"/>
        </w:rPr>
        <w:t>ekonomik eşitsizliğin askerlik gibi kutsal sayılan bir göreve bile nüfuz ettiğini ifade ederken sistemsel adaletsizliğe yönelik halk tabanlı bir protesto niteliği de taşımaktadır.</w:t>
      </w:r>
      <w:r>
        <w:rPr>
          <w:rFonts w:asciiTheme="majorBidi" w:hAnsiTheme="majorBidi" w:cstheme="majorBidi"/>
          <w:color w:val="000000" w:themeColor="text1"/>
          <w:sz w:val="22"/>
        </w:rPr>
        <w:t xml:space="preserve"> </w:t>
      </w:r>
      <w:r w:rsidRPr="006F373C">
        <w:rPr>
          <w:rFonts w:asciiTheme="majorBidi" w:hAnsiTheme="majorBidi" w:cstheme="majorBidi"/>
          <w:color w:val="000000" w:themeColor="text1"/>
          <w:sz w:val="22"/>
        </w:rPr>
        <w:t xml:space="preserve">İlhan </w:t>
      </w:r>
      <w:proofErr w:type="spellStart"/>
      <w:r w:rsidRPr="006F373C">
        <w:rPr>
          <w:rFonts w:asciiTheme="majorBidi" w:hAnsiTheme="majorBidi" w:cstheme="majorBidi"/>
          <w:color w:val="000000" w:themeColor="text1"/>
          <w:sz w:val="22"/>
        </w:rPr>
        <w:t>Başgöz’ün</w:t>
      </w:r>
      <w:proofErr w:type="spellEnd"/>
      <w:r w:rsidRPr="006F373C">
        <w:rPr>
          <w:rFonts w:asciiTheme="majorBidi" w:hAnsiTheme="majorBidi" w:cstheme="majorBidi"/>
          <w:color w:val="000000" w:themeColor="text1"/>
          <w:sz w:val="22"/>
        </w:rPr>
        <w:t xml:space="preserve"> “protesto işlevi” çerçevesinde değerlendirildiğinde bu tür yazıların resmî ideoloji ve sınıfsal ayrıcalıklara karşı sembolik direniş örnekleri olduğu görülmektedir.</w:t>
      </w:r>
    </w:p>
    <w:p w14:paraId="6B44080A" w14:textId="0255314F" w:rsidR="008A67BB" w:rsidRPr="00BC68FB" w:rsidRDefault="008A67BB" w:rsidP="008A67BB">
      <w:pPr>
        <w:spacing w:line="360" w:lineRule="auto"/>
        <w:jc w:val="center"/>
        <w:rPr>
          <w:rFonts w:asciiTheme="majorBidi" w:hAnsiTheme="majorBidi" w:cstheme="majorBidi"/>
          <w:color w:val="000000" w:themeColor="text1"/>
          <w:sz w:val="22"/>
        </w:rPr>
      </w:pPr>
      <w:r w:rsidRPr="00BC68FB">
        <w:rPr>
          <w:rFonts w:asciiTheme="majorBidi" w:hAnsiTheme="majorBidi" w:cstheme="majorBidi"/>
          <w:noProof/>
          <w:sz w:val="22"/>
          <w:lang w:eastAsia="tr-TR"/>
        </w:rPr>
        <w:drawing>
          <wp:inline distT="0" distB="0" distL="0" distR="0" wp14:anchorId="381CF609" wp14:editId="21DED130">
            <wp:extent cx="1327710" cy="1254760"/>
            <wp:effectExtent l="0" t="0" r="6350" b="2540"/>
            <wp:docPr id="227253688" name="Resim 2" descr="Fotoğraf açıklaması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ğraf açıklaması yo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609" t="16948" r="12169" b="37263"/>
                    <a:stretch/>
                  </pic:blipFill>
                  <pic:spPr bwMode="auto">
                    <a:xfrm>
                      <a:off x="0" y="0"/>
                      <a:ext cx="1342122" cy="1268380"/>
                    </a:xfrm>
                    <a:prstGeom prst="rect">
                      <a:avLst/>
                    </a:prstGeom>
                    <a:noFill/>
                    <a:ln>
                      <a:noFill/>
                    </a:ln>
                    <a:extLst>
                      <a:ext uri="{53640926-AAD7-44D8-BBD7-CCE9431645EC}">
                        <a14:shadowObscured xmlns:a14="http://schemas.microsoft.com/office/drawing/2010/main"/>
                      </a:ext>
                    </a:extLst>
                  </pic:spPr>
                </pic:pic>
              </a:graphicData>
            </a:graphic>
          </wp:inline>
        </w:drawing>
      </w:r>
    </w:p>
    <w:p w14:paraId="11143D43" w14:textId="60424E41" w:rsidR="008C0DB7" w:rsidRPr="00BC68FB" w:rsidRDefault="008C0DB7" w:rsidP="008A67BB">
      <w:pPr>
        <w:spacing w:line="360" w:lineRule="auto"/>
        <w:jc w:val="center"/>
        <w:rPr>
          <w:rFonts w:asciiTheme="majorBidi" w:hAnsiTheme="majorBidi" w:cstheme="majorBidi"/>
          <w:color w:val="000000" w:themeColor="text1"/>
          <w:sz w:val="22"/>
        </w:rPr>
      </w:pPr>
      <w:r w:rsidRPr="00BC68FB">
        <w:rPr>
          <w:rFonts w:asciiTheme="majorBidi" w:hAnsiTheme="majorBidi" w:cstheme="majorBidi"/>
          <w:b/>
          <w:bCs/>
          <w:color w:val="000000" w:themeColor="text1"/>
          <w:sz w:val="22"/>
        </w:rPr>
        <w:t xml:space="preserve">Görsel </w:t>
      </w:r>
      <w:r w:rsidR="00F7538E">
        <w:rPr>
          <w:rFonts w:asciiTheme="majorBidi" w:hAnsiTheme="majorBidi" w:cstheme="majorBidi"/>
          <w:b/>
          <w:bCs/>
          <w:color w:val="000000" w:themeColor="text1"/>
          <w:sz w:val="22"/>
        </w:rPr>
        <w:t>3</w:t>
      </w:r>
      <w:r w:rsidRPr="00BC68FB">
        <w:rPr>
          <w:rFonts w:asciiTheme="majorBidi" w:hAnsiTheme="majorBidi" w:cstheme="majorBidi"/>
          <w:b/>
          <w:bCs/>
          <w:color w:val="000000" w:themeColor="text1"/>
          <w:sz w:val="22"/>
        </w:rPr>
        <w:t>.</w:t>
      </w:r>
      <w:r w:rsidRPr="00BC68FB">
        <w:rPr>
          <w:rFonts w:asciiTheme="majorBidi" w:hAnsiTheme="majorBidi" w:cstheme="majorBidi"/>
          <w:color w:val="000000" w:themeColor="text1"/>
          <w:sz w:val="22"/>
        </w:rPr>
        <w:t xml:space="preserve"> “Değil Ankara 81 ilin tamamında bomba patlatsanız bu millet size boyun eğmez” yazısı (</w:t>
      </w:r>
      <w:hyperlink r:id="rId14" w:history="1">
        <w:r w:rsidRPr="00BC68FB">
          <w:rPr>
            <w:rStyle w:val="Kpr"/>
            <w:rFonts w:asciiTheme="majorBidi" w:hAnsiTheme="majorBidi" w:cstheme="majorBidi"/>
            <w:color w:val="000000" w:themeColor="text1"/>
            <w:sz w:val="22"/>
            <w:u w:val="none"/>
          </w:rPr>
          <w:t>https://www.facebook.com/kamyonarkasiyazilari/photos/pb.100069831155045.-2207520000/10153958190386878/?type=3&amp;locale=tr_TR</w:t>
        </w:r>
      </w:hyperlink>
      <w:r w:rsidR="00442180">
        <w:rPr>
          <w:rFonts w:asciiTheme="majorBidi" w:hAnsiTheme="majorBidi" w:cstheme="majorBidi"/>
          <w:color w:val="000000" w:themeColor="text1"/>
          <w:sz w:val="22"/>
        </w:rPr>
        <w:t xml:space="preserve"> </w:t>
      </w:r>
      <w:r w:rsidRPr="00BC68FB">
        <w:rPr>
          <w:rFonts w:asciiTheme="majorBidi" w:hAnsiTheme="majorBidi" w:cstheme="majorBidi"/>
          <w:color w:val="000000" w:themeColor="text1"/>
          <w:sz w:val="22"/>
        </w:rPr>
        <w:t>, e.t: 23.04.2025)</w:t>
      </w:r>
    </w:p>
    <w:p w14:paraId="507EE936" w14:textId="45DBA613" w:rsidR="008C0DB7" w:rsidRDefault="008C0DB7" w:rsidP="008C0DB7">
      <w:pPr>
        <w:spacing w:line="360" w:lineRule="auto"/>
        <w:jc w:val="both"/>
        <w:rPr>
          <w:rFonts w:asciiTheme="majorBidi" w:hAnsiTheme="majorBidi" w:cstheme="majorBidi"/>
          <w:color w:val="000000" w:themeColor="text1"/>
          <w:sz w:val="22"/>
        </w:rPr>
      </w:pPr>
      <w:r w:rsidRPr="00BC68FB">
        <w:rPr>
          <w:rFonts w:asciiTheme="majorBidi" w:hAnsiTheme="majorBidi" w:cstheme="majorBidi"/>
          <w:color w:val="000000" w:themeColor="text1"/>
          <w:sz w:val="22"/>
        </w:rPr>
        <w:tab/>
        <w:t>Yine bu bağlamda diğer bir ifade ise “Değil Ankara, 81 ilin tamamında bomba patlatsanız bu millet size boyun eğmez”</w:t>
      </w:r>
      <w:r w:rsidR="006F373C" w:rsidRPr="006F373C">
        <w:rPr>
          <w:rFonts w:asciiTheme="majorBidi" w:hAnsiTheme="majorBidi" w:cstheme="majorBidi"/>
          <w:color w:val="000000" w:themeColor="text1"/>
          <w:sz w:val="22"/>
        </w:rPr>
        <w:t xml:space="preserve"> </w:t>
      </w:r>
      <w:proofErr w:type="gramStart"/>
      <w:r w:rsidR="006F373C" w:rsidRPr="00BC68FB">
        <w:rPr>
          <w:rFonts w:asciiTheme="majorBidi" w:hAnsiTheme="majorBidi" w:cstheme="majorBidi"/>
          <w:color w:val="000000" w:themeColor="text1"/>
          <w:sz w:val="22"/>
        </w:rPr>
        <w:t>(</w:t>
      </w:r>
      <w:proofErr w:type="gramEnd"/>
      <w:r w:rsidR="006F373C" w:rsidRPr="00BC68FB">
        <w:rPr>
          <w:rFonts w:asciiTheme="majorBidi" w:hAnsiTheme="majorBidi" w:cstheme="majorBidi"/>
          <w:color w:val="000000" w:themeColor="text1"/>
          <w:sz w:val="22"/>
        </w:rPr>
        <w:t xml:space="preserve">Gör. </w:t>
      </w:r>
      <w:r w:rsidR="00F7538E">
        <w:rPr>
          <w:rFonts w:asciiTheme="majorBidi" w:hAnsiTheme="majorBidi" w:cstheme="majorBidi"/>
          <w:color w:val="000000" w:themeColor="text1"/>
          <w:sz w:val="22"/>
        </w:rPr>
        <w:t>3</w:t>
      </w:r>
      <w:r w:rsidR="006F373C" w:rsidRPr="00BC68FB">
        <w:rPr>
          <w:rFonts w:asciiTheme="majorBidi" w:hAnsiTheme="majorBidi" w:cstheme="majorBidi"/>
          <w:color w:val="000000" w:themeColor="text1"/>
          <w:sz w:val="22"/>
        </w:rPr>
        <w:t>)</w:t>
      </w:r>
      <w:r w:rsidRPr="00BC68FB">
        <w:rPr>
          <w:rFonts w:asciiTheme="majorBidi" w:hAnsiTheme="majorBidi" w:cstheme="majorBidi"/>
          <w:color w:val="000000" w:themeColor="text1"/>
          <w:sz w:val="22"/>
        </w:rPr>
        <w:t xml:space="preserve"> ifade</w:t>
      </w:r>
      <w:r w:rsidR="006F373C">
        <w:rPr>
          <w:rFonts w:asciiTheme="majorBidi" w:hAnsiTheme="majorBidi" w:cstheme="majorBidi"/>
          <w:color w:val="000000" w:themeColor="text1"/>
          <w:sz w:val="22"/>
        </w:rPr>
        <w:t>si</w:t>
      </w:r>
      <w:r w:rsidRPr="00BC68FB">
        <w:rPr>
          <w:rFonts w:asciiTheme="majorBidi" w:hAnsiTheme="majorBidi" w:cstheme="majorBidi"/>
          <w:color w:val="000000" w:themeColor="text1"/>
          <w:sz w:val="22"/>
        </w:rPr>
        <w:t>, terör olaylarına karşı halkın millî bütünlük duygusunu ve direnç kararlılığını vurgulamaktadır</w:t>
      </w:r>
      <w:r w:rsidR="006F373C">
        <w:rPr>
          <w:rFonts w:asciiTheme="majorBidi" w:hAnsiTheme="majorBidi" w:cstheme="majorBidi"/>
          <w:color w:val="000000" w:themeColor="text1"/>
          <w:sz w:val="22"/>
        </w:rPr>
        <w:t xml:space="preserve">. </w:t>
      </w:r>
      <w:r w:rsidRPr="00BC68FB">
        <w:rPr>
          <w:rFonts w:asciiTheme="majorBidi" w:hAnsiTheme="majorBidi" w:cstheme="majorBidi"/>
          <w:color w:val="000000" w:themeColor="text1"/>
          <w:sz w:val="22"/>
        </w:rPr>
        <w:t>10 Ekim 2015’te</w:t>
      </w:r>
      <w:r w:rsidR="006F373C">
        <w:rPr>
          <w:rFonts w:asciiTheme="majorBidi" w:hAnsiTheme="majorBidi" w:cstheme="majorBidi"/>
          <w:color w:val="000000" w:themeColor="text1"/>
          <w:sz w:val="22"/>
        </w:rPr>
        <w:t xml:space="preserve"> Ankara Garı’nda yaşanan</w:t>
      </w:r>
      <w:r w:rsidRPr="00BC68FB">
        <w:rPr>
          <w:rFonts w:asciiTheme="majorBidi" w:hAnsiTheme="majorBidi" w:cstheme="majorBidi"/>
          <w:color w:val="000000" w:themeColor="text1"/>
          <w:sz w:val="22"/>
        </w:rPr>
        <w:t xml:space="preserve"> bombalı saldırı</w:t>
      </w:r>
      <w:r w:rsidR="006F373C">
        <w:rPr>
          <w:rFonts w:asciiTheme="majorBidi" w:hAnsiTheme="majorBidi" w:cstheme="majorBidi"/>
          <w:color w:val="000000" w:themeColor="text1"/>
          <w:sz w:val="22"/>
        </w:rPr>
        <w:t>yı</w:t>
      </w:r>
      <w:r w:rsidRPr="00BC68FB">
        <w:rPr>
          <w:rFonts w:asciiTheme="majorBidi" w:hAnsiTheme="majorBidi" w:cstheme="majorBidi"/>
          <w:color w:val="000000" w:themeColor="text1"/>
          <w:sz w:val="22"/>
        </w:rPr>
        <w:t xml:space="preserve"> (Tunçay, </w:t>
      </w:r>
      <w:proofErr w:type="gramStart"/>
      <w:r w:rsidRPr="00BC68FB">
        <w:rPr>
          <w:rFonts w:asciiTheme="majorBidi" w:hAnsiTheme="majorBidi" w:cstheme="majorBidi"/>
          <w:color w:val="000000" w:themeColor="text1"/>
          <w:sz w:val="22"/>
        </w:rPr>
        <w:t>2017 : 42</w:t>
      </w:r>
      <w:proofErr w:type="gramEnd"/>
      <w:r w:rsidRPr="00BC68FB">
        <w:rPr>
          <w:rFonts w:asciiTheme="majorBidi" w:hAnsiTheme="majorBidi" w:cstheme="majorBidi"/>
          <w:color w:val="000000" w:themeColor="text1"/>
          <w:sz w:val="22"/>
        </w:rPr>
        <w:t>)</w:t>
      </w:r>
      <w:r w:rsidR="006F373C">
        <w:rPr>
          <w:rFonts w:asciiTheme="majorBidi" w:hAnsiTheme="majorBidi" w:cstheme="majorBidi"/>
          <w:color w:val="000000" w:themeColor="text1"/>
          <w:sz w:val="22"/>
        </w:rPr>
        <w:t xml:space="preserve"> kınayan bu taşıt yazısı, </w:t>
      </w:r>
      <w:r w:rsidRPr="00BC68FB">
        <w:rPr>
          <w:rFonts w:asciiTheme="majorBidi" w:hAnsiTheme="majorBidi" w:cstheme="majorBidi"/>
          <w:color w:val="000000" w:themeColor="text1"/>
          <w:sz w:val="22"/>
        </w:rPr>
        <w:t>kolektif bir travmaya karşı moral direnci güçlend</w:t>
      </w:r>
      <w:r w:rsidR="006F373C">
        <w:rPr>
          <w:rFonts w:asciiTheme="majorBidi" w:hAnsiTheme="majorBidi" w:cstheme="majorBidi"/>
          <w:color w:val="000000" w:themeColor="text1"/>
          <w:sz w:val="22"/>
        </w:rPr>
        <w:t xml:space="preserve">irirken </w:t>
      </w:r>
      <w:r w:rsidRPr="00BC68FB">
        <w:rPr>
          <w:rFonts w:asciiTheme="majorBidi" w:hAnsiTheme="majorBidi" w:cstheme="majorBidi"/>
          <w:color w:val="000000" w:themeColor="text1"/>
          <w:sz w:val="22"/>
        </w:rPr>
        <w:t xml:space="preserve">diğer taraftan da milliyetçi duygular üzerinden toplumsal birlik çağrısı yapmaktadır. </w:t>
      </w:r>
      <w:r w:rsidR="006F373C">
        <w:rPr>
          <w:rFonts w:asciiTheme="majorBidi" w:hAnsiTheme="majorBidi" w:cstheme="majorBidi"/>
          <w:color w:val="000000" w:themeColor="text1"/>
          <w:sz w:val="22"/>
        </w:rPr>
        <w:t>Taşıt burada hareket halinde bir pankart işlevi görerek halkın terör karşısındaki tavrını ve millet olma bilincini dışa vurmaktadır.</w:t>
      </w:r>
      <w:r w:rsidRPr="00BC68FB">
        <w:rPr>
          <w:rFonts w:asciiTheme="majorBidi" w:hAnsiTheme="majorBidi" w:cstheme="majorBidi"/>
          <w:color w:val="000000" w:themeColor="text1"/>
          <w:sz w:val="22"/>
        </w:rPr>
        <w:t xml:space="preserve"> </w:t>
      </w:r>
    </w:p>
    <w:p w14:paraId="20215826" w14:textId="4B1A4E77" w:rsidR="008A67BB" w:rsidRDefault="008A67BB" w:rsidP="008A67BB">
      <w:pPr>
        <w:spacing w:line="360" w:lineRule="auto"/>
        <w:jc w:val="center"/>
        <w:rPr>
          <w:rFonts w:asciiTheme="majorBidi" w:hAnsiTheme="majorBidi" w:cstheme="majorBidi"/>
          <w:color w:val="000000" w:themeColor="text1"/>
          <w:sz w:val="22"/>
        </w:rPr>
      </w:pPr>
      <w:r>
        <w:rPr>
          <w:noProof/>
          <w:lang w:eastAsia="tr-TR"/>
        </w:rPr>
        <w:drawing>
          <wp:inline distT="0" distB="0" distL="0" distR="0" wp14:anchorId="4B40FA81" wp14:editId="68821FFF">
            <wp:extent cx="1726946" cy="1031570"/>
            <wp:effectExtent l="0" t="0" r="6985" b="0"/>
            <wp:docPr id="4" name="Resim 3" descr="metin, taşıt, araç, kara taşıtı, Araba parçası içeren bir resim&#10;&#10;Yapay zeka tarafından oluşturulmuş içerik yanlış olabilir.">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6706B6-C4C3-29D1-9908-C1E45ED88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metin, taşıt, araç, kara taşıtı, Araba parçası içeren bir resim&#10;&#10;Yapay zeka tarafından oluşturulmuş içerik yanlış olabilir.">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6706B6-C4C3-29D1-9908-C1E45ED88ED3}"/>
                        </a:ext>
                      </a:extLst>
                    </pic:cNvPr>
                    <pic:cNvPicPr>
                      <a:picLocks noChangeAspect="1"/>
                    </pic:cNvPicPr>
                  </pic:nvPicPr>
                  <pic:blipFill>
                    <a:blip r:embed="rId15"/>
                    <a:stretch>
                      <a:fillRect/>
                    </a:stretch>
                  </pic:blipFill>
                  <pic:spPr>
                    <a:xfrm>
                      <a:off x="0" y="0"/>
                      <a:ext cx="1745122" cy="1042427"/>
                    </a:xfrm>
                    <a:prstGeom prst="rect">
                      <a:avLst/>
                    </a:prstGeom>
                  </pic:spPr>
                </pic:pic>
              </a:graphicData>
            </a:graphic>
          </wp:inline>
        </w:drawing>
      </w:r>
    </w:p>
    <w:p w14:paraId="52FF0B23" w14:textId="0B8C4CEE" w:rsidR="008A67BB" w:rsidRDefault="008A67BB" w:rsidP="008A67BB">
      <w:pPr>
        <w:spacing w:line="360" w:lineRule="auto"/>
        <w:jc w:val="center"/>
        <w:rPr>
          <w:rFonts w:asciiTheme="majorBidi" w:hAnsiTheme="majorBidi" w:cstheme="majorBidi"/>
          <w:color w:val="000000" w:themeColor="text1"/>
          <w:sz w:val="22"/>
        </w:rPr>
      </w:pPr>
      <w:r w:rsidRPr="008A67BB">
        <w:rPr>
          <w:rFonts w:asciiTheme="majorBidi" w:hAnsiTheme="majorBidi" w:cstheme="majorBidi"/>
          <w:b/>
          <w:bCs/>
          <w:color w:val="000000" w:themeColor="text1"/>
          <w:sz w:val="22"/>
        </w:rPr>
        <w:t>Görsel 4.</w:t>
      </w:r>
      <w:r>
        <w:rPr>
          <w:rFonts w:asciiTheme="majorBidi" w:hAnsiTheme="majorBidi" w:cstheme="majorBidi"/>
          <w:color w:val="000000" w:themeColor="text1"/>
          <w:sz w:val="22"/>
        </w:rPr>
        <w:t xml:space="preserve"> “Kadınları el üstünde tutun derken tabuttan bahsetmedik”</w:t>
      </w:r>
    </w:p>
    <w:p w14:paraId="00841881" w14:textId="1257BD67" w:rsidR="008A67BB" w:rsidRDefault="008A67BB" w:rsidP="008A67BB">
      <w:pPr>
        <w:spacing w:line="360" w:lineRule="auto"/>
        <w:jc w:val="center"/>
        <w:rPr>
          <w:rFonts w:asciiTheme="majorBidi" w:hAnsiTheme="majorBidi" w:cstheme="majorBidi"/>
          <w:color w:val="000000" w:themeColor="text1"/>
          <w:sz w:val="22"/>
        </w:rPr>
      </w:pPr>
      <w:bookmarkStart w:id="2" w:name="_Hlk208259280"/>
      <w:r>
        <w:rPr>
          <w:rFonts w:asciiTheme="majorBidi" w:hAnsiTheme="majorBidi" w:cstheme="majorBidi"/>
          <w:color w:val="000000" w:themeColor="text1"/>
          <w:sz w:val="22"/>
        </w:rPr>
        <w:t>(</w:t>
      </w:r>
      <w:r w:rsidRPr="008A67BB">
        <w:rPr>
          <w:rFonts w:asciiTheme="majorBidi" w:hAnsiTheme="majorBidi" w:cstheme="majorBidi"/>
          <w:color w:val="000000" w:themeColor="text1"/>
          <w:sz w:val="22"/>
        </w:rPr>
        <w:t>https://www.facebook.com/photo/?fbid=3208763625845190&amp;set=pb.100067391241236.-</w:t>
      </w:r>
      <w:proofErr w:type="gramStart"/>
      <w:r w:rsidRPr="008A67BB">
        <w:rPr>
          <w:rFonts w:asciiTheme="majorBidi" w:hAnsiTheme="majorBidi" w:cstheme="majorBidi"/>
          <w:color w:val="000000" w:themeColor="text1"/>
          <w:sz w:val="22"/>
        </w:rPr>
        <w:t>2207520000 , e</w:t>
      </w:r>
      <w:proofErr w:type="gramEnd"/>
      <w:r w:rsidRPr="008A67BB">
        <w:rPr>
          <w:rFonts w:asciiTheme="majorBidi" w:hAnsiTheme="majorBidi" w:cstheme="majorBidi"/>
          <w:color w:val="000000" w:themeColor="text1"/>
          <w:sz w:val="22"/>
        </w:rPr>
        <w:t>.t: 05.05.2025</w:t>
      </w:r>
      <w:r>
        <w:rPr>
          <w:rFonts w:asciiTheme="majorBidi" w:hAnsiTheme="majorBidi" w:cstheme="majorBidi"/>
          <w:color w:val="000000" w:themeColor="text1"/>
          <w:sz w:val="22"/>
        </w:rPr>
        <w:t>)</w:t>
      </w:r>
    </w:p>
    <w:bookmarkEnd w:id="2"/>
    <w:p w14:paraId="52361DFC" w14:textId="3022440A" w:rsidR="008A67BB" w:rsidRDefault="008A67BB" w:rsidP="008A67BB">
      <w:pPr>
        <w:spacing w:line="360" w:lineRule="auto"/>
        <w:jc w:val="both"/>
        <w:rPr>
          <w:rFonts w:asciiTheme="majorBidi" w:hAnsiTheme="majorBidi" w:cstheme="majorBidi"/>
          <w:color w:val="000000" w:themeColor="text1"/>
          <w:sz w:val="22"/>
        </w:rPr>
      </w:pPr>
      <w:r>
        <w:rPr>
          <w:rFonts w:asciiTheme="majorBidi" w:hAnsiTheme="majorBidi" w:cstheme="majorBidi"/>
          <w:color w:val="000000" w:themeColor="text1"/>
          <w:sz w:val="22"/>
        </w:rPr>
        <w:tab/>
      </w:r>
      <w:r w:rsidRPr="008A67BB">
        <w:rPr>
          <w:rFonts w:asciiTheme="majorBidi" w:hAnsiTheme="majorBidi" w:cstheme="majorBidi"/>
          <w:color w:val="000000" w:themeColor="text1"/>
          <w:sz w:val="22"/>
        </w:rPr>
        <w:t>“Kadınları el üstünde tutun derken tabuttan bahsetmedik” ifadesi</w:t>
      </w:r>
      <w:r>
        <w:rPr>
          <w:rFonts w:asciiTheme="majorBidi" w:hAnsiTheme="majorBidi" w:cstheme="majorBidi"/>
          <w:color w:val="000000" w:themeColor="text1"/>
          <w:sz w:val="22"/>
        </w:rPr>
        <w:t xml:space="preserve"> (Gör.4)</w:t>
      </w:r>
      <w:r w:rsidRPr="008A67BB">
        <w:rPr>
          <w:rFonts w:asciiTheme="majorBidi" w:hAnsiTheme="majorBidi" w:cstheme="majorBidi"/>
          <w:color w:val="000000" w:themeColor="text1"/>
          <w:sz w:val="22"/>
        </w:rPr>
        <w:t xml:space="preserve"> toplumsal cinsiyet bağlamında dikkat çekici bir ironi barındırmaktadır. Söz konusu yazı, kadınlara yönelik şiddeti sert bir biçimde eleştirirken toplumsal söylemlerde sıkça tekrarlanan “kadınları el üstünde tutma” idealinin gerçekte uygulanmadığını gözler önüne sermektedir. İroni, kadınlara değer verilmesi gerektiğini vurgulayan geleneksel söylemin pratikte şiddet ve ölümle sonuçlanan bir çelişkiye dönüştüğünü açığa çıkar</w:t>
      </w:r>
      <w:r>
        <w:rPr>
          <w:rFonts w:asciiTheme="majorBidi" w:hAnsiTheme="majorBidi" w:cstheme="majorBidi"/>
          <w:color w:val="000000" w:themeColor="text1"/>
          <w:sz w:val="22"/>
        </w:rPr>
        <w:t>maktadır</w:t>
      </w:r>
      <w:r w:rsidRPr="008A67BB">
        <w:rPr>
          <w:rFonts w:asciiTheme="majorBidi" w:hAnsiTheme="majorBidi" w:cstheme="majorBidi"/>
          <w:color w:val="000000" w:themeColor="text1"/>
          <w:sz w:val="22"/>
        </w:rPr>
        <w:t>. Bu yönüyle ifade</w:t>
      </w:r>
      <w:r>
        <w:rPr>
          <w:rFonts w:asciiTheme="majorBidi" w:hAnsiTheme="majorBidi" w:cstheme="majorBidi"/>
          <w:color w:val="000000" w:themeColor="text1"/>
          <w:sz w:val="22"/>
        </w:rPr>
        <w:t xml:space="preserve"> </w:t>
      </w:r>
      <w:r w:rsidRPr="008A67BB">
        <w:rPr>
          <w:rFonts w:asciiTheme="majorBidi" w:hAnsiTheme="majorBidi" w:cstheme="majorBidi"/>
          <w:color w:val="000000" w:themeColor="text1"/>
          <w:sz w:val="22"/>
        </w:rPr>
        <w:t>yalnızca bireysel bir duyarlılık çağrısı değil aynı zamanda toplumsal vicdana seslenen güçlü bir eleştiri işlevi görmektedir</w:t>
      </w:r>
      <w:r>
        <w:rPr>
          <w:rFonts w:asciiTheme="majorBidi" w:hAnsiTheme="majorBidi" w:cstheme="majorBidi"/>
          <w:color w:val="000000" w:themeColor="text1"/>
          <w:sz w:val="22"/>
        </w:rPr>
        <w:t>.</w:t>
      </w:r>
    </w:p>
    <w:p w14:paraId="5F17A122" w14:textId="2982B396" w:rsidR="008A67BB" w:rsidRDefault="008A67BB" w:rsidP="008A67BB">
      <w:pPr>
        <w:spacing w:line="360" w:lineRule="auto"/>
        <w:jc w:val="center"/>
        <w:rPr>
          <w:rFonts w:asciiTheme="majorBidi" w:hAnsiTheme="majorBidi" w:cstheme="majorBidi"/>
          <w:color w:val="000000" w:themeColor="text1"/>
          <w:sz w:val="22"/>
        </w:rPr>
      </w:pPr>
      <w:r>
        <w:rPr>
          <w:rFonts w:asciiTheme="majorBidi" w:hAnsiTheme="majorBidi" w:cstheme="majorBidi"/>
          <w:noProof/>
          <w:color w:val="000000" w:themeColor="text1"/>
          <w:sz w:val="22"/>
          <w:lang w:eastAsia="tr-TR"/>
        </w:rPr>
        <w:drawing>
          <wp:inline distT="0" distB="0" distL="0" distR="0" wp14:anchorId="69422CD9" wp14:editId="4A920CE5">
            <wp:extent cx="1358900" cy="1859621"/>
            <wp:effectExtent l="0" t="0" r="0" b="7620"/>
            <wp:docPr id="17253926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0697" cy="1875765"/>
                    </a:xfrm>
                    <a:prstGeom prst="rect">
                      <a:avLst/>
                    </a:prstGeom>
                    <a:noFill/>
                  </pic:spPr>
                </pic:pic>
              </a:graphicData>
            </a:graphic>
          </wp:inline>
        </w:drawing>
      </w:r>
    </w:p>
    <w:p w14:paraId="70AB7E20" w14:textId="7234F827" w:rsidR="008A67BB" w:rsidRDefault="008A67BB" w:rsidP="008A67BB">
      <w:pPr>
        <w:spacing w:line="360" w:lineRule="auto"/>
        <w:jc w:val="center"/>
        <w:rPr>
          <w:rFonts w:asciiTheme="majorBidi" w:hAnsiTheme="majorBidi" w:cstheme="majorBidi"/>
          <w:color w:val="000000" w:themeColor="text1"/>
          <w:sz w:val="22"/>
        </w:rPr>
      </w:pPr>
      <w:r w:rsidRPr="008A67BB">
        <w:rPr>
          <w:rFonts w:asciiTheme="majorBidi" w:hAnsiTheme="majorBidi" w:cstheme="majorBidi"/>
          <w:b/>
          <w:bCs/>
          <w:color w:val="000000" w:themeColor="text1"/>
          <w:sz w:val="22"/>
        </w:rPr>
        <w:t>Gör</w:t>
      </w:r>
      <w:r>
        <w:rPr>
          <w:rFonts w:asciiTheme="majorBidi" w:hAnsiTheme="majorBidi" w:cstheme="majorBidi"/>
          <w:b/>
          <w:bCs/>
          <w:color w:val="000000" w:themeColor="text1"/>
          <w:sz w:val="22"/>
        </w:rPr>
        <w:t xml:space="preserve">sel </w:t>
      </w:r>
      <w:r w:rsidRPr="008A67BB">
        <w:rPr>
          <w:rFonts w:asciiTheme="majorBidi" w:hAnsiTheme="majorBidi" w:cstheme="majorBidi"/>
          <w:b/>
          <w:bCs/>
          <w:color w:val="000000" w:themeColor="text1"/>
          <w:sz w:val="22"/>
        </w:rPr>
        <w:t>5</w:t>
      </w:r>
      <w:r>
        <w:rPr>
          <w:rFonts w:asciiTheme="majorBidi" w:hAnsiTheme="majorBidi" w:cstheme="majorBidi"/>
          <w:b/>
          <w:bCs/>
          <w:color w:val="000000" w:themeColor="text1"/>
          <w:sz w:val="22"/>
        </w:rPr>
        <w:t xml:space="preserve">. </w:t>
      </w:r>
      <w:r>
        <w:rPr>
          <w:rFonts w:asciiTheme="majorBidi" w:hAnsiTheme="majorBidi" w:cstheme="majorBidi"/>
          <w:color w:val="000000" w:themeColor="text1"/>
          <w:sz w:val="22"/>
        </w:rPr>
        <w:t>“Bayrağa kan lazımsa dünyanın şah damarını keseriz…”</w:t>
      </w:r>
    </w:p>
    <w:p w14:paraId="0C33985E" w14:textId="29CD786F" w:rsidR="008A67BB" w:rsidRDefault="008A67BB" w:rsidP="008A67BB">
      <w:pPr>
        <w:spacing w:line="360" w:lineRule="auto"/>
        <w:jc w:val="center"/>
        <w:rPr>
          <w:rFonts w:asciiTheme="majorBidi" w:hAnsiTheme="majorBidi" w:cstheme="majorBidi"/>
          <w:color w:val="000000" w:themeColor="text1"/>
          <w:sz w:val="22"/>
        </w:rPr>
      </w:pPr>
      <w:r>
        <w:rPr>
          <w:rFonts w:asciiTheme="majorBidi" w:hAnsiTheme="majorBidi" w:cstheme="majorBidi"/>
          <w:color w:val="000000" w:themeColor="text1"/>
          <w:sz w:val="22"/>
        </w:rPr>
        <w:t>(</w:t>
      </w:r>
      <w:r w:rsidRPr="008A67BB">
        <w:rPr>
          <w:rFonts w:asciiTheme="majorBidi" w:hAnsiTheme="majorBidi" w:cstheme="majorBidi"/>
          <w:color w:val="000000" w:themeColor="text1"/>
          <w:sz w:val="22"/>
        </w:rPr>
        <w:t>https://www.sabah.com.tr/yazarlar/donat/</w:t>
      </w:r>
      <w:proofErr w:type="gramStart"/>
      <w:r w:rsidRPr="008A67BB">
        <w:rPr>
          <w:rFonts w:asciiTheme="majorBidi" w:hAnsiTheme="majorBidi" w:cstheme="majorBidi"/>
          <w:color w:val="000000" w:themeColor="text1"/>
          <w:sz w:val="22"/>
        </w:rPr>
        <w:t>2021/01/13</w:t>
      </w:r>
      <w:proofErr w:type="gramEnd"/>
      <w:r w:rsidRPr="008A67BB">
        <w:rPr>
          <w:rFonts w:asciiTheme="majorBidi" w:hAnsiTheme="majorBidi" w:cstheme="majorBidi"/>
          <w:color w:val="000000" w:themeColor="text1"/>
          <w:sz w:val="22"/>
        </w:rPr>
        <w:t>/sehitler-olmez-vatan-bolunmez e.t: 05.05.2025</w:t>
      </w:r>
      <w:r>
        <w:rPr>
          <w:rFonts w:asciiTheme="majorBidi" w:hAnsiTheme="majorBidi" w:cstheme="majorBidi"/>
          <w:color w:val="000000" w:themeColor="text1"/>
          <w:sz w:val="22"/>
        </w:rPr>
        <w:t>)</w:t>
      </w:r>
    </w:p>
    <w:p w14:paraId="4BEA0282" w14:textId="76C60B81" w:rsidR="00F23332" w:rsidRPr="008A67BB" w:rsidRDefault="00F23332" w:rsidP="00F23332">
      <w:pPr>
        <w:spacing w:line="360" w:lineRule="auto"/>
        <w:jc w:val="both"/>
        <w:rPr>
          <w:rFonts w:asciiTheme="majorBidi" w:hAnsiTheme="majorBidi" w:cstheme="majorBidi"/>
          <w:color w:val="000000" w:themeColor="text1"/>
          <w:sz w:val="22"/>
        </w:rPr>
      </w:pPr>
      <w:r>
        <w:rPr>
          <w:rFonts w:asciiTheme="majorBidi" w:hAnsiTheme="majorBidi" w:cstheme="majorBidi"/>
          <w:color w:val="000000" w:themeColor="text1"/>
          <w:sz w:val="22"/>
        </w:rPr>
        <w:tab/>
        <w:t xml:space="preserve">Görsel 5’te incelenen ifade ve görseller </w:t>
      </w:r>
      <w:r w:rsidRPr="00F23332">
        <w:rPr>
          <w:rFonts w:asciiTheme="majorBidi" w:hAnsiTheme="majorBidi" w:cstheme="majorBidi"/>
          <w:color w:val="000000" w:themeColor="text1"/>
          <w:sz w:val="22"/>
        </w:rPr>
        <w:t>milliyetçi duyguların yoğun bir retorik ile dile getirildiği örneklerden biridir. Şehit görselleri eşliğinde sunulan bu söylem</w:t>
      </w:r>
      <w:r>
        <w:rPr>
          <w:rFonts w:asciiTheme="majorBidi" w:hAnsiTheme="majorBidi" w:cstheme="majorBidi"/>
          <w:color w:val="000000" w:themeColor="text1"/>
          <w:sz w:val="22"/>
        </w:rPr>
        <w:t>,</w:t>
      </w:r>
      <w:r w:rsidRPr="00F23332">
        <w:rPr>
          <w:rFonts w:asciiTheme="majorBidi" w:hAnsiTheme="majorBidi" w:cstheme="majorBidi"/>
          <w:color w:val="000000" w:themeColor="text1"/>
          <w:sz w:val="22"/>
        </w:rPr>
        <w:t xml:space="preserve"> bireysel fedakârlığın ötesinde kolektif aidiyet ve vatan uğruna can verme idealini yüceltmektedir. Kullanılan </w:t>
      </w:r>
      <w:proofErr w:type="gramStart"/>
      <w:r w:rsidRPr="00F23332">
        <w:rPr>
          <w:rFonts w:asciiTheme="majorBidi" w:hAnsiTheme="majorBidi" w:cstheme="majorBidi"/>
          <w:color w:val="000000" w:themeColor="text1"/>
          <w:sz w:val="22"/>
        </w:rPr>
        <w:t>metafor</w:t>
      </w:r>
      <w:proofErr w:type="gramEnd"/>
      <w:r w:rsidRPr="00F23332">
        <w:rPr>
          <w:rFonts w:asciiTheme="majorBidi" w:hAnsiTheme="majorBidi" w:cstheme="majorBidi"/>
          <w:color w:val="000000" w:themeColor="text1"/>
          <w:sz w:val="22"/>
        </w:rPr>
        <w:t xml:space="preserve">, kanı kutsallaştırarak bayrakla özdeşleştirmekte; böylelikle ulusal kimliği korumanın bedelini ölüm ve şehadet üzerinden meşrulaştırmaktadır. İfadedeki abartılı ve mutlak vurgular, milliyetçi ideolojinin duygusal yoğunluğunu artırırken aynı zamanda toplumsal bir </w:t>
      </w:r>
      <w:proofErr w:type="spellStart"/>
      <w:r w:rsidRPr="00F23332">
        <w:rPr>
          <w:rFonts w:asciiTheme="majorBidi" w:hAnsiTheme="majorBidi" w:cstheme="majorBidi"/>
          <w:color w:val="000000" w:themeColor="text1"/>
          <w:sz w:val="22"/>
        </w:rPr>
        <w:t>mobilizasyon</w:t>
      </w:r>
      <w:proofErr w:type="spellEnd"/>
      <w:r w:rsidRPr="00F23332">
        <w:rPr>
          <w:rFonts w:asciiTheme="majorBidi" w:hAnsiTheme="majorBidi" w:cstheme="majorBidi"/>
          <w:color w:val="000000" w:themeColor="text1"/>
          <w:sz w:val="22"/>
        </w:rPr>
        <w:t xml:space="preserve"> işlevi görmektedir. Bu yönüyle yazı, millî değerlerin içselleştirilmesini teşvik eden sembolik bir anlatı niteliği taşımakta; kamusal alanda hem bir aidiyet göstergesi hem de ideolojik bir yönlendirme aracı olarak işlev üstlenmektedir.</w:t>
      </w:r>
    </w:p>
    <w:p w14:paraId="2FC5AD76" w14:textId="4DAA003D" w:rsidR="008C0DB7" w:rsidRPr="00BC68FB" w:rsidRDefault="008C0DB7" w:rsidP="008C0DB7">
      <w:pPr>
        <w:spacing w:line="360" w:lineRule="auto"/>
        <w:jc w:val="both"/>
        <w:rPr>
          <w:rFonts w:asciiTheme="majorBidi" w:hAnsiTheme="majorBidi" w:cstheme="majorBidi"/>
          <w:color w:val="000000" w:themeColor="text1"/>
          <w:sz w:val="22"/>
        </w:rPr>
      </w:pPr>
      <w:r w:rsidRPr="00BC68FB">
        <w:rPr>
          <w:rFonts w:asciiTheme="majorBidi" w:hAnsiTheme="majorBidi" w:cstheme="majorBidi"/>
          <w:color w:val="000000" w:themeColor="text1"/>
          <w:sz w:val="22"/>
        </w:rPr>
        <w:tab/>
        <w:t xml:space="preserve">Bu tür yazılar, içeriklerinin doğruluğu ve dile getirdikleri toplumsal meselelerin ağırlığı nedeniyle bir tür modern zaman atasözü, sokak sloganı ya da popüler kültür aforizması niteliğindedir. </w:t>
      </w:r>
      <w:proofErr w:type="spellStart"/>
      <w:r w:rsidRPr="00BC68FB">
        <w:rPr>
          <w:rFonts w:asciiTheme="majorBidi" w:hAnsiTheme="majorBidi" w:cstheme="majorBidi"/>
          <w:color w:val="000000" w:themeColor="text1"/>
          <w:sz w:val="22"/>
        </w:rPr>
        <w:t>Bascom’un</w:t>
      </w:r>
      <w:proofErr w:type="spellEnd"/>
      <w:r w:rsidRPr="00BC68FB">
        <w:rPr>
          <w:rFonts w:asciiTheme="majorBidi" w:hAnsiTheme="majorBidi" w:cstheme="majorBidi"/>
          <w:color w:val="000000" w:themeColor="text1"/>
          <w:sz w:val="22"/>
        </w:rPr>
        <w:t xml:space="preserve"> folklorun işlevleri hakkındaki görüşlerine ek olarak beşinci bir işlevi daha olduğunu ifade eden İlhan </w:t>
      </w:r>
      <w:proofErr w:type="spellStart"/>
      <w:r w:rsidRPr="00BC68FB">
        <w:rPr>
          <w:rFonts w:asciiTheme="majorBidi" w:hAnsiTheme="majorBidi" w:cstheme="majorBidi"/>
          <w:color w:val="000000" w:themeColor="text1"/>
          <w:sz w:val="22"/>
        </w:rPr>
        <w:t>Başgöz’ün</w:t>
      </w:r>
      <w:proofErr w:type="spellEnd"/>
      <w:r w:rsidRPr="00BC68FB">
        <w:rPr>
          <w:rFonts w:asciiTheme="majorBidi" w:hAnsiTheme="majorBidi" w:cstheme="majorBidi"/>
          <w:color w:val="000000" w:themeColor="text1"/>
          <w:sz w:val="22"/>
        </w:rPr>
        <w:t xml:space="preserve"> “folklorun </w:t>
      </w:r>
      <w:proofErr w:type="spellStart"/>
      <w:r w:rsidRPr="00BC68FB">
        <w:rPr>
          <w:rFonts w:asciiTheme="majorBidi" w:hAnsiTheme="majorBidi" w:cstheme="majorBidi"/>
          <w:color w:val="000000" w:themeColor="text1"/>
          <w:sz w:val="22"/>
        </w:rPr>
        <w:t>prostesto</w:t>
      </w:r>
      <w:proofErr w:type="spellEnd"/>
      <w:r w:rsidRPr="00BC68FB">
        <w:rPr>
          <w:rFonts w:asciiTheme="majorBidi" w:hAnsiTheme="majorBidi" w:cstheme="majorBidi"/>
          <w:color w:val="000000" w:themeColor="text1"/>
          <w:sz w:val="22"/>
        </w:rPr>
        <w:t xml:space="preserve"> </w:t>
      </w:r>
      <w:proofErr w:type="spellStart"/>
      <w:r w:rsidRPr="00BC68FB">
        <w:rPr>
          <w:rFonts w:asciiTheme="majorBidi" w:hAnsiTheme="majorBidi" w:cstheme="majorBidi"/>
          <w:color w:val="000000" w:themeColor="text1"/>
          <w:sz w:val="22"/>
        </w:rPr>
        <w:t>işlevi”ni</w:t>
      </w:r>
      <w:proofErr w:type="spellEnd"/>
      <w:r w:rsidRPr="00BC68FB">
        <w:rPr>
          <w:rFonts w:asciiTheme="majorBidi" w:hAnsiTheme="majorBidi" w:cstheme="majorBidi"/>
          <w:color w:val="000000" w:themeColor="text1"/>
          <w:sz w:val="22"/>
        </w:rPr>
        <w:t xml:space="preserve"> tam anlamıyla karşılayan yazılar oldukları görülmektedir. “Folklor; çatışmaları büyütmek, başkaldırmalara destek olmak, kurulu düzene ve değerlere direnmeleri arkalamak, onları yıkmaya kalkışanlara güç vermek gibi bir işlev de görüyor” (</w:t>
      </w:r>
      <w:proofErr w:type="spellStart"/>
      <w:r w:rsidRPr="00BC68FB">
        <w:rPr>
          <w:rFonts w:asciiTheme="majorBidi" w:hAnsiTheme="majorBidi" w:cstheme="majorBidi"/>
          <w:color w:val="000000" w:themeColor="text1"/>
          <w:sz w:val="22"/>
        </w:rPr>
        <w:t>Başgöz</w:t>
      </w:r>
      <w:proofErr w:type="spellEnd"/>
      <w:r w:rsidRPr="00BC68FB">
        <w:rPr>
          <w:rFonts w:asciiTheme="majorBidi" w:hAnsiTheme="majorBidi" w:cstheme="majorBidi"/>
          <w:color w:val="000000" w:themeColor="text1"/>
          <w:sz w:val="22"/>
        </w:rPr>
        <w:t xml:space="preserve"> 1996: 2) ifadesi, tamamlayıcı bir düşünsel çerçeve sunmaktadır. Bu ifadeler; taşıt sahiplerinin yalnızca kişisel görüşlerini bildirmenin yanı sıra sistemsel adaletsizliklere, </w:t>
      </w:r>
      <w:proofErr w:type="spellStart"/>
      <w:r w:rsidRPr="00BC68FB">
        <w:rPr>
          <w:rFonts w:asciiTheme="majorBidi" w:hAnsiTheme="majorBidi" w:cstheme="majorBidi"/>
          <w:color w:val="000000" w:themeColor="text1"/>
          <w:sz w:val="22"/>
        </w:rPr>
        <w:t>sosyo</w:t>
      </w:r>
      <w:proofErr w:type="spellEnd"/>
      <w:r w:rsidRPr="00BC68FB">
        <w:rPr>
          <w:rFonts w:asciiTheme="majorBidi" w:hAnsiTheme="majorBidi" w:cstheme="majorBidi"/>
          <w:color w:val="000000" w:themeColor="text1"/>
          <w:sz w:val="22"/>
        </w:rPr>
        <w:t xml:space="preserve">-ekonomik uçurumlara ve milli direnç göstergelerine karşı halkın duygu, düşünce ve tepkilerini dile getiren folklorik ifadelerdir </w:t>
      </w:r>
      <w:proofErr w:type="gramStart"/>
      <w:r w:rsidRPr="00BC68FB">
        <w:rPr>
          <w:rFonts w:asciiTheme="majorBidi" w:hAnsiTheme="majorBidi" w:cstheme="majorBidi"/>
          <w:color w:val="000000" w:themeColor="text1"/>
          <w:sz w:val="22"/>
        </w:rPr>
        <w:t>(</w:t>
      </w:r>
      <w:proofErr w:type="gramEnd"/>
      <w:r w:rsidRPr="00BC68FB">
        <w:rPr>
          <w:rFonts w:asciiTheme="majorBidi" w:hAnsiTheme="majorBidi" w:cstheme="majorBidi"/>
          <w:color w:val="000000" w:themeColor="text1"/>
          <w:sz w:val="22"/>
        </w:rPr>
        <w:t xml:space="preserve">Gör. 1, </w:t>
      </w:r>
      <w:r w:rsidR="00F7538E">
        <w:rPr>
          <w:rFonts w:asciiTheme="majorBidi" w:hAnsiTheme="majorBidi" w:cstheme="majorBidi"/>
          <w:color w:val="000000" w:themeColor="text1"/>
          <w:sz w:val="22"/>
        </w:rPr>
        <w:t>2</w:t>
      </w:r>
      <w:r w:rsidRPr="00BC68FB">
        <w:rPr>
          <w:rFonts w:asciiTheme="majorBidi" w:hAnsiTheme="majorBidi" w:cstheme="majorBidi"/>
          <w:color w:val="000000" w:themeColor="text1"/>
          <w:sz w:val="22"/>
        </w:rPr>
        <w:t xml:space="preserve"> ve </w:t>
      </w:r>
      <w:r w:rsidR="00F7538E">
        <w:rPr>
          <w:rFonts w:asciiTheme="majorBidi" w:hAnsiTheme="majorBidi" w:cstheme="majorBidi"/>
          <w:color w:val="000000" w:themeColor="text1"/>
          <w:sz w:val="22"/>
        </w:rPr>
        <w:t>3</w:t>
      </w:r>
      <w:proofErr w:type="gramStart"/>
      <w:r w:rsidRPr="00BC68FB">
        <w:rPr>
          <w:rFonts w:asciiTheme="majorBidi" w:hAnsiTheme="majorBidi" w:cstheme="majorBidi"/>
          <w:color w:val="000000" w:themeColor="text1"/>
          <w:sz w:val="22"/>
        </w:rPr>
        <w:t>)</w:t>
      </w:r>
      <w:proofErr w:type="gramEnd"/>
      <w:r w:rsidRPr="00BC68FB">
        <w:rPr>
          <w:rFonts w:asciiTheme="majorBidi" w:hAnsiTheme="majorBidi" w:cstheme="majorBidi"/>
          <w:color w:val="000000" w:themeColor="text1"/>
          <w:sz w:val="22"/>
        </w:rPr>
        <w:t>.</w:t>
      </w:r>
    </w:p>
    <w:p w14:paraId="733D17FD" w14:textId="77777777" w:rsidR="008C0DB7" w:rsidRPr="00BC68FB" w:rsidRDefault="008C0DB7" w:rsidP="00C124A0">
      <w:pPr>
        <w:spacing w:after="120" w:line="264" w:lineRule="auto"/>
        <w:rPr>
          <w:rFonts w:asciiTheme="majorBidi" w:hAnsiTheme="majorBidi" w:cstheme="majorBidi"/>
          <w:b/>
          <w:bCs/>
          <w:sz w:val="22"/>
        </w:rPr>
      </w:pPr>
    </w:p>
    <w:p w14:paraId="103BE43D" w14:textId="51008509" w:rsidR="00DE25B5" w:rsidRPr="00BC68FB" w:rsidRDefault="000B0376" w:rsidP="00C124A0">
      <w:pPr>
        <w:spacing w:after="120" w:line="264" w:lineRule="auto"/>
        <w:rPr>
          <w:rFonts w:asciiTheme="majorBidi" w:hAnsiTheme="majorBidi" w:cstheme="majorBidi"/>
          <w:b/>
          <w:bCs/>
          <w:sz w:val="22"/>
        </w:rPr>
      </w:pPr>
      <w:r>
        <w:rPr>
          <w:rFonts w:asciiTheme="majorBidi" w:hAnsiTheme="majorBidi" w:cstheme="majorBidi"/>
          <w:b/>
          <w:bCs/>
          <w:sz w:val="22"/>
        </w:rPr>
        <w:t xml:space="preserve">             </w:t>
      </w:r>
      <w:r w:rsidR="00DE25B5" w:rsidRPr="00BC68FB">
        <w:rPr>
          <w:rFonts w:asciiTheme="majorBidi" w:hAnsiTheme="majorBidi" w:cstheme="majorBidi"/>
          <w:b/>
          <w:bCs/>
          <w:sz w:val="22"/>
        </w:rPr>
        <w:t>Sonuç</w:t>
      </w:r>
    </w:p>
    <w:p w14:paraId="64AF9F1F" w14:textId="77777777" w:rsidR="00DE25B5" w:rsidRPr="00BC68FB" w:rsidRDefault="00DE25B5" w:rsidP="004C0D69">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Geleneksel halk anlatılarının günümüzde modern formlar aracılığıyla yeniden biçimlendiği ve kent yaşamının dinamikleriyle bütünleştiği göz önünde bulundurulduğunda, taşıt yazılarının çağdaş halk kültürü içerisindeki yeri oldukça önemli bir konumda durmaktadır. Bu yazılar; bireyin duygu dünyasını, toplumsal gözlemlerini, inançlarını, mizah anlayışını, protesto refleksini ve kimlik temsillerini kısa ama etkili cümlelerle ifade ettiği, sözlü kültürün güncel uzantısı niteliğindeki halk anlatılarıdır.</w:t>
      </w:r>
    </w:p>
    <w:p w14:paraId="6327931D" w14:textId="2DE2F6E1" w:rsidR="00DE25B5" w:rsidRPr="00BC68FB" w:rsidRDefault="00DE25B5" w:rsidP="00B9569B">
      <w:pPr>
        <w:spacing w:after="120" w:line="264" w:lineRule="auto"/>
        <w:ind w:firstLine="708"/>
        <w:jc w:val="both"/>
        <w:rPr>
          <w:rFonts w:asciiTheme="majorBidi" w:hAnsiTheme="majorBidi" w:cstheme="majorBidi"/>
          <w:sz w:val="22"/>
        </w:rPr>
      </w:pPr>
      <w:r w:rsidRPr="00BC68FB">
        <w:rPr>
          <w:rFonts w:asciiTheme="majorBidi" w:hAnsiTheme="majorBidi" w:cstheme="majorBidi"/>
          <w:sz w:val="22"/>
        </w:rPr>
        <w:t>Çalışma kapsamında yer verilen örnekler göstermiştir ki taşıt yazıları, yalnızca kişisel bir ifade biçimi değil; aynı zamanda toplumsal hafızanın, kolektif kimliğin ve kültürel dönüşümün mobil izlerini taşıyan zengin bir folklorik malzemedir.</w:t>
      </w:r>
      <w:r w:rsidR="00B9569B">
        <w:rPr>
          <w:rFonts w:asciiTheme="majorBidi" w:hAnsiTheme="majorBidi" w:cstheme="majorBidi"/>
          <w:sz w:val="22"/>
        </w:rPr>
        <w:t xml:space="preserve"> </w:t>
      </w:r>
      <w:proofErr w:type="spellStart"/>
      <w:r w:rsidRPr="00BC68FB">
        <w:rPr>
          <w:rFonts w:asciiTheme="majorBidi" w:hAnsiTheme="majorBidi" w:cstheme="majorBidi"/>
          <w:sz w:val="22"/>
        </w:rPr>
        <w:t>Bascom’un</w:t>
      </w:r>
      <w:proofErr w:type="spellEnd"/>
      <w:r w:rsidRPr="00BC68FB">
        <w:rPr>
          <w:rFonts w:asciiTheme="majorBidi" w:hAnsiTheme="majorBidi" w:cstheme="majorBidi"/>
          <w:sz w:val="22"/>
        </w:rPr>
        <w:t xml:space="preserve"> folklorun dört işlevine ilişkin teorik çerçevesi ile İlhan </w:t>
      </w:r>
      <w:proofErr w:type="spellStart"/>
      <w:r w:rsidRPr="00BC68FB">
        <w:rPr>
          <w:rFonts w:asciiTheme="majorBidi" w:hAnsiTheme="majorBidi" w:cstheme="majorBidi"/>
          <w:sz w:val="22"/>
        </w:rPr>
        <w:t>Başgöz’ün</w:t>
      </w:r>
      <w:proofErr w:type="spellEnd"/>
      <w:r w:rsidRPr="00BC68FB">
        <w:rPr>
          <w:rFonts w:asciiTheme="majorBidi" w:hAnsiTheme="majorBidi" w:cstheme="majorBidi"/>
          <w:sz w:val="22"/>
        </w:rPr>
        <w:t xml:space="preserve"> önerdiği protesto işlevi ile birlikte değerlendirildiğinde, taşıt yazılarının hem birey anlamında psikolojik rahatlama hem toplumsal normları destekleme hem eğlendirme hem de kültürel aktarım sağlama işlevlerini yerine getirdikleri gibi sistem karşıtı söylemlerle de çok katmanlı işlevleri de yerine getirdiği görülmektedir. Bu yönüyle taşıt yazıları; halkın günlük yaşam deneyimlerini, duygularını, inançlarını ve toplumsal eleştirilerini taşıt yazılarıyla kamusal alana taşıyan bireysel ve kolektif anlam dünyasını yansıtan kültürel bir ifade biçimi olarak değerlendirilmelidir. Taşıt yazıları, yalnızca sıradan sözler değil; halkın yaşam tarzını, mizahını, tepkisini, kimliğini ve hafızasını taşıyan kültürel metinlerdir. Bu yönüyle, hem günümüz halk kültürünün görünür yüzü hem de akademik araştırmalar için verimli bir saha olarak önemini sürdürmektedir. Bu bağlamda halkbilimi ve edebiyat çalışmaları çerçevesinde daha kapsamlı biçimde ele alınması gereken önemli bir inceleme alanı oluşturmaktadır. Ayrıca bireyin kimlik sunumu, aidiyet ilişkileri, toplumsal eleştirisi ve dilsel yaratıcılığı gibi olguları bir arada barındırması sebebiyle sosyoloji, psikoloji, dilbilim (</w:t>
      </w:r>
      <w:proofErr w:type="spellStart"/>
      <w:r w:rsidRPr="00BC68FB">
        <w:rPr>
          <w:rFonts w:asciiTheme="majorBidi" w:hAnsiTheme="majorBidi" w:cstheme="majorBidi"/>
          <w:sz w:val="22"/>
        </w:rPr>
        <w:t>linguistik</w:t>
      </w:r>
      <w:proofErr w:type="spellEnd"/>
      <w:r w:rsidRPr="00BC68FB">
        <w:rPr>
          <w:rFonts w:asciiTheme="majorBidi" w:hAnsiTheme="majorBidi" w:cstheme="majorBidi"/>
          <w:sz w:val="22"/>
        </w:rPr>
        <w:t>) gibi alanlara da veri sağlayacak disiplinler arası bir potansiyel taşımaktadır.</w:t>
      </w:r>
    </w:p>
    <w:p w14:paraId="489CD416" w14:textId="74B200F9" w:rsidR="00A22F6D" w:rsidRPr="00BC68FB" w:rsidRDefault="00B9569B" w:rsidP="00B9569B">
      <w:pPr>
        <w:spacing w:after="120" w:line="264" w:lineRule="auto"/>
        <w:ind w:firstLine="708"/>
        <w:jc w:val="both"/>
        <w:rPr>
          <w:rFonts w:asciiTheme="majorBidi" w:hAnsiTheme="majorBidi" w:cstheme="majorBidi"/>
          <w:sz w:val="22"/>
        </w:rPr>
      </w:pPr>
      <w:r w:rsidRPr="00B9569B">
        <w:rPr>
          <w:rFonts w:asciiTheme="majorBidi" w:hAnsiTheme="majorBidi" w:cstheme="majorBidi"/>
          <w:sz w:val="22"/>
        </w:rPr>
        <w:t>Sonuç olarak sosyal mesaj ifadeli taşıt yazıları, sözlü kültürün modern kent yaşamındaki yeniden üretim biçimlerinden biri olarak değerlendirilmektedir. Bu yazılar, bireylerin duygu, düşünce, toplumsal gözlem, eleştiri ve değer yargılarını kısa ve etkili biçimde ifade etmelerini sağlarken; taşıtlar aracılığıyla mobil bir folklor alanına dönüşerek halk kültürünün günümüzdeki dinamiklerini ve evrimini somut biçimde ortaya koymaktadır.</w:t>
      </w:r>
      <w:r w:rsidRPr="00B9569B">
        <w:t xml:space="preserve"> </w:t>
      </w:r>
      <w:r w:rsidRPr="00B9569B">
        <w:rPr>
          <w:rFonts w:asciiTheme="majorBidi" w:hAnsiTheme="majorBidi" w:cstheme="majorBidi"/>
          <w:sz w:val="22"/>
        </w:rPr>
        <w:t>Dolayısıyla sosyal mesaj içerikli taşıt yazıları, çağdaş halk kültürünü anlamak, kent yaşamının sözlü kültür üzerindeki etkilerini incelemek ve disiplinler arası araştırmalara veri sağlamak açısından değerli bir inceleme alanı sunmaktadır.</w:t>
      </w:r>
    </w:p>
    <w:p w14:paraId="29C20E65" w14:textId="1D0ECB53" w:rsidR="002E7B82" w:rsidRPr="00BC68FB" w:rsidRDefault="00DE25B5" w:rsidP="004C0D69">
      <w:pPr>
        <w:spacing w:after="120" w:line="264" w:lineRule="auto"/>
        <w:jc w:val="both"/>
        <w:rPr>
          <w:rFonts w:asciiTheme="majorBidi" w:hAnsiTheme="majorBidi" w:cstheme="majorBidi"/>
          <w:b/>
          <w:bCs/>
          <w:sz w:val="22"/>
        </w:rPr>
      </w:pPr>
      <w:r w:rsidRPr="00BC68FB">
        <w:rPr>
          <w:rFonts w:asciiTheme="majorBidi" w:hAnsiTheme="majorBidi" w:cstheme="majorBidi"/>
          <w:b/>
          <w:bCs/>
          <w:sz w:val="22"/>
        </w:rPr>
        <w:t>Kaynakça</w:t>
      </w:r>
    </w:p>
    <w:p w14:paraId="14AEF503" w14:textId="77777777" w:rsidR="002E7B82" w:rsidRPr="00BC68FB" w:rsidRDefault="002E7B82" w:rsidP="004C0D69">
      <w:pPr>
        <w:spacing w:after="120" w:line="264" w:lineRule="auto"/>
        <w:jc w:val="both"/>
        <w:rPr>
          <w:rFonts w:asciiTheme="majorBidi" w:hAnsiTheme="majorBidi" w:cstheme="majorBidi"/>
          <w:sz w:val="22"/>
        </w:rPr>
      </w:pPr>
      <w:r w:rsidRPr="00BC68FB">
        <w:rPr>
          <w:rFonts w:asciiTheme="majorBidi" w:hAnsiTheme="majorBidi" w:cstheme="majorBidi"/>
          <w:sz w:val="22"/>
        </w:rPr>
        <w:t xml:space="preserve">Artun, E. (2011), </w:t>
      </w:r>
      <w:r w:rsidRPr="00BC68FB">
        <w:rPr>
          <w:rFonts w:asciiTheme="majorBidi" w:hAnsiTheme="majorBidi" w:cstheme="majorBidi"/>
          <w:i/>
          <w:iCs/>
          <w:sz w:val="22"/>
        </w:rPr>
        <w:t xml:space="preserve">Türk Halkbilimi </w:t>
      </w:r>
      <w:proofErr w:type="gramStart"/>
      <w:r w:rsidRPr="00BC68FB">
        <w:rPr>
          <w:rFonts w:asciiTheme="majorBidi" w:hAnsiTheme="majorBidi" w:cstheme="majorBidi"/>
          <w:i/>
          <w:iCs/>
          <w:sz w:val="22"/>
        </w:rPr>
        <w:t>(</w:t>
      </w:r>
      <w:proofErr w:type="gramEnd"/>
      <w:r w:rsidRPr="00BC68FB">
        <w:rPr>
          <w:rFonts w:asciiTheme="majorBidi" w:hAnsiTheme="majorBidi" w:cstheme="majorBidi"/>
          <w:i/>
          <w:iCs/>
          <w:sz w:val="22"/>
        </w:rPr>
        <w:t>İnanışlar. Töre ve Törenler. Oyunlar</w:t>
      </w:r>
      <w:proofErr w:type="gramStart"/>
      <w:r w:rsidRPr="00BC68FB">
        <w:rPr>
          <w:rFonts w:asciiTheme="majorBidi" w:hAnsiTheme="majorBidi" w:cstheme="majorBidi"/>
          <w:i/>
          <w:iCs/>
          <w:sz w:val="22"/>
        </w:rPr>
        <w:t>)</w:t>
      </w:r>
      <w:proofErr w:type="gramEnd"/>
      <w:r w:rsidRPr="00BC68FB">
        <w:rPr>
          <w:rFonts w:asciiTheme="majorBidi" w:hAnsiTheme="majorBidi" w:cstheme="majorBidi"/>
          <w:sz w:val="22"/>
        </w:rPr>
        <w:t>, Adana: Karahan Yayınları.</w:t>
      </w:r>
    </w:p>
    <w:p w14:paraId="171188BD" w14:textId="77777777" w:rsidR="002E7B82" w:rsidRPr="00BC68FB" w:rsidRDefault="002E7B82" w:rsidP="004C0D69">
      <w:pPr>
        <w:spacing w:after="120" w:line="264" w:lineRule="auto"/>
        <w:jc w:val="both"/>
        <w:rPr>
          <w:rFonts w:asciiTheme="majorBidi" w:hAnsiTheme="majorBidi" w:cstheme="majorBidi"/>
          <w:sz w:val="22"/>
        </w:rPr>
      </w:pPr>
      <w:proofErr w:type="spellStart"/>
      <w:r w:rsidRPr="00BC68FB">
        <w:rPr>
          <w:rFonts w:asciiTheme="majorBidi" w:hAnsiTheme="majorBidi" w:cstheme="majorBidi"/>
          <w:sz w:val="22"/>
        </w:rPr>
        <w:t>Bascom</w:t>
      </w:r>
      <w:proofErr w:type="spellEnd"/>
      <w:r w:rsidRPr="00BC68FB">
        <w:rPr>
          <w:rFonts w:asciiTheme="majorBidi" w:hAnsiTheme="majorBidi" w:cstheme="majorBidi"/>
          <w:sz w:val="22"/>
        </w:rPr>
        <w:t xml:space="preserve">, W. R. (2010), “Folklorun Dört İşlevi </w:t>
      </w:r>
      <w:proofErr w:type="gramStart"/>
      <w:r w:rsidRPr="00BC68FB">
        <w:rPr>
          <w:rFonts w:asciiTheme="majorBidi" w:hAnsiTheme="majorBidi" w:cstheme="majorBidi"/>
          <w:sz w:val="22"/>
        </w:rPr>
        <w:t>(</w:t>
      </w:r>
      <w:proofErr w:type="gramEnd"/>
      <w:r w:rsidRPr="00BC68FB">
        <w:rPr>
          <w:rFonts w:asciiTheme="majorBidi" w:hAnsiTheme="majorBidi" w:cstheme="majorBidi"/>
          <w:sz w:val="22"/>
        </w:rPr>
        <w:t xml:space="preserve">çev. </w:t>
      </w:r>
      <w:proofErr w:type="spellStart"/>
      <w:r w:rsidRPr="00BC68FB">
        <w:rPr>
          <w:rFonts w:asciiTheme="majorBidi" w:hAnsiTheme="majorBidi" w:cstheme="majorBidi"/>
          <w:sz w:val="22"/>
        </w:rPr>
        <w:t>Ferya</w:t>
      </w:r>
      <w:proofErr w:type="spellEnd"/>
      <w:r w:rsidRPr="00BC68FB">
        <w:rPr>
          <w:rFonts w:asciiTheme="majorBidi" w:hAnsiTheme="majorBidi" w:cstheme="majorBidi"/>
          <w:sz w:val="22"/>
        </w:rPr>
        <w:t xml:space="preserve"> Çalış</w:t>
      </w:r>
      <w:proofErr w:type="gramStart"/>
      <w:r w:rsidRPr="00BC68FB">
        <w:rPr>
          <w:rFonts w:asciiTheme="majorBidi" w:hAnsiTheme="majorBidi" w:cstheme="majorBidi"/>
          <w:sz w:val="22"/>
        </w:rPr>
        <w:t>)</w:t>
      </w:r>
      <w:proofErr w:type="gramEnd"/>
      <w:r w:rsidRPr="00BC68FB">
        <w:rPr>
          <w:rFonts w:asciiTheme="majorBidi" w:hAnsiTheme="majorBidi" w:cstheme="majorBidi"/>
          <w:sz w:val="22"/>
        </w:rPr>
        <w:t xml:space="preserve">” , </w:t>
      </w:r>
      <w:r w:rsidRPr="00BC68FB">
        <w:rPr>
          <w:rFonts w:asciiTheme="majorBidi" w:hAnsiTheme="majorBidi" w:cstheme="majorBidi"/>
          <w:i/>
          <w:iCs/>
          <w:sz w:val="22"/>
        </w:rPr>
        <w:t>Halkbiliminde Kuramlar ve Yaklaşımlar2,</w:t>
      </w:r>
      <w:r w:rsidRPr="00BC68FB">
        <w:rPr>
          <w:rFonts w:asciiTheme="majorBidi" w:hAnsiTheme="majorBidi" w:cstheme="majorBidi"/>
          <w:sz w:val="22"/>
        </w:rPr>
        <w:t xml:space="preserve"> (Haz. M. Öcal Oğuz ve Selcan </w:t>
      </w:r>
      <w:proofErr w:type="spellStart"/>
      <w:r w:rsidRPr="00BC68FB">
        <w:rPr>
          <w:rFonts w:asciiTheme="majorBidi" w:hAnsiTheme="majorBidi" w:cstheme="majorBidi"/>
          <w:sz w:val="22"/>
        </w:rPr>
        <w:t>Gürçayır</w:t>
      </w:r>
      <w:proofErr w:type="spellEnd"/>
      <w:proofErr w:type="gramStart"/>
      <w:r w:rsidRPr="00BC68FB">
        <w:rPr>
          <w:rFonts w:asciiTheme="majorBidi" w:hAnsiTheme="majorBidi" w:cstheme="majorBidi"/>
          <w:sz w:val="22"/>
        </w:rPr>
        <w:t>)</w:t>
      </w:r>
      <w:proofErr w:type="gramEnd"/>
      <w:r w:rsidRPr="00BC68FB">
        <w:rPr>
          <w:rFonts w:asciiTheme="majorBidi" w:hAnsiTheme="majorBidi" w:cstheme="majorBidi"/>
          <w:sz w:val="22"/>
        </w:rPr>
        <w:t>, s.71-86.</w:t>
      </w:r>
    </w:p>
    <w:p w14:paraId="16B7685F" w14:textId="77777777" w:rsidR="002E7B82" w:rsidRPr="00BC68FB" w:rsidRDefault="002E7B82" w:rsidP="004C0D69">
      <w:pPr>
        <w:spacing w:after="120" w:line="264" w:lineRule="auto"/>
        <w:jc w:val="both"/>
        <w:rPr>
          <w:rFonts w:asciiTheme="majorBidi" w:hAnsiTheme="majorBidi" w:cstheme="majorBidi"/>
          <w:sz w:val="22"/>
        </w:rPr>
      </w:pPr>
      <w:proofErr w:type="spellStart"/>
      <w:r w:rsidRPr="00BC68FB">
        <w:rPr>
          <w:rFonts w:asciiTheme="majorBidi" w:hAnsiTheme="majorBidi" w:cstheme="majorBidi"/>
          <w:sz w:val="22"/>
        </w:rPr>
        <w:t>Başgöz</w:t>
      </w:r>
      <w:proofErr w:type="spellEnd"/>
      <w:r w:rsidRPr="00BC68FB">
        <w:rPr>
          <w:rFonts w:asciiTheme="majorBidi" w:hAnsiTheme="majorBidi" w:cstheme="majorBidi"/>
          <w:sz w:val="22"/>
        </w:rPr>
        <w:t xml:space="preserve">, İ. (1996), “Protesto: Folklorun beşinci işlevi (fonksiyonu)”, (Ed. Ö. Çobanoğlu, M. </w:t>
      </w:r>
      <w:proofErr w:type="spellStart"/>
      <w:r w:rsidRPr="00BC68FB">
        <w:rPr>
          <w:rFonts w:asciiTheme="majorBidi" w:hAnsiTheme="majorBidi" w:cstheme="majorBidi"/>
          <w:sz w:val="22"/>
        </w:rPr>
        <w:t>Özarslan</w:t>
      </w:r>
      <w:proofErr w:type="spellEnd"/>
      <w:r w:rsidRPr="00BC68FB">
        <w:rPr>
          <w:rFonts w:asciiTheme="majorBidi" w:hAnsiTheme="majorBidi" w:cstheme="majorBidi"/>
          <w:sz w:val="22"/>
        </w:rPr>
        <w:t xml:space="preserve">), </w:t>
      </w:r>
      <w:proofErr w:type="spellStart"/>
      <w:r w:rsidRPr="00BC68FB">
        <w:rPr>
          <w:rFonts w:asciiTheme="majorBidi" w:hAnsiTheme="majorBidi" w:cstheme="majorBidi"/>
          <w:i/>
          <w:iCs/>
          <w:sz w:val="22"/>
        </w:rPr>
        <w:t>Folkloristik</w:t>
      </w:r>
      <w:proofErr w:type="spellEnd"/>
      <w:r w:rsidRPr="00BC68FB">
        <w:rPr>
          <w:rFonts w:asciiTheme="majorBidi" w:hAnsiTheme="majorBidi" w:cstheme="majorBidi"/>
          <w:i/>
          <w:iCs/>
          <w:sz w:val="22"/>
        </w:rPr>
        <w:t xml:space="preserve"> Umay Günay Armağanı</w:t>
      </w:r>
      <w:r w:rsidRPr="00BC68FB">
        <w:rPr>
          <w:rFonts w:asciiTheme="majorBidi" w:hAnsiTheme="majorBidi" w:cstheme="majorBidi"/>
          <w:sz w:val="22"/>
        </w:rPr>
        <w:t xml:space="preserve">, </w:t>
      </w:r>
      <w:proofErr w:type="spellStart"/>
      <w:r w:rsidRPr="00BC68FB">
        <w:rPr>
          <w:rFonts w:asciiTheme="majorBidi" w:hAnsiTheme="majorBidi" w:cstheme="majorBidi"/>
          <w:sz w:val="22"/>
        </w:rPr>
        <w:t>Akçağ</w:t>
      </w:r>
      <w:proofErr w:type="spellEnd"/>
      <w:r w:rsidRPr="00BC68FB">
        <w:rPr>
          <w:rFonts w:asciiTheme="majorBidi" w:hAnsiTheme="majorBidi" w:cstheme="majorBidi"/>
          <w:sz w:val="22"/>
        </w:rPr>
        <w:t>, s.1-4.</w:t>
      </w:r>
    </w:p>
    <w:p w14:paraId="481903C6" w14:textId="77777777" w:rsidR="002E7B82" w:rsidRPr="00BC68FB" w:rsidRDefault="002E7B82" w:rsidP="004C0D69">
      <w:pPr>
        <w:spacing w:after="120" w:line="264" w:lineRule="auto"/>
        <w:jc w:val="both"/>
        <w:rPr>
          <w:rFonts w:asciiTheme="majorBidi" w:hAnsiTheme="majorBidi" w:cstheme="majorBidi"/>
          <w:sz w:val="22"/>
        </w:rPr>
      </w:pPr>
      <w:proofErr w:type="spellStart"/>
      <w:r w:rsidRPr="00BC68FB">
        <w:rPr>
          <w:rFonts w:asciiTheme="majorBidi" w:hAnsiTheme="majorBidi" w:cstheme="majorBidi"/>
          <w:sz w:val="22"/>
        </w:rPr>
        <w:t>Boratav</w:t>
      </w:r>
      <w:proofErr w:type="spellEnd"/>
      <w:r w:rsidRPr="00BC68FB">
        <w:rPr>
          <w:rFonts w:asciiTheme="majorBidi" w:hAnsiTheme="majorBidi" w:cstheme="majorBidi"/>
          <w:sz w:val="22"/>
        </w:rPr>
        <w:t xml:space="preserve">, P. N. (1984), </w:t>
      </w:r>
      <w:r w:rsidRPr="00BC68FB">
        <w:rPr>
          <w:rFonts w:asciiTheme="majorBidi" w:hAnsiTheme="majorBidi" w:cstheme="majorBidi"/>
          <w:i/>
          <w:iCs/>
          <w:sz w:val="22"/>
        </w:rPr>
        <w:t>100 Soruda Türk Folkloru</w:t>
      </w:r>
      <w:r w:rsidRPr="00BC68FB">
        <w:rPr>
          <w:rFonts w:asciiTheme="majorBidi" w:hAnsiTheme="majorBidi" w:cstheme="majorBidi"/>
          <w:sz w:val="22"/>
        </w:rPr>
        <w:t>, İstanbul: Gerçek Yayınevi.</w:t>
      </w:r>
    </w:p>
    <w:p w14:paraId="18E486DD" w14:textId="77777777" w:rsidR="002E7B82" w:rsidRPr="00BC68FB" w:rsidRDefault="002E7B82" w:rsidP="004C0D69">
      <w:pPr>
        <w:spacing w:after="120" w:line="264" w:lineRule="auto"/>
        <w:jc w:val="both"/>
        <w:rPr>
          <w:rFonts w:asciiTheme="majorBidi" w:hAnsiTheme="majorBidi" w:cstheme="majorBidi"/>
          <w:sz w:val="22"/>
        </w:rPr>
      </w:pPr>
      <w:r w:rsidRPr="00BC68FB">
        <w:rPr>
          <w:rFonts w:asciiTheme="majorBidi" w:hAnsiTheme="majorBidi" w:cstheme="majorBidi"/>
          <w:sz w:val="22"/>
        </w:rPr>
        <w:t xml:space="preserve">Cemiloğlu, M. (2002), “Kamyon Yazıları ve Geleneksel Kültürümüz”. </w:t>
      </w:r>
      <w:r w:rsidRPr="00BC68FB">
        <w:rPr>
          <w:rFonts w:asciiTheme="majorBidi" w:hAnsiTheme="majorBidi" w:cstheme="majorBidi"/>
          <w:i/>
          <w:iCs/>
          <w:sz w:val="22"/>
        </w:rPr>
        <w:t>Uludağ Üniversitesi Eğitim Fakültesi Dergisi</w:t>
      </w:r>
      <w:r w:rsidRPr="00BC68FB">
        <w:rPr>
          <w:rFonts w:asciiTheme="majorBidi" w:hAnsiTheme="majorBidi" w:cstheme="majorBidi"/>
          <w:sz w:val="22"/>
        </w:rPr>
        <w:t>, C.XV, S.2, s.69-82.</w:t>
      </w:r>
    </w:p>
    <w:p w14:paraId="12167F9E" w14:textId="77777777" w:rsidR="002E7B82" w:rsidRPr="00BC68FB" w:rsidRDefault="002E7B82" w:rsidP="004C0D69">
      <w:pPr>
        <w:spacing w:after="120" w:line="264" w:lineRule="auto"/>
        <w:jc w:val="both"/>
        <w:rPr>
          <w:rFonts w:asciiTheme="majorBidi" w:hAnsiTheme="majorBidi" w:cstheme="majorBidi"/>
          <w:sz w:val="22"/>
        </w:rPr>
      </w:pPr>
      <w:r w:rsidRPr="00BC68FB">
        <w:rPr>
          <w:rFonts w:asciiTheme="majorBidi" w:hAnsiTheme="majorBidi" w:cstheme="majorBidi"/>
          <w:sz w:val="22"/>
        </w:rPr>
        <w:t xml:space="preserve">Doğaner, A. (2018), </w:t>
      </w:r>
      <w:r w:rsidRPr="00BC68FB">
        <w:rPr>
          <w:rFonts w:asciiTheme="majorBidi" w:hAnsiTheme="majorBidi" w:cstheme="majorBidi"/>
          <w:i/>
          <w:iCs/>
          <w:sz w:val="22"/>
        </w:rPr>
        <w:t>İletişim Biçimi Olarak Taşıt Yazıları</w:t>
      </w:r>
      <w:r w:rsidRPr="00BC68FB">
        <w:rPr>
          <w:rFonts w:asciiTheme="majorBidi" w:hAnsiTheme="majorBidi" w:cstheme="majorBidi"/>
          <w:sz w:val="22"/>
        </w:rPr>
        <w:t xml:space="preserve">, II. Uluslararası </w:t>
      </w:r>
      <w:proofErr w:type="spellStart"/>
      <w:r w:rsidRPr="00BC68FB">
        <w:rPr>
          <w:rFonts w:asciiTheme="majorBidi" w:hAnsiTheme="majorBidi" w:cstheme="majorBidi"/>
          <w:sz w:val="22"/>
        </w:rPr>
        <w:t>Multidisipliner</w:t>
      </w:r>
      <w:proofErr w:type="spellEnd"/>
      <w:r w:rsidRPr="00BC68FB">
        <w:rPr>
          <w:rFonts w:asciiTheme="majorBidi" w:hAnsiTheme="majorBidi" w:cstheme="majorBidi"/>
          <w:sz w:val="22"/>
        </w:rPr>
        <w:t xml:space="preserve"> Çalışmaları Kongresi Bildiri Tam Metin Kitabı, İletişim Çalışmaları </w:t>
      </w:r>
      <w:proofErr w:type="gramStart"/>
      <w:r w:rsidRPr="00BC68FB">
        <w:rPr>
          <w:rFonts w:asciiTheme="majorBidi" w:hAnsiTheme="majorBidi" w:cstheme="majorBidi"/>
          <w:sz w:val="22"/>
        </w:rPr>
        <w:t>(</w:t>
      </w:r>
      <w:proofErr w:type="spellStart"/>
      <w:proofErr w:type="gramEnd"/>
      <w:r w:rsidRPr="00BC68FB">
        <w:rPr>
          <w:rFonts w:asciiTheme="majorBidi" w:hAnsiTheme="majorBidi" w:cstheme="majorBidi"/>
          <w:sz w:val="22"/>
        </w:rPr>
        <w:t>Edt</w:t>
      </w:r>
      <w:proofErr w:type="spellEnd"/>
      <w:r w:rsidRPr="00BC68FB">
        <w:rPr>
          <w:rFonts w:asciiTheme="majorBidi" w:hAnsiTheme="majorBidi" w:cstheme="majorBidi"/>
          <w:sz w:val="22"/>
        </w:rPr>
        <w:t>. Aslıhan Doğan Topçu ve Y. Gürhan Topçu</w:t>
      </w:r>
      <w:proofErr w:type="gramStart"/>
      <w:r w:rsidRPr="00BC68FB">
        <w:rPr>
          <w:rFonts w:asciiTheme="majorBidi" w:hAnsiTheme="majorBidi" w:cstheme="majorBidi"/>
          <w:sz w:val="22"/>
        </w:rPr>
        <w:t>)</w:t>
      </w:r>
      <w:proofErr w:type="gramEnd"/>
      <w:r w:rsidRPr="00BC68FB">
        <w:rPr>
          <w:rFonts w:asciiTheme="majorBidi" w:hAnsiTheme="majorBidi" w:cstheme="majorBidi"/>
          <w:sz w:val="22"/>
        </w:rPr>
        <w:t>, Ankara: Akademisyen Yayınları, s.27-40.</w:t>
      </w:r>
    </w:p>
    <w:p w14:paraId="042A84C7" w14:textId="77777777" w:rsidR="002E7B82" w:rsidRPr="00BC68FB" w:rsidRDefault="002E7B82" w:rsidP="004C0D69">
      <w:pPr>
        <w:spacing w:after="120" w:line="264" w:lineRule="auto"/>
        <w:jc w:val="both"/>
        <w:rPr>
          <w:rFonts w:asciiTheme="majorBidi" w:hAnsiTheme="majorBidi" w:cstheme="majorBidi"/>
          <w:sz w:val="22"/>
        </w:rPr>
      </w:pPr>
      <w:r w:rsidRPr="00BC68FB">
        <w:rPr>
          <w:rFonts w:asciiTheme="majorBidi" w:hAnsiTheme="majorBidi" w:cstheme="majorBidi"/>
          <w:sz w:val="22"/>
        </w:rPr>
        <w:t xml:space="preserve">Güneş, S. (2012), “Türk Toplumu ve Otomobil”, </w:t>
      </w:r>
      <w:r w:rsidRPr="00BC68FB">
        <w:rPr>
          <w:rFonts w:asciiTheme="majorBidi" w:hAnsiTheme="majorBidi" w:cstheme="majorBidi"/>
          <w:i/>
          <w:iCs/>
          <w:sz w:val="22"/>
        </w:rPr>
        <w:t>Süleyman Demirel Üniversitesi Fen-Edebiyat Fakültesi Sosyal Bilimler Dergisi</w:t>
      </w:r>
      <w:r w:rsidRPr="00BC68FB">
        <w:rPr>
          <w:rFonts w:asciiTheme="majorBidi" w:hAnsiTheme="majorBidi" w:cstheme="majorBidi"/>
          <w:sz w:val="22"/>
        </w:rPr>
        <w:t>, C.2012, S.25, s.213-230.</w:t>
      </w:r>
    </w:p>
    <w:p w14:paraId="46E4F818" w14:textId="77777777" w:rsidR="002E7B82" w:rsidRDefault="002E7B82" w:rsidP="004C0D69">
      <w:pPr>
        <w:spacing w:after="120" w:line="264" w:lineRule="auto"/>
        <w:jc w:val="both"/>
        <w:rPr>
          <w:rFonts w:asciiTheme="majorBidi" w:hAnsiTheme="majorBidi" w:cstheme="majorBidi"/>
          <w:sz w:val="22"/>
        </w:rPr>
      </w:pPr>
      <w:proofErr w:type="spellStart"/>
      <w:r w:rsidRPr="00BC68FB">
        <w:rPr>
          <w:rFonts w:asciiTheme="majorBidi" w:hAnsiTheme="majorBidi" w:cstheme="majorBidi"/>
          <w:sz w:val="22"/>
        </w:rPr>
        <w:t>Özezen</w:t>
      </w:r>
      <w:proofErr w:type="spellEnd"/>
      <w:r w:rsidRPr="00BC68FB">
        <w:rPr>
          <w:rFonts w:asciiTheme="majorBidi" w:hAnsiTheme="majorBidi" w:cstheme="majorBidi"/>
          <w:sz w:val="22"/>
        </w:rPr>
        <w:t xml:space="preserve">, M. Y. (2023), “Türkçede Taşıt Edebiyatı Üzerinde Bir Değerlendirme”, </w:t>
      </w:r>
      <w:r w:rsidRPr="00BC68FB">
        <w:rPr>
          <w:rFonts w:asciiTheme="majorBidi" w:hAnsiTheme="majorBidi" w:cstheme="majorBidi"/>
          <w:i/>
          <w:iCs/>
          <w:sz w:val="22"/>
        </w:rPr>
        <w:t>Çukurova Üniversitesi Türkoloji Araştırmaları Dergisi,</w:t>
      </w:r>
      <w:r w:rsidRPr="00BC68FB">
        <w:rPr>
          <w:rFonts w:asciiTheme="majorBidi" w:hAnsiTheme="majorBidi" w:cstheme="majorBidi"/>
          <w:sz w:val="22"/>
        </w:rPr>
        <w:t xml:space="preserve"> C.8, S.</w:t>
      </w:r>
      <w:proofErr w:type="gramStart"/>
      <w:r w:rsidRPr="00BC68FB">
        <w:rPr>
          <w:rFonts w:asciiTheme="majorBidi" w:hAnsiTheme="majorBidi" w:cstheme="majorBidi"/>
          <w:sz w:val="22"/>
        </w:rPr>
        <w:t>1 ,s</w:t>
      </w:r>
      <w:proofErr w:type="gramEnd"/>
      <w:r w:rsidRPr="00BC68FB">
        <w:rPr>
          <w:rFonts w:asciiTheme="majorBidi" w:hAnsiTheme="majorBidi" w:cstheme="majorBidi"/>
          <w:sz w:val="22"/>
        </w:rPr>
        <w:t>. 407-434.</w:t>
      </w:r>
    </w:p>
    <w:p w14:paraId="02C5C57C" w14:textId="4B926FC1" w:rsidR="00442180" w:rsidRPr="00BC68FB" w:rsidRDefault="00442180" w:rsidP="004C0D69">
      <w:pPr>
        <w:spacing w:after="120" w:line="264" w:lineRule="auto"/>
        <w:jc w:val="both"/>
        <w:rPr>
          <w:rFonts w:asciiTheme="majorBidi" w:hAnsiTheme="majorBidi" w:cstheme="majorBidi"/>
          <w:sz w:val="22"/>
        </w:rPr>
      </w:pPr>
      <w:r w:rsidRPr="00442180">
        <w:rPr>
          <w:rFonts w:asciiTheme="majorBidi" w:hAnsiTheme="majorBidi" w:cstheme="majorBidi"/>
          <w:sz w:val="22"/>
        </w:rPr>
        <w:t>Tunçay, E. (2017), “Medyada Nefret Söylemi: Ankara Patlaması Örneği”, Marmara İletişim Dergisi, S. 27, s.41-62.</w:t>
      </w:r>
    </w:p>
    <w:p w14:paraId="66E9F3BC" w14:textId="2C462D59" w:rsidR="004C0D69" w:rsidRPr="00BC68FB" w:rsidRDefault="004C0D69" w:rsidP="004C0D69">
      <w:pPr>
        <w:spacing w:after="120" w:line="264" w:lineRule="auto"/>
        <w:jc w:val="both"/>
        <w:rPr>
          <w:rFonts w:asciiTheme="majorBidi" w:hAnsiTheme="majorBidi" w:cstheme="majorBidi"/>
          <w:b/>
          <w:bCs/>
          <w:sz w:val="22"/>
        </w:rPr>
      </w:pPr>
      <w:r w:rsidRPr="00BC68FB">
        <w:rPr>
          <w:rFonts w:asciiTheme="majorBidi" w:hAnsiTheme="majorBidi" w:cstheme="majorBidi"/>
          <w:b/>
          <w:bCs/>
          <w:sz w:val="22"/>
        </w:rPr>
        <w:t>İnternet Kaynakları</w:t>
      </w:r>
    </w:p>
    <w:p w14:paraId="31AB9261" w14:textId="3955FB99" w:rsidR="00BC68FB" w:rsidRPr="00BC68FB" w:rsidRDefault="00C413B4" w:rsidP="00BC68FB">
      <w:pPr>
        <w:jc w:val="both"/>
        <w:rPr>
          <w:rFonts w:asciiTheme="majorBidi" w:hAnsiTheme="majorBidi" w:cstheme="majorBidi"/>
          <w:sz w:val="22"/>
        </w:rPr>
      </w:pPr>
      <w:hyperlink r:id="rId17" w:history="1">
        <w:r w:rsidR="00BC68FB" w:rsidRPr="00BC68FB">
          <w:rPr>
            <w:rStyle w:val="Kpr"/>
            <w:rFonts w:asciiTheme="majorBidi" w:hAnsiTheme="majorBidi" w:cstheme="majorBidi"/>
            <w:color w:val="auto"/>
            <w:sz w:val="22"/>
            <w:u w:val="none"/>
          </w:rPr>
          <w:t>https://forum.donanimhaber.com/araba-arkasi-yazilariniz--111675339</w:t>
        </w:r>
      </w:hyperlink>
      <w:r w:rsidR="00BC68FB" w:rsidRPr="00BC68FB">
        <w:rPr>
          <w:rFonts w:asciiTheme="majorBidi" w:hAnsiTheme="majorBidi" w:cstheme="majorBidi"/>
          <w:sz w:val="22"/>
        </w:rPr>
        <w:t xml:space="preserve"> , e.t: 19.04.2025.</w:t>
      </w:r>
    </w:p>
    <w:p w14:paraId="1E1B67AF" w14:textId="6A766952" w:rsidR="00BC68FB" w:rsidRPr="00BC68FB" w:rsidRDefault="00C413B4" w:rsidP="00BC68FB">
      <w:pPr>
        <w:spacing w:line="360" w:lineRule="auto"/>
        <w:jc w:val="both"/>
        <w:rPr>
          <w:rFonts w:asciiTheme="majorBidi" w:hAnsiTheme="majorBidi" w:cstheme="majorBidi"/>
          <w:color w:val="000000" w:themeColor="text1"/>
          <w:sz w:val="22"/>
        </w:rPr>
      </w:pPr>
      <w:hyperlink r:id="rId18" w:history="1">
        <w:r w:rsidR="00BC68FB" w:rsidRPr="00BC68FB">
          <w:rPr>
            <w:rStyle w:val="Kpr"/>
            <w:rFonts w:asciiTheme="majorBidi" w:hAnsiTheme="majorBidi" w:cstheme="majorBidi"/>
            <w:color w:val="000000" w:themeColor="text1"/>
            <w:sz w:val="22"/>
            <w:u w:val="none"/>
          </w:rPr>
          <w:t>https://www.facebook.com/photo?fbid=10158011607541878&amp;set=a.172269321877</w:t>
        </w:r>
      </w:hyperlink>
      <w:r w:rsidR="00BC68FB" w:rsidRPr="00BC68FB">
        <w:rPr>
          <w:rFonts w:asciiTheme="majorBidi" w:hAnsiTheme="majorBidi" w:cstheme="majorBidi"/>
          <w:color w:val="000000" w:themeColor="text1"/>
          <w:sz w:val="22"/>
        </w:rPr>
        <w:t>, e.t: 29.04.2025.</w:t>
      </w:r>
    </w:p>
    <w:p w14:paraId="1C657340" w14:textId="4CC3FF76" w:rsidR="00BC68FB" w:rsidRDefault="00C413B4" w:rsidP="00BC68FB">
      <w:pPr>
        <w:spacing w:line="360" w:lineRule="auto"/>
        <w:jc w:val="both"/>
        <w:rPr>
          <w:rFonts w:asciiTheme="majorBidi" w:hAnsiTheme="majorBidi" w:cstheme="majorBidi"/>
          <w:sz w:val="22"/>
        </w:rPr>
      </w:pPr>
      <w:hyperlink r:id="rId19" w:history="1">
        <w:r w:rsidR="00BC68FB" w:rsidRPr="00B9569B">
          <w:rPr>
            <w:rStyle w:val="Kpr"/>
            <w:rFonts w:asciiTheme="majorBidi" w:hAnsiTheme="majorBidi" w:cstheme="majorBidi"/>
            <w:color w:val="auto"/>
            <w:sz w:val="22"/>
            <w:u w:val="none"/>
          </w:rPr>
          <w:t>https://www.facebook.com/kamyonarkasiyazilari/photos/pb.100069831155045.-2207520000/10153958190386878/?type=3&amp;locale=tr_TR</w:t>
        </w:r>
      </w:hyperlink>
      <w:r w:rsidR="00BC68FB" w:rsidRPr="00B9569B">
        <w:rPr>
          <w:rFonts w:asciiTheme="majorBidi" w:hAnsiTheme="majorBidi" w:cstheme="majorBidi"/>
          <w:sz w:val="22"/>
        </w:rPr>
        <w:t xml:space="preserve"> , e.t: 23.04.2025.</w:t>
      </w:r>
    </w:p>
    <w:p w14:paraId="4A3AE40F" w14:textId="1724BFBC" w:rsidR="00F23332" w:rsidRDefault="00F23332" w:rsidP="00BC68FB">
      <w:pPr>
        <w:spacing w:line="360" w:lineRule="auto"/>
        <w:jc w:val="both"/>
        <w:rPr>
          <w:rFonts w:asciiTheme="majorBidi" w:hAnsiTheme="majorBidi" w:cstheme="majorBidi"/>
          <w:sz w:val="22"/>
        </w:rPr>
      </w:pPr>
      <w:r w:rsidRPr="00F23332">
        <w:rPr>
          <w:rFonts w:asciiTheme="majorBidi" w:hAnsiTheme="majorBidi" w:cstheme="majorBidi"/>
          <w:sz w:val="22"/>
        </w:rPr>
        <w:t>https://www.facebook.com/photo/?fbid=3208763625845190&amp;set=pb.100067391241236.-</w:t>
      </w:r>
      <w:proofErr w:type="gramStart"/>
      <w:r w:rsidRPr="00F23332">
        <w:rPr>
          <w:rFonts w:asciiTheme="majorBidi" w:hAnsiTheme="majorBidi" w:cstheme="majorBidi"/>
          <w:sz w:val="22"/>
        </w:rPr>
        <w:t>2207520000 , e</w:t>
      </w:r>
      <w:proofErr w:type="gramEnd"/>
      <w:r w:rsidRPr="00F23332">
        <w:rPr>
          <w:rFonts w:asciiTheme="majorBidi" w:hAnsiTheme="majorBidi" w:cstheme="majorBidi"/>
          <w:sz w:val="22"/>
        </w:rPr>
        <w:t>.t: 05.05.2025</w:t>
      </w:r>
      <w:r>
        <w:rPr>
          <w:rFonts w:asciiTheme="majorBidi" w:hAnsiTheme="majorBidi" w:cstheme="majorBidi"/>
          <w:sz w:val="22"/>
        </w:rPr>
        <w:t>.</w:t>
      </w:r>
    </w:p>
    <w:p w14:paraId="67ED6C57" w14:textId="077F04DA" w:rsidR="00F23332" w:rsidRDefault="00F23332" w:rsidP="00BC68FB">
      <w:pPr>
        <w:spacing w:line="360" w:lineRule="auto"/>
        <w:jc w:val="both"/>
        <w:rPr>
          <w:rFonts w:asciiTheme="majorBidi" w:hAnsiTheme="majorBidi" w:cstheme="majorBidi"/>
          <w:sz w:val="22"/>
        </w:rPr>
      </w:pPr>
      <w:r w:rsidRPr="00F23332">
        <w:rPr>
          <w:rFonts w:asciiTheme="majorBidi" w:hAnsiTheme="majorBidi" w:cstheme="majorBidi"/>
          <w:sz w:val="22"/>
        </w:rPr>
        <w:t>https://www.sabah.com.tr/yazarlar/donat/</w:t>
      </w:r>
      <w:proofErr w:type="gramStart"/>
      <w:r w:rsidRPr="00F23332">
        <w:rPr>
          <w:rFonts w:asciiTheme="majorBidi" w:hAnsiTheme="majorBidi" w:cstheme="majorBidi"/>
          <w:sz w:val="22"/>
        </w:rPr>
        <w:t>2021/01/13</w:t>
      </w:r>
      <w:proofErr w:type="gramEnd"/>
      <w:r w:rsidRPr="00F23332">
        <w:rPr>
          <w:rFonts w:asciiTheme="majorBidi" w:hAnsiTheme="majorBidi" w:cstheme="majorBidi"/>
          <w:sz w:val="22"/>
        </w:rPr>
        <w:t>/sehitler-olmez-vatan-bolunmez e.t: 05.05.2025</w:t>
      </w:r>
      <w:r>
        <w:rPr>
          <w:rFonts w:asciiTheme="majorBidi" w:hAnsiTheme="majorBidi" w:cstheme="majorBidi"/>
          <w:sz w:val="22"/>
        </w:rPr>
        <w:t>.</w:t>
      </w:r>
    </w:p>
    <w:p w14:paraId="58031736" w14:textId="77777777" w:rsidR="00F23332" w:rsidRPr="00B9569B" w:rsidRDefault="00F23332" w:rsidP="00BC68FB">
      <w:pPr>
        <w:spacing w:line="360" w:lineRule="auto"/>
        <w:jc w:val="both"/>
        <w:rPr>
          <w:rFonts w:asciiTheme="majorBidi" w:hAnsiTheme="majorBidi" w:cstheme="majorBidi"/>
          <w:sz w:val="22"/>
        </w:rPr>
      </w:pPr>
    </w:p>
    <w:p w14:paraId="4297D01E" w14:textId="2F8F909D" w:rsidR="00A22F6D" w:rsidRPr="00BC68FB" w:rsidRDefault="00A22F6D" w:rsidP="00BC68FB">
      <w:pPr>
        <w:spacing w:line="360" w:lineRule="auto"/>
        <w:jc w:val="both"/>
        <w:rPr>
          <w:rFonts w:asciiTheme="majorBidi" w:hAnsiTheme="majorBidi" w:cstheme="majorBidi"/>
          <w:sz w:val="22"/>
        </w:rPr>
      </w:pPr>
    </w:p>
    <w:sectPr w:rsidR="00A22F6D" w:rsidRPr="00BC68FB" w:rsidSect="00C124A0">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D6047" w14:textId="77777777" w:rsidR="00C413B4" w:rsidRDefault="00C413B4" w:rsidP="00DF4681">
      <w:pPr>
        <w:spacing w:after="0" w:line="240" w:lineRule="auto"/>
      </w:pPr>
      <w:r>
        <w:separator/>
      </w:r>
    </w:p>
  </w:endnote>
  <w:endnote w:type="continuationSeparator" w:id="0">
    <w:p w14:paraId="32A62C30" w14:textId="77777777" w:rsidR="00C413B4" w:rsidRDefault="00C413B4" w:rsidP="00DF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75D5" w14:textId="77777777" w:rsidR="00C413B4" w:rsidRDefault="00C413B4" w:rsidP="00DF4681">
      <w:pPr>
        <w:spacing w:after="0" w:line="240" w:lineRule="auto"/>
      </w:pPr>
      <w:r>
        <w:separator/>
      </w:r>
    </w:p>
  </w:footnote>
  <w:footnote w:type="continuationSeparator" w:id="0">
    <w:p w14:paraId="1DD5B37B" w14:textId="77777777" w:rsidR="00C413B4" w:rsidRDefault="00C413B4" w:rsidP="00DF4681">
      <w:pPr>
        <w:spacing w:after="0" w:line="240" w:lineRule="auto"/>
      </w:pPr>
      <w:r>
        <w:continuationSeparator/>
      </w:r>
    </w:p>
  </w:footnote>
  <w:footnote w:id="1">
    <w:p w14:paraId="7D3829CE" w14:textId="77777777" w:rsidR="00DF4681" w:rsidRDefault="00DF4681" w:rsidP="00DF4681">
      <w:pPr>
        <w:pStyle w:val="DipnotMetni"/>
      </w:pPr>
      <w:r>
        <w:rPr>
          <w:rStyle w:val="DipnotBavurusu"/>
        </w:rPr>
        <w:footnoteRef/>
      </w:r>
      <w:r>
        <w:t xml:space="preserve"> Detaylı bilgi için bkz. </w:t>
      </w:r>
      <w:proofErr w:type="spellStart"/>
      <w:r>
        <w:t>Bascom</w:t>
      </w:r>
      <w:proofErr w:type="spellEnd"/>
      <w:r>
        <w:t xml:space="preserve">, W. R. (2010), “Folklorun Dört İşlevi </w:t>
      </w:r>
      <w:proofErr w:type="gramStart"/>
      <w:r>
        <w:t>(</w:t>
      </w:r>
      <w:proofErr w:type="gramEnd"/>
      <w:r>
        <w:t xml:space="preserve">çev. </w:t>
      </w:r>
      <w:proofErr w:type="spellStart"/>
      <w:r>
        <w:t>Ferya</w:t>
      </w:r>
      <w:proofErr w:type="spellEnd"/>
      <w:r>
        <w:t xml:space="preserve"> Çalış)” , </w:t>
      </w:r>
      <w:r w:rsidRPr="001C476F">
        <w:rPr>
          <w:i/>
          <w:iCs/>
        </w:rPr>
        <w:t>Halkbiliminde Kuramlar ve Yaklaşımlar 2</w:t>
      </w:r>
      <w:proofErr w:type="gramStart"/>
      <w:r>
        <w:t>.,</w:t>
      </w:r>
      <w:proofErr w:type="gramEnd"/>
      <w:r>
        <w:t xml:space="preserve"> (Haz. M. Öcal Oğuz ve Selcan </w:t>
      </w:r>
      <w:proofErr w:type="spellStart"/>
      <w:r>
        <w:t>Gürçayır</w:t>
      </w:r>
      <w:proofErr w:type="spellEnd"/>
      <w:proofErr w:type="gramStart"/>
      <w:r>
        <w:t>)</w:t>
      </w:r>
      <w:proofErr w:type="gramEnd"/>
      <w:r>
        <w:t>, s.71-86.</w:t>
      </w:r>
    </w:p>
  </w:footnote>
  <w:footnote w:id="2">
    <w:p w14:paraId="6EA8BF77" w14:textId="77777777" w:rsidR="00DF4681" w:rsidRDefault="00DF4681" w:rsidP="00DF4681">
      <w:pPr>
        <w:pStyle w:val="DipnotMetni"/>
      </w:pPr>
      <w:r>
        <w:rPr>
          <w:rStyle w:val="DipnotBavurusu"/>
        </w:rPr>
        <w:footnoteRef/>
      </w:r>
      <w:r>
        <w:t xml:space="preserve"> Detaylı bilgi için </w:t>
      </w:r>
      <w:proofErr w:type="gramStart"/>
      <w:r>
        <w:t xml:space="preserve">bkz.  </w:t>
      </w:r>
      <w:proofErr w:type="spellStart"/>
      <w:r>
        <w:t>Başgöz</w:t>
      </w:r>
      <w:proofErr w:type="spellEnd"/>
      <w:proofErr w:type="gramEnd"/>
      <w:r>
        <w:t xml:space="preserve">, İ. (1996), </w:t>
      </w:r>
      <w:r w:rsidRPr="00AB10CF">
        <w:rPr>
          <w:i/>
          <w:iCs/>
        </w:rPr>
        <w:t>Protesto: Folklorun Beşinci İşlevi (Fonksiyonu),</w:t>
      </w:r>
      <w:r>
        <w:t xml:space="preserve"> </w:t>
      </w:r>
      <w:proofErr w:type="spellStart"/>
      <w:r>
        <w:t>Folkloristik</w:t>
      </w:r>
      <w:proofErr w:type="spellEnd"/>
      <w:r>
        <w:t xml:space="preserve"> Umay Günay Armağanı, Ankara: </w:t>
      </w:r>
      <w:proofErr w:type="spellStart"/>
      <w:r>
        <w:t>Akçağ</w:t>
      </w:r>
      <w:proofErr w:type="spellEnd"/>
      <w:r>
        <w:t xml:space="preserve"> Yayınları.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874"/>
    <w:multiLevelType w:val="multilevel"/>
    <w:tmpl w:val="8A4AA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5C62D18"/>
    <w:multiLevelType w:val="multilevel"/>
    <w:tmpl w:val="8A4AA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6B"/>
    <w:rsid w:val="00004835"/>
    <w:rsid w:val="00050013"/>
    <w:rsid w:val="000B0376"/>
    <w:rsid w:val="000B0E3F"/>
    <w:rsid w:val="000B3CA2"/>
    <w:rsid w:val="00117FB3"/>
    <w:rsid w:val="00165FC6"/>
    <w:rsid w:val="001815B0"/>
    <w:rsid w:val="00191229"/>
    <w:rsid w:val="001E248F"/>
    <w:rsid w:val="00235BAC"/>
    <w:rsid w:val="002E7B82"/>
    <w:rsid w:val="00401EE0"/>
    <w:rsid w:val="00430610"/>
    <w:rsid w:val="00442180"/>
    <w:rsid w:val="0046201D"/>
    <w:rsid w:val="004B5740"/>
    <w:rsid w:val="004C0D69"/>
    <w:rsid w:val="00545743"/>
    <w:rsid w:val="00551E14"/>
    <w:rsid w:val="0058638C"/>
    <w:rsid w:val="005F0C4D"/>
    <w:rsid w:val="006015EB"/>
    <w:rsid w:val="0064394F"/>
    <w:rsid w:val="0067227A"/>
    <w:rsid w:val="006B1B0A"/>
    <w:rsid w:val="006F373C"/>
    <w:rsid w:val="00755F67"/>
    <w:rsid w:val="007E7DB0"/>
    <w:rsid w:val="007F1F62"/>
    <w:rsid w:val="00831BF2"/>
    <w:rsid w:val="008342C6"/>
    <w:rsid w:val="0083649E"/>
    <w:rsid w:val="00876688"/>
    <w:rsid w:val="008A67BB"/>
    <w:rsid w:val="008B0897"/>
    <w:rsid w:val="008C0DB7"/>
    <w:rsid w:val="008D6059"/>
    <w:rsid w:val="008F562E"/>
    <w:rsid w:val="009D64DF"/>
    <w:rsid w:val="009D6601"/>
    <w:rsid w:val="009F324A"/>
    <w:rsid w:val="00A22F6D"/>
    <w:rsid w:val="00A87C2C"/>
    <w:rsid w:val="00AE2616"/>
    <w:rsid w:val="00B00FDE"/>
    <w:rsid w:val="00B86919"/>
    <w:rsid w:val="00B9569B"/>
    <w:rsid w:val="00BC68FB"/>
    <w:rsid w:val="00BD6921"/>
    <w:rsid w:val="00C124A0"/>
    <w:rsid w:val="00C40B99"/>
    <w:rsid w:val="00C413B4"/>
    <w:rsid w:val="00C54898"/>
    <w:rsid w:val="00C56B6B"/>
    <w:rsid w:val="00D41C8B"/>
    <w:rsid w:val="00DB13B2"/>
    <w:rsid w:val="00DB149F"/>
    <w:rsid w:val="00DE25B5"/>
    <w:rsid w:val="00DF4681"/>
    <w:rsid w:val="00F23332"/>
    <w:rsid w:val="00F417EC"/>
    <w:rsid w:val="00F64B02"/>
    <w:rsid w:val="00F7538E"/>
    <w:rsid w:val="00F86FF7"/>
    <w:rsid w:val="00FD33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81"/>
  </w:style>
  <w:style w:type="paragraph" w:styleId="Balk1">
    <w:name w:val="heading 1"/>
    <w:basedOn w:val="Normal"/>
    <w:next w:val="Normal"/>
    <w:link w:val="Balk1Char"/>
    <w:uiPriority w:val="9"/>
    <w:qFormat/>
    <w:rsid w:val="00C56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B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B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56B6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56B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56B6B"/>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56B6B"/>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56B6B"/>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B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B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B6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B6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56B6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56B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56B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56B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56B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56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B6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B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B6B"/>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C56B6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56B6B"/>
    <w:rPr>
      <w:i/>
      <w:iCs/>
      <w:color w:val="404040" w:themeColor="text1" w:themeTint="BF"/>
    </w:rPr>
  </w:style>
  <w:style w:type="paragraph" w:styleId="ListeParagraf">
    <w:name w:val="List Paragraph"/>
    <w:basedOn w:val="Normal"/>
    <w:uiPriority w:val="34"/>
    <w:qFormat/>
    <w:rsid w:val="00C56B6B"/>
    <w:pPr>
      <w:ind w:left="720"/>
      <w:contextualSpacing/>
    </w:pPr>
  </w:style>
  <w:style w:type="character" w:styleId="GlVurgulama">
    <w:name w:val="Intense Emphasis"/>
    <w:basedOn w:val="VarsaylanParagrafYazTipi"/>
    <w:uiPriority w:val="21"/>
    <w:qFormat/>
    <w:rsid w:val="00C56B6B"/>
    <w:rPr>
      <w:i/>
      <w:iCs/>
      <w:color w:val="0F4761" w:themeColor="accent1" w:themeShade="BF"/>
    </w:rPr>
  </w:style>
  <w:style w:type="paragraph" w:styleId="KeskinTrnak">
    <w:name w:val="Intense Quote"/>
    <w:basedOn w:val="Normal"/>
    <w:next w:val="Normal"/>
    <w:link w:val="KeskinTrnakChar"/>
    <w:uiPriority w:val="30"/>
    <w:qFormat/>
    <w:rsid w:val="00C56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56B6B"/>
    <w:rPr>
      <w:i/>
      <w:iCs/>
      <w:color w:val="0F4761" w:themeColor="accent1" w:themeShade="BF"/>
    </w:rPr>
  </w:style>
  <w:style w:type="character" w:styleId="GlBavuru">
    <w:name w:val="Intense Reference"/>
    <w:basedOn w:val="VarsaylanParagrafYazTipi"/>
    <w:uiPriority w:val="32"/>
    <w:qFormat/>
    <w:rsid w:val="00C56B6B"/>
    <w:rPr>
      <w:b/>
      <w:bCs/>
      <w:smallCaps/>
      <w:color w:val="0F4761" w:themeColor="accent1" w:themeShade="BF"/>
      <w:spacing w:val="5"/>
    </w:rPr>
  </w:style>
  <w:style w:type="paragraph" w:styleId="DipnotMetni">
    <w:name w:val="footnote text"/>
    <w:basedOn w:val="Normal"/>
    <w:link w:val="DipnotMetniChar"/>
    <w:uiPriority w:val="99"/>
    <w:semiHidden/>
    <w:unhideWhenUsed/>
    <w:rsid w:val="00DF468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F4681"/>
    <w:rPr>
      <w:sz w:val="20"/>
      <w:szCs w:val="20"/>
    </w:rPr>
  </w:style>
  <w:style w:type="character" w:styleId="DipnotBavurusu">
    <w:name w:val="footnote reference"/>
    <w:basedOn w:val="VarsaylanParagrafYazTipi"/>
    <w:uiPriority w:val="99"/>
    <w:semiHidden/>
    <w:unhideWhenUsed/>
    <w:rsid w:val="00DF4681"/>
    <w:rPr>
      <w:vertAlign w:val="superscript"/>
    </w:rPr>
  </w:style>
  <w:style w:type="character" w:styleId="Kpr">
    <w:name w:val="Hyperlink"/>
    <w:basedOn w:val="VarsaylanParagrafYazTipi"/>
    <w:uiPriority w:val="99"/>
    <w:unhideWhenUsed/>
    <w:rsid w:val="00755F67"/>
    <w:rPr>
      <w:color w:val="467886" w:themeColor="hyperlink"/>
      <w:u w:val="single"/>
    </w:rPr>
  </w:style>
  <w:style w:type="character" w:customStyle="1" w:styleId="UnresolvedMention">
    <w:name w:val="Unresolved Mention"/>
    <w:basedOn w:val="VarsaylanParagrafYazTipi"/>
    <w:uiPriority w:val="99"/>
    <w:semiHidden/>
    <w:unhideWhenUsed/>
    <w:rsid w:val="00755F67"/>
    <w:rPr>
      <w:color w:val="605E5C"/>
      <w:shd w:val="clear" w:color="auto" w:fill="E1DFDD"/>
    </w:rPr>
  </w:style>
  <w:style w:type="character" w:styleId="Vurgu">
    <w:name w:val="Emphasis"/>
    <w:basedOn w:val="VarsaylanParagrafYazTipi"/>
    <w:uiPriority w:val="20"/>
    <w:qFormat/>
    <w:rsid w:val="000B0376"/>
    <w:rPr>
      <w:i/>
      <w:iCs/>
    </w:rPr>
  </w:style>
  <w:style w:type="paragraph" w:customStyle="1" w:styleId="Authornames">
    <w:name w:val="Author names"/>
    <w:basedOn w:val="Normal"/>
    <w:next w:val="Normal"/>
    <w:qFormat/>
    <w:rsid w:val="000B0376"/>
    <w:pPr>
      <w:spacing w:before="240" w:after="0" w:line="360" w:lineRule="auto"/>
    </w:pPr>
    <w:rPr>
      <w:rFonts w:eastAsia="Times New Roman" w:cs="Times New Roman"/>
      <w:kern w:val="0"/>
      <w:sz w:val="28"/>
      <w:szCs w:val="24"/>
      <w:lang w:val="en-GB" w:eastAsia="en-GB"/>
      <w14:ligatures w14:val="none"/>
    </w:rPr>
  </w:style>
  <w:style w:type="paragraph" w:customStyle="1" w:styleId="Affiliation">
    <w:name w:val="Affiliation"/>
    <w:basedOn w:val="Normal"/>
    <w:qFormat/>
    <w:rsid w:val="000B0376"/>
    <w:pPr>
      <w:spacing w:before="240" w:after="0" w:line="360" w:lineRule="auto"/>
    </w:pPr>
    <w:rPr>
      <w:rFonts w:eastAsia="Times New Roman" w:cs="Times New Roman"/>
      <w:i/>
      <w:kern w:val="0"/>
      <w:szCs w:val="24"/>
      <w:lang w:val="en-GB" w:eastAsia="en-GB"/>
      <w14:ligatures w14:val="none"/>
    </w:rPr>
  </w:style>
  <w:style w:type="paragraph" w:styleId="BalonMetni">
    <w:name w:val="Balloon Text"/>
    <w:basedOn w:val="Normal"/>
    <w:link w:val="BalonMetniChar"/>
    <w:uiPriority w:val="99"/>
    <w:semiHidden/>
    <w:unhideWhenUsed/>
    <w:rsid w:val="000B03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81"/>
  </w:style>
  <w:style w:type="paragraph" w:styleId="Balk1">
    <w:name w:val="heading 1"/>
    <w:basedOn w:val="Normal"/>
    <w:next w:val="Normal"/>
    <w:link w:val="Balk1Char"/>
    <w:uiPriority w:val="9"/>
    <w:qFormat/>
    <w:rsid w:val="00C56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B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B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56B6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56B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56B6B"/>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56B6B"/>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56B6B"/>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B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B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B6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B6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56B6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56B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56B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56B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56B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56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B6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B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B6B"/>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C56B6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56B6B"/>
    <w:rPr>
      <w:i/>
      <w:iCs/>
      <w:color w:val="404040" w:themeColor="text1" w:themeTint="BF"/>
    </w:rPr>
  </w:style>
  <w:style w:type="paragraph" w:styleId="ListeParagraf">
    <w:name w:val="List Paragraph"/>
    <w:basedOn w:val="Normal"/>
    <w:uiPriority w:val="34"/>
    <w:qFormat/>
    <w:rsid w:val="00C56B6B"/>
    <w:pPr>
      <w:ind w:left="720"/>
      <w:contextualSpacing/>
    </w:pPr>
  </w:style>
  <w:style w:type="character" w:styleId="GlVurgulama">
    <w:name w:val="Intense Emphasis"/>
    <w:basedOn w:val="VarsaylanParagrafYazTipi"/>
    <w:uiPriority w:val="21"/>
    <w:qFormat/>
    <w:rsid w:val="00C56B6B"/>
    <w:rPr>
      <w:i/>
      <w:iCs/>
      <w:color w:val="0F4761" w:themeColor="accent1" w:themeShade="BF"/>
    </w:rPr>
  </w:style>
  <w:style w:type="paragraph" w:styleId="KeskinTrnak">
    <w:name w:val="Intense Quote"/>
    <w:basedOn w:val="Normal"/>
    <w:next w:val="Normal"/>
    <w:link w:val="KeskinTrnakChar"/>
    <w:uiPriority w:val="30"/>
    <w:qFormat/>
    <w:rsid w:val="00C56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56B6B"/>
    <w:rPr>
      <w:i/>
      <w:iCs/>
      <w:color w:val="0F4761" w:themeColor="accent1" w:themeShade="BF"/>
    </w:rPr>
  </w:style>
  <w:style w:type="character" w:styleId="GlBavuru">
    <w:name w:val="Intense Reference"/>
    <w:basedOn w:val="VarsaylanParagrafYazTipi"/>
    <w:uiPriority w:val="32"/>
    <w:qFormat/>
    <w:rsid w:val="00C56B6B"/>
    <w:rPr>
      <w:b/>
      <w:bCs/>
      <w:smallCaps/>
      <w:color w:val="0F4761" w:themeColor="accent1" w:themeShade="BF"/>
      <w:spacing w:val="5"/>
    </w:rPr>
  </w:style>
  <w:style w:type="paragraph" w:styleId="DipnotMetni">
    <w:name w:val="footnote text"/>
    <w:basedOn w:val="Normal"/>
    <w:link w:val="DipnotMetniChar"/>
    <w:uiPriority w:val="99"/>
    <w:semiHidden/>
    <w:unhideWhenUsed/>
    <w:rsid w:val="00DF468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F4681"/>
    <w:rPr>
      <w:sz w:val="20"/>
      <w:szCs w:val="20"/>
    </w:rPr>
  </w:style>
  <w:style w:type="character" w:styleId="DipnotBavurusu">
    <w:name w:val="footnote reference"/>
    <w:basedOn w:val="VarsaylanParagrafYazTipi"/>
    <w:uiPriority w:val="99"/>
    <w:semiHidden/>
    <w:unhideWhenUsed/>
    <w:rsid w:val="00DF4681"/>
    <w:rPr>
      <w:vertAlign w:val="superscript"/>
    </w:rPr>
  </w:style>
  <w:style w:type="character" w:styleId="Kpr">
    <w:name w:val="Hyperlink"/>
    <w:basedOn w:val="VarsaylanParagrafYazTipi"/>
    <w:uiPriority w:val="99"/>
    <w:unhideWhenUsed/>
    <w:rsid w:val="00755F67"/>
    <w:rPr>
      <w:color w:val="467886" w:themeColor="hyperlink"/>
      <w:u w:val="single"/>
    </w:rPr>
  </w:style>
  <w:style w:type="character" w:customStyle="1" w:styleId="UnresolvedMention">
    <w:name w:val="Unresolved Mention"/>
    <w:basedOn w:val="VarsaylanParagrafYazTipi"/>
    <w:uiPriority w:val="99"/>
    <w:semiHidden/>
    <w:unhideWhenUsed/>
    <w:rsid w:val="00755F67"/>
    <w:rPr>
      <w:color w:val="605E5C"/>
      <w:shd w:val="clear" w:color="auto" w:fill="E1DFDD"/>
    </w:rPr>
  </w:style>
  <w:style w:type="character" w:styleId="Vurgu">
    <w:name w:val="Emphasis"/>
    <w:basedOn w:val="VarsaylanParagrafYazTipi"/>
    <w:uiPriority w:val="20"/>
    <w:qFormat/>
    <w:rsid w:val="000B0376"/>
    <w:rPr>
      <w:i/>
      <w:iCs/>
    </w:rPr>
  </w:style>
  <w:style w:type="paragraph" w:customStyle="1" w:styleId="Authornames">
    <w:name w:val="Author names"/>
    <w:basedOn w:val="Normal"/>
    <w:next w:val="Normal"/>
    <w:qFormat/>
    <w:rsid w:val="000B0376"/>
    <w:pPr>
      <w:spacing w:before="240" w:after="0" w:line="360" w:lineRule="auto"/>
    </w:pPr>
    <w:rPr>
      <w:rFonts w:eastAsia="Times New Roman" w:cs="Times New Roman"/>
      <w:kern w:val="0"/>
      <w:sz w:val="28"/>
      <w:szCs w:val="24"/>
      <w:lang w:val="en-GB" w:eastAsia="en-GB"/>
      <w14:ligatures w14:val="none"/>
    </w:rPr>
  </w:style>
  <w:style w:type="paragraph" w:customStyle="1" w:styleId="Affiliation">
    <w:name w:val="Affiliation"/>
    <w:basedOn w:val="Normal"/>
    <w:qFormat/>
    <w:rsid w:val="000B0376"/>
    <w:pPr>
      <w:spacing w:before="240" w:after="0" w:line="360" w:lineRule="auto"/>
    </w:pPr>
    <w:rPr>
      <w:rFonts w:eastAsia="Times New Roman" w:cs="Times New Roman"/>
      <w:i/>
      <w:kern w:val="0"/>
      <w:szCs w:val="24"/>
      <w:lang w:val="en-GB" w:eastAsia="en-GB"/>
      <w14:ligatures w14:val="none"/>
    </w:rPr>
  </w:style>
  <w:style w:type="paragraph" w:styleId="BalonMetni">
    <w:name w:val="Balloon Text"/>
    <w:basedOn w:val="Normal"/>
    <w:link w:val="BalonMetniChar"/>
    <w:uiPriority w:val="99"/>
    <w:semiHidden/>
    <w:unhideWhenUsed/>
    <w:rsid w:val="000B03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tluece@gmail.com" TargetMode="External"/><Relationship Id="rId13" Type="http://schemas.openxmlformats.org/officeDocument/2006/relationships/image" Target="media/image3.jpeg"/><Relationship Id="rId18" Type="http://schemas.openxmlformats.org/officeDocument/2006/relationships/hyperlink" Target="https://www.facebook.com/photo?fbid=10158011607541878&amp;set=a.17226932187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photo?fbid=10158011607541878&amp;set=a.172269321877" TargetMode="External"/><Relationship Id="rId17" Type="http://schemas.openxmlformats.org/officeDocument/2006/relationships/hyperlink" Target="https://forum.donanimhaber.com/araba-arkasi-yazilariniz--111675339"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www.facebook.com/kamyonarkasiyazilari/photos/pb.100069831155045.-2207520000/10153958190386878/?type=3&amp;locale=tr_T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kamyonarkasiyazilari/photos/pb.100069831155045.-2207520000/10153958190386878/?type=3&amp;locale=tr_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2989</Words>
  <Characters>17041</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Mutlu</dc:creator>
  <cp:keywords/>
  <dc:description/>
  <cp:lastModifiedBy>Hp</cp:lastModifiedBy>
  <cp:revision>15</cp:revision>
  <dcterms:created xsi:type="dcterms:W3CDTF">2025-08-23T09:42:00Z</dcterms:created>
  <dcterms:modified xsi:type="dcterms:W3CDTF">2025-09-17T16:10:00Z</dcterms:modified>
</cp:coreProperties>
</file>