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102E" w14:textId="77777777" w:rsidR="00121246" w:rsidRDefault="00121246" w:rsidP="00455E7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8198CFA" w14:textId="77777777" w:rsidR="00121246" w:rsidRDefault="00121246" w:rsidP="00455E7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A4C2F69" w14:textId="46A8B373" w:rsidR="00121246" w:rsidRDefault="0007690F" w:rsidP="00344605">
      <w:pPr>
        <w:spacing w:after="120"/>
        <w:ind w:left="567" w:right="567"/>
        <w:jc w:val="center"/>
        <w:rPr>
          <w:rFonts w:ascii="Times New Roman" w:hAnsi="Times New Roman" w:cs="Times New Roman"/>
          <w:b/>
          <w:bCs/>
        </w:rPr>
      </w:pPr>
      <w:r w:rsidRPr="000206F9">
        <w:rPr>
          <w:rFonts w:ascii="Times New Roman" w:hAnsi="Times New Roman" w:cs="Times New Roman"/>
          <w:b/>
          <w:bCs/>
        </w:rPr>
        <w:t>Sınıf Öğretmenlerinin Otizm Algısı ve Bilgi</w:t>
      </w:r>
      <w:r w:rsidR="00256541" w:rsidRPr="000206F9">
        <w:rPr>
          <w:rFonts w:ascii="Times New Roman" w:hAnsi="Times New Roman" w:cs="Times New Roman"/>
          <w:b/>
          <w:bCs/>
        </w:rPr>
        <w:t xml:space="preserve"> Düzeylerinin </w:t>
      </w:r>
      <w:r w:rsidR="000206F9" w:rsidRPr="000206F9">
        <w:rPr>
          <w:rFonts w:ascii="Times New Roman" w:hAnsi="Times New Roman" w:cs="Times New Roman"/>
          <w:b/>
          <w:bCs/>
        </w:rPr>
        <w:t>Nitel Bir İncelemesi</w:t>
      </w:r>
    </w:p>
    <w:p w14:paraId="5B36238C" w14:textId="77777777" w:rsidR="000206F9" w:rsidRDefault="000206F9" w:rsidP="00540B80">
      <w:pPr>
        <w:spacing w:after="120"/>
        <w:ind w:right="567"/>
        <w:rPr>
          <w:rFonts w:ascii="Times New Roman" w:hAnsi="Times New Roman" w:cs="Times New Roman"/>
          <w:b/>
          <w:bCs/>
        </w:rPr>
      </w:pPr>
    </w:p>
    <w:p w14:paraId="27FE1977" w14:textId="271E2835" w:rsidR="00DA3DA3" w:rsidRPr="00DA3DA3" w:rsidRDefault="00DA3DA3" w:rsidP="00DA3DA3">
      <w:pPr>
        <w:spacing w:line="360" w:lineRule="auto"/>
        <w:jc w:val="center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Nazlı Elif ACAR</w:t>
      </w:r>
    </w:p>
    <w:p w14:paraId="7C774EEF" w14:textId="78C6C4E5" w:rsidR="00DA3DA3" w:rsidRPr="00DA3DA3" w:rsidRDefault="00DA3DA3" w:rsidP="00DA3DA3">
      <w:pPr>
        <w:spacing w:line="360" w:lineRule="auto"/>
        <w:jc w:val="center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  <w:r w:rsidRPr="00DA3DA3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(Öğretmen, </w:t>
      </w:r>
      <w:proofErr w:type="gramStart"/>
      <w:r w:rsidRPr="00DA3DA3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Milli</w:t>
      </w:r>
      <w:proofErr w:type="gramEnd"/>
      <w:r w:rsidRPr="00DA3DA3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Eğitim Bakanlığı, nazli.elifacar@icloud.com)</w:t>
      </w:r>
    </w:p>
    <w:p w14:paraId="28A17E29" w14:textId="77777777" w:rsidR="00DA3DA3" w:rsidRPr="00DA3DA3" w:rsidRDefault="00DA3DA3" w:rsidP="00DA3DA3">
      <w:pPr>
        <w:spacing w:line="360" w:lineRule="auto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5671C209" w14:textId="77777777" w:rsidR="00DA3DA3" w:rsidRPr="00DA3DA3" w:rsidRDefault="00DA3DA3" w:rsidP="00DA3DA3">
      <w:pPr>
        <w:spacing w:line="360" w:lineRule="auto"/>
        <w:jc w:val="center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  <w:r w:rsidRPr="00DA3DA3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Emine BALCI</w:t>
      </w:r>
    </w:p>
    <w:p w14:paraId="652DB69F" w14:textId="77777777" w:rsidR="00DA3DA3" w:rsidRPr="00DA3DA3" w:rsidRDefault="00DA3DA3" w:rsidP="00DA3DA3">
      <w:pPr>
        <w:spacing w:line="360" w:lineRule="auto"/>
        <w:jc w:val="center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  <w:r w:rsidRPr="00DA3DA3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(Doç. Dr., Alanya Alaaddin Keykubat Üniversitesi, Eğitim Fakültesi, emine.balci@alanya.edu.tr)</w:t>
      </w:r>
    </w:p>
    <w:p w14:paraId="1D82C048" w14:textId="77777777" w:rsidR="00DA3DA3" w:rsidRDefault="00DA3DA3" w:rsidP="00344605">
      <w:pPr>
        <w:spacing w:after="120"/>
        <w:ind w:left="567" w:right="567"/>
        <w:jc w:val="center"/>
        <w:rPr>
          <w:rFonts w:ascii="Times New Roman" w:hAnsi="Times New Roman" w:cs="Times New Roman"/>
          <w:b/>
          <w:bCs/>
        </w:rPr>
      </w:pPr>
    </w:p>
    <w:p w14:paraId="596B00C0" w14:textId="0EA2FAF8" w:rsidR="002C327B" w:rsidRDefault="000206F9" w:rsidP="00344605">
      <w:pPr>
        <w:spacing w:after="120"/>
        <w:ind w:left="567" w:right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</w:t>
      </w:r>
      <w:r w:rsidR="005E3CA4">
        <w:rPr>
          <w:rFonts w:ascii="Times New Roman" w:hAnsi="Times New Roman" w:cs="Times New Roman"/>
          <w:b/>
          <w:bCs/>
        </w:rPr>
        <w:t>z</w:t>
      </w:r>
    </w:p>
    <w:p w14:paraId="4A96076E" w14:textId="77777777" w:rsidR="006D4D7B" w:rsidRDefault="006D4D7B" w:rsidP="00344605">
      <w:pPr>
        <w:spacing w:after="120"/>
        <w:ind w:left="567" w:right="567"/>
        <w:jc w:val="both"/>
        <w:rPr>
          <w:rFonts w:ascii="Times New Roman" w:hAnsi="Times New Roman" w:cs="Times New Roman"/>
          <w:b/>
          <w:bCs/>
        </w:rPr>
      </w:pPr>
    </w:p>
    <w:p w14:paraId="5DAC9005" w14:textId="0992C96D" w:rsidR="006D4D7B" w:rsidRDefault="00B90AC7" w:rsidP="00344605">
      <w:pPr>
        <w:spacing w:after="120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 w:rsidRPr="00862160">
        <w:rPr>
          <w:rFonts w:ascii="Times New Roman" w:hAnsi="Times New Roman" w:cs="Times New Roman"/>
          <w:sz w:val="22"/>
          <w:szCs w:val="22"/>
        </w:rPr>
        <w:t>Ot</w:t>
      </w:r>
      <w:r w:rsidR="00862160" w:rsidRPr="00862160">
        <w:rPr>
          <w:rFonts w:ascii="Times New Roman" w:hAnsi="Times New Roman" w:cs="Times New Roman"/>
          <w:sz w:val="22"/>
          <w:szCs w:val="22"/>
        </w:rPr>
        <w:t xml:space="preserve">izm </w:t>
      </w:r>
      <w:r w:rsidR="00862160">
        <w:rPr>
          <w:rFonts w:ascii="Times New Roman" w:hAnsi="Times New Roman" w:cs="Times New Roman"/>
          <w:sz w:val="22"/>
          <w:szCs w:val="22"/>
        </w:rPr>
        <w:t>spektrum bozukluğu (OSB), sosyal iletişimde ve etkileşimde yetersizlik, konuşmada gerilik, takıntılı</w:t>
      </w:r>
      <w:r w:rsidR="003D18A6">
        <w:rPr>
          <w:rFonts w:ascii="Times New Roman" w:hAnsi="Times New Roman" w:cs="Times New Roman"/>
          <w:sz w:val="22"/>
          <w:szCs w:val="22"/>
        </w:rPr>
        <w:t xml:space="preserve"> davranış,</w:t>
      </w:r>
      <w:r w:rsidR="00862160">
        <w:rPr>
          <w:rFonts w:ascii="Times New Roman" w:hAnsi="Times New Roman" w:cs="Times New Roman"/>
          <w:sz w:val="22"/>
          <w:szCs w:val="22"/>
        </w:rPr>
        <w:t xml:space="preserve"> sınırlı davranış</w:t>
      </w:r>
      <w:r w:rsidR="003D18A6">
        <w:rPr>
          <w:rFonts w:ascii="Times New Roman" w:hAnsi="Times New Roman" w:cs="Times New Roman"/>
          <w:sz w:val="22"/>
          <w:szCs w:val="22"/>
        </w:rPr>
        <w:t xml:space="preserve"> örüntüleri duyusal uyaranlara aşırı duyarlılık ya da duyarsızlığın görüldüğü</w:t>
      </w:r>
      <w:r w:rsidR="00321C74">
        <w:rPr>
          <w:rFonts w:ascii="Times New Roman" w:hAnsi="Times New Roman" w:cs="Times New Roman"/>
          <w:sz w:val="22"/>
          <w:szCs w:val="22"/>
        </w:rPr>
        <w:t xml:space="preserve"> nörogelişimsel bozukluktur. </w:t>
      </w:r>
      <w:r w:rsidR="00730CC1">
        <w:rPr>
          <w:rFonts w:ascii="Times New Roman" w:hAnsi="Times New Roman" w:cs="Times New Roman"/>
          <w:sz w:val="22"/>
          <w:szCs w:val="22"/>
        </w:rPr>
        <w:t xml:space="preserve">Bu araştırmada </w:t>
      </w:r>
      <w:r w:rsidR="005E3CA4">
        <w:rPr>
          <w:rFonts w:ascii="Times New Roman" w:hAnsi="Times New Roman" w:cs="Times New Roman"/>
          <w:sz w:val="22"/>
          <w:szCs w:val="22"/>
        </w:rPr>
        <w:t>sınıf öğretmenlerinin otizm algısı ve bilgi düzeylerinin nitel bir incelemesi amaçlanm</w:t>
      </w:r>
      <w:r w:rsidR="00036FD8">
        <w:rPr>
          <w:rFonts w:ascii="Times New Roman" w:hAnsi="Times New Roman" w:cs="Times New Roman"/>
          <w:sz w:val="22"/>
          <w:szCs w:val="22"/>
        </w:rPr>
        <w:t xml:space="preserve">ıştır. </w:t>
      </w:r>
      <w:r w:rsidR="008F3B8F">
        <w:rPr>
          <w:rFonts w:ascii="Times New Roman" w:hAnsi="Times New Roman" w:cs="Times New Roman"/>
          <w:sz w:val="22"/>
          <w:szCs w:val="22"/>
        </w:rPr>
        <w:t xml:space="preserve">Araştırmanın </w:t>
      </w:r>
      <w:r w:rsidR="00BA4E0F">
        <w:rPr>
          <w:rFonts w:ascii="Times New Roman" w:hAnsi="Times New Roman" w:cs="Times New Roman"/>
          <w:sz w:val="22"/>
          <w:szCs w:val="22"/>
        </w:rPr>
        <w:t>çalışma grubunu</w:t>
      </w:r>
      <w:r w:rsidR="008F3B8F">
        <w:rPr>
          <w:rFonts w:ascii="Times New Roman" w:hAnsi="Times New Roman" w:cs="Times New Roman"/>
          <w:sz w:val="22"/>
          <w:szCs w:val="22"/>
        </w:rPr>
        <w:t xml:space="preserve"> Antalya ili Alanya ilçesinde bir devlet ilkokulunda çalışan farklı yaş</w:t>
      </w:r>
      <w:r w:rsidR="000725C2">
        <w:rPr>
          <w:rFonts w:ascii="Times New Roman" w:hAnsi="Times New Roman" w:cs="Times New Roman"/>
          <w:sz w:val="22"/>
          <w:szCs w:val="22"/>
        </w:rPr>
        <w:t>lardan ve farklı deneyim</w:t>
      </w:r>
      <w:r w:rsidR="00562D3F">
        <w:rPr>
          <w:rFonts w:ascii="Times New Roman" w:hAnsi="Times New Roman" w:cs="Times New Roman"/>
          <w:sz w:val="22"/>
          <w:szCs w:val="22"/>
        </w:rPr>
        <w:t xml:space="preserve"> yılı aralığında bulunan </w:t>
      </w:r>
      <w:r w:rsidR="00D633F1">
        <w:rPr>
          <w:rFonts w:ascii="Times New Roman" w:hAnsi="Times New Roman" w:cs="Times New Roman"/>
          <w:sz w:val="22"/>
          <w:szCs w:val="22"/>
        </w:rPr>
        <w:t>8</w:t>
      </w:r>
      <w:r w:rsidR="008F3B8F">
        <w:rPr>
          <w:rFonts w:ascii="Times New Roman" w:hAnsi="Times New Roman" w:cs="Times New Roman"/>
          <w:sz w:val="22"/>
          <w:szCs w:val="22"/>
        </w:rPr>
        <w:t xml:space="preserve"> sınıf öğretmeni oluşturmaktadır. Nitel araştırma yönteminin kullanıldığı bu çalışmada, durum çalışması deseni kullanılmıştır. Araştırmanın verileri araştırmacı tarafından geliştirilen öğretmen görüşme formları ile toplanmış</w:t>
      </w:r>
      <w:r w:rsidR="00BE6F3E">
        <w:rPr>
          <w:rFonts w:ascii="Times New Roman" w:hAnsi="Times New Roman" w:cs="Times New Roman"/>
          <w:sz w:val="22"/>
          <w:szCs w:val="22"/>
        </w:rPr>
        <w:t xml:space="preserve"> ve elde edilen veriler içerik analizi yöntemiyle çözümlenmiştir.</w:t>
      </w:r>
      <w:r w:rsidR="00562D3F">
        <w:rPr>
          <w:rFonts w:ascii="Times New Roman" w:hAnsi="Times New Roman" w:cs="Times New Roman"/>
          <w:sz w:val="22"/>
          <w:szCs w:val="22"/>
        </w:rPr>
        <w:t xml:space="preserve"> </w:t>
      </w:r>
      <w:r w:rsidR="00DE620A">
        <w:rPr>
          <w:rFonts w:ascii="Times New Roman" w:hAnsi="Times New Roman" w:cs="Times New Roman"/>
          <w:sz w:val="22"/>
          <w:szCs w:val="22"/>
        </w:rPr>
        <w:t xml:space="preserve">Bulgular </w:t>
      </w:r>
      <w:r w:rsidR="00964235">
        <w:rPr>
          <w:rFonts w:ascii="Times New Roman" w:hAnsi="Times New Roman" w:cs="Times New Roman"/>
          <w:sz w:val="22"/>
          <w:szCs w:val="22"/>
        </w:rPr>
        <w:t xml:space="preserve">sonucunda </w:t>
      </w:r>
      <w:r w:rsidR="001E6529">
        <w:rPr>
          <w:rFonts w:ascii="Times New Roman" w:hAnsi="Times New Roman" w:cs="Times New Roman"/>
          <w:sz w:val="22"/>
          <w:szCs w:val="22"/>
        </w:rPr>
        <w:t xml:space="preserve">öğretmenlerin </w:t>
      </w:r>
      <w:r w:rsidR="00264FD3">
        <w:rPr>
          <w:rFonts w:ascii="Times New Roman" w:hAnsi="Times New Roman" w:cs="Times New Roman"/>
          <w:sz w:val="22"/>
          <w:szCs w:val="22"/>
        </w:rPr>
        <w:t>birçoğunun</w:t>
      </w:r>
      <w:r w:rsidR="00BD7958">
        <w:rPr>
          <w:rFonts w:ascii="Times New Roman" w:hAnsi="Times New Roman" w:cs="Times New Roman"/>
          <w:sz w:val="22"/>
          <w:szCs w:val="22"/>
        </w:rPr>
        <w:t xml:space="preserve"> otizm hakkında </w:t>
      </w:r>
      <w:r w:rsidR="00DD1473">
        <w:rPr>
          <w:rFonts w:ascii="Times New Roman" w:hAnsi="Times New Roman" w:cs="Times New Roman"/>
          <w:sz w:val="22"/>
          <w:szCs w:val="22"/>
        </w:rPr>
        <w:t xml:space="preserve">bilgi sahibi </w:t>
      </w:r>
      <w:r w:rsidR="00BD7958">
        <w:rPr>
          <w:rFonts w:ascii="Times New Roman" w:hAnsi="Times New Roman" w:cs="Times New Roman"/>
          <w:sz w:val="22"/>
          <w:szCs w:val="22"/>
        </w:rPr>
        <w:t>olduğu</w:t>
      </w:r>
      <w:r w:rsidR="004A4D82">
        <w:rPr>
          <w:rFonts w:ascii="Times New Roman" w:hAnsi="Times New Roman" w:cs="Times New Roman"/>
          <w:sz w:val="22"/>
          <w:szCs w:val="22"/>
        </w:rPr>
        <w:t>, otizmli öğrenciler için olumlu düşüncelere sahip oldukları</w:t>
      </w:r>
      <w:r w:rsidR="00BD7958">
        <w:rPr>
          <w:rFonts w:ascii="Times New Roman" w:hAnsi="Times New Roman" w:cs="Times New Roman"/>
          <w:sz w:val="22"/>
          <w:szCs w:val="22"/>
        </w:rPr>
        <w:t xml:space="preserve"> ama</w:t>
      </w:r>
      <w:r w:rsidR="00EE0DD0">
        <w:rPr>
          <w:rFonts w:ascii="Times New Roman" w:hAnsi="Times New Roman" w:cs="Times New Roman"/>
          <w:sz w:val="22"/>
          <w:szCs w:val="22"/>
        </w:rPr>
        <w:t xml:space="preserve"> bu </w:t>
      </w:r>
      <w:r w:rsidR="004A4D82">
        <w:rPr>
          <w:rFonts w:ascii="Times New Roman" w:hAnsi="Times New Roman" w:cs="Times New Roman"/>
          <w:sz w:val="22"/>
          <w:szCs w:val="22"/>
        </w:rPr>
        <w:t>alanda</w:t>
      </w:r>
      <w:r w:rsidR="00EE0DD0">
        <w:rPr>
          <w:rFonts w:ascii="Times New Roman" w:hAnsi="Times New Roman" w:cs="Times New Roman"/>
          <w:sz w:val="22"/>
          <w:szCs w:val="22"/>
        </w:rPr>
        <w:t xml:space="preserve"> </w:t>
      </w:r>
      <w:r w:rsidR="001E0622">
        <w:rPr>
          <w:rFonts w:ascii="Times New Roman" w:hAnsi="Times New Roman" w:cs="Times New Roman"/>
          <w:sz w:val="22"/>
          <w:szCs w:val="22"/>
        </w:rPr>
        <w:t>mesleki gelişim açısından</w:t>
      </w:r>
      <w:r w:rsidR="00EE0DD0">
        <w:rPr>
          <w:rFonts w:ascii="Times New Roman" w:hAnsi="Times New Roman" w:cs="Times New Roman"/>
          <w:sz w:val="22"/>
          <w:szCs w:val="22"/>
        </w:rPr>
        <w:t xml:space="preserve"> daha fazla eğitim</w:t>
      </w:r>
      <w:r w:rsidR="000A5E91">
        <w:rPr>
          <w:rFonts w:ascii="Times New Roman" w:hAnsi="Times New Roman" w:cs="Times New Roman"/>
          <w:sz w:val="22"/>
          <w:szCs w:val="22"/>
        </w:rPr>
        <w:t>, k</w:t>
      </w:r>
      <w:r w:rsidR="00BE30E3">
        <w:rPr>
          <w:rFonts w:ascii="Times New Roman" w:hAnsi="Times New Roman" w:cs="Times New Roman"/>
          <w:sz w:val="22"/>
          <w:szCs w:val="22"/>
        </w:rPr>
        <w:t>urs</w:t>
      </w:r>
      <w:r w:rsidR="00EE0DD0">
        <w:rPr>
          <w:rFonts w:ascii="Times New Roman" w:hAnsi="Times New Roman" w:cs="Times New Roman"/>
          <w:sz w:val="22"/>
          <w:szCs w:val="22"/>
        </w:rPr>
        <w:t xml:space="preserve"> almaları gerektiğini </w:t>
      </w:r>
      <w:r w:rsidR="00264FD3">
        <w:rPr>
          <w:rFonts w:ascii="Times New Roman" w:hAnsi="Times New Roman" w:cs="Times New Roman"/>
          <w:sz w:val="22"/>
          <w:szCs w:val="22"/>
        </w:rPr>
        <w:t>düşündükleri</w:t>
      </w:r>
      <w:r w:rsidR="004A4D82">
        <w:rPr>
          <w:rFonts w:ascii="Times New Roman" w:hAnsi="Times New Roman" w:cs="Times New Roman"/>
          <w:sz w:val="22"/>
          <w:szCs w:val="22"/>
        </w:rPr>
        <w:t xml:space="preserve"> </w:t>
      </w:r>
      <w:r w:rsidR="00264FD3">
        <w:rPr>
          <w:rFonts w:ascii="Times New Roman" w:hAnsi="Times New Roman" w:cs="Times New Roman"/>
          <w:sz w:val="22"/>
          <w:szCs w:val="22"/>
        </w:rPr>
        <w:t>sonucu ortaya çıkmıştır.</w:t>
      </w:r>
      <w:r w:rsidR="00453DF1">
        <w:rPr>
          <w:rFonts w:ascii="Times New Roman" w:hAnsi="Times New Roman" w:cs="Times New Roman"/>
          <w:sz w:val="22"/>
          <w:szCs w:val="22"/>
        </w:rPr>
        <w:t xml:space="preserve"> </w:t>
      </w:r>
      <w:r w:rsidR="00B15E5A">
        <w:rPr>
          <w:rFonts w:ascii="Times New Roman" w:hAnsi="Times New Roman" w:cs="Times New Roman"/>
          <w:sz w:val="22"/>
          <w:szCs w:val="22"/>
        </w:rPr>
        <w:t xml:space="preserve">Bu </w:t>
      </w:r>
      <w:r w:rsidR="00FC32F1">
        <w:rPr>
          <w:rFonts w:ascii="Times New Roman" w:hAnsi="Times New Roman" w:cs="Times New Roman"/>
          <w:sz w:val="22"/>
          <w:szCs w:val="22"/>
        </w:rPr>
        <w:t xml:space="preserve">sonuç doğrultusunda </w:t>
      </w:r>
      <w:r w:rsidR="00263BA1">
        <w:rPr>
          <w:rFonts w:ascii="Times New Roman" w:hAnsi="Times New Roman" w:cs="Times New Roman"/>
          <w:sz w:val="22"/>
          <w:szCs w:val="22"/>
        </w:rPr>
        <w:t>sınıf öğretmenlerini</w:t>
      </w:r>
      <w:r w:rsidR="00B70DF1">
        <w:rPr>
          <w:rFonts w:ascii="Times New Roman" w:hAnsi="Times New Roman" w:cs="Times New Roman"/>
          <w:sz w:val="22"/>
          <w:szCs w:val="22"/>
        </w:rPr>
        <w:t>n</w:t>
      </w:r>
      <w:r w:rsidR="00263BA1">
        <w:rPr>
          <w:rFonts w:ascii="Times New Roman" w:hAnsi="Times New Roman" w:cs="Times New Roman"/>
          <w:sz w:val="22"/>
          <w:szCs w:val="22"/>
        </w:rPr>
        <w:t xml:space="preserve"> otizm hakkında daha fazla bilgi</w:t>
      </w:r>
      <w:r w:rsidR="00F460C2">
        <w:rPr>
          <w:rFonts w:ascii="Times New Roman" w:hAnsi="Times New Roman" w:cs="Times New Roman"/>
          <w:sz w:val="22"/>
          <w:szCs w:val="22"/>
        </w:rPr>
        <w:t xml:space="preserve"> ve</w:t>
      </w:r>
      <w:r w:rsidR="00D80F23">
        <w:rPr>
          <w:rFonts w:ascii="Times New Roman" w:hAnsi="Times New Roman" w:cs="Times New Roman"/>
          <w:sz w:val="22"/>
          <w:szCs w:val="22"/>
        </w:rPr>
        <w:t xml:space="preserve"> uygulamalı eğitim alması </w:t>
      </w:r>
      <w:r w:rsidR="00613232">
        <w:rPr>
          <w:rFonts w:ascii="Times New Roman" w:hAnsi="Times New Roman" w:cs="Times New Roman"/>
          <w:sz w:val="22"/>
          <w:szCs w:val="22"/>
        </w:rPr>
        <w:t xml:space="preserve">önerilmektedir. </w:t>
      </w:r>
    </w:p>
    <w:p w14:paraId="205F1F9F" w14:textId="4E0AAF5A" w:rsidR="003B5C37" w:rsidRPr="003B5C37" w:rsidRDefault="003B5C37" w:rsidP="00AF3EEC">
      <w:pPr>
        <w:spacing w:after="120"/>
        <w:ind w:right="567" w:firstLine="567"/>
        <w:rPr>
          <w:rFonts w:ascii="Times New Roman" w:hAnsi="Times New Roman" w:cs="Times New Roman"/>
          <w:sz w:val="22"/>
          <w:szCs w:val="22"/>
        </w:rPr>
      </w:pPr>
      <w:r w:rsidRPr="003B5C37">
        <w:rPr>
          <w:rFonts w:ascii="Times New Roman" w:hAnsi="Times New Roman" w:cs="Times New Roman"/>
          <w:b/>
          <w:bCs/>
          <w:sz w:val="22"/>
          <w:szCs w:val="22"/>
        </w:rPr>
        <w:t>Anahtar Kelimeler: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Otizm</w:t>
      </w:r>
      <w:r w:rsidR="00DA3DA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spektrum b</w:t>
      </w:r>
      <w:r w:rsidR="00D134EB">
        <w:rPr>
          <w:rFonts w:ascii="Times New Roman" w:hAnsi="Times New Roman" w:cs="Times New Roman"/>
          <w:sz w:val="22"/>
          <w:szCs w:val="22"/>
        </w:rPr>
        <w:t xml:space="preserve">ozukluğu, </w:t>
      </w:r>
      <w:r w:rsidR="00136C07">
        <w:rPr>
          <w:rFonts w:ascii="Times New Roman" w:hAnsi="Times New Roman" w:cs="Times New Roman"/>
          <w:sz w:val="22"/>
          <w:szCs w:val="22"/>
        </w:rPr>
        <w:t>Sınıf öğretmeni, Otizm Algı</w:t>
      </w:r>
      <w:r w:rsidR="00E411D4">
        <w:rPr>
          <w:rFonts w:ascii="Times New Roman" w:hAnsi="Times New Roman" w:cs="Times New Roman"/>
          <w:sz w:val="22"/>
          <w:szCs w:val="22"/>
        </w:rPr>
        <w:t>sı</w:t>
      </w:r>
    </w:p>
    <w:p w14:paraId="58431090" w14:textId="77777777" w:rsidR="006D4D7B" w:rsidRDefault="006D4D7B" w:rsidP="00344605">
      <w:pPr>
        <w:spacing w:after="120"/>
        <w:ind w:left="567" w:right="567"/>
        <w:jc w:val="both"/>
        <w:rPr>
          <w:rFonts w:ascii="Times New Roman" w:hAnsi="Times New Roman" w:cs="Times New Roman"/>
          <w:b/>
          <w:bCs/>
        </w:rPr>
      </w:pPr>
    </w:p>
    <w:p w14:paraId="52E469E4" w14:textId="33259F08" w:rsidR="006D4D7B" w:rsidRDefault="0040164F" w:rsidP="0040164F">
      <w:pPr>
        <w:spacing w:after="120"/>
        <w:ind w:left="567" w:right="567"/>
        <w:jc w:val="center"/>
        <w:rPr>
          <w:rFonts w:ascii="Times New Roman" w:hAnsi="Times New Roman" w:cs="Times New Roman"/>
          <w:b/>
          <w:bCs/>
        </w:rPr>
      </w:pPr>
      <w:r w:rsidRPr="0040164F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40164F">
        <w:rPr>
          <w:rFonts w:ascii="Times New Roman" w:hAnsi="Times New Roman" w:cs="Times New Roman"/>
          <w:b/>
          <w:bCs/>
        </w:rPr>
        <w:t>Qualitative</w:t>
      </w:r>
      <w:proofErr w:type="spellEnd"/>
      <w:r w:rsidRPr="0040164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164F">
        <w:rPr>
          <w:rFonts w:ascii="Times New Roman" w:hAnsi="Times New Roman" w:cs="Times New Roman"/>
          <w:b/>
          <w:bCs/>
        </w:rPr>
        <w:t>Examination</w:t>
      </w:r>
      <w:proofErr w:type="spellEnd"/>
      <w:r w:rsidRPr="0040164F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40164F">
        <w:rPr>
          <w:rFonts w:ascii="Times New Roman" w:hAnsi="Times New Roman" w:cs="Times New Roman"/>
          <w:b/>
          <w:bCs/>
        </w:rPr>
        <w:t>Classroom</w:t>
      </w:r>
      <w:proofErr w:type="spellEnd"/>
      <w:r w:rsidRPr="0040164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164F">
        <w:rPr>
          <w:rFonts w:ascii="Times New Roman" w:hAnsi="Times New Roman" w:cs="Times New Roman"/>
          <w:b/>
          <w:bCs/>
        </w:rPr>
        <w:t>Teachers</w:t>
      </w:r>
      <w:proofErr w:type="spellEnd"/>
      <w:r w:rsidRPr="0040164F">
        <w:rPr>
          <w:rFonts w:ascii="Times New Roman" w:hAnsi="Times New Roman" w:cs="Times New Roman"/>
          <w:b/>
          <w:bCs/>
        </w:rPr>
        <w:t xml:space="preserve">’ </w:t>
      </w:r>
      <w:proofErr w:type="spellStart"/>
      <w:r w:rsidRPr="0040164F">
        <w:rPr>
          <w:rFonts w:ascii="Times New Roman" w:hAnsi="Times New Roman" w:cs="Times New Roman"/>
          <w:b/>
          <w:bCs/>
        </w:rPr>
        <w:t>Perceptions</w:t>
      </w:r>
      <w:proofErr w:type="spellEnd"/>
      <w:r w:rsidRPr="0040164F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40164F">
        <w:rPr>
          <w:rFonts w:ascii="Times New Roman" w:hAnsi="Times New Roman" w:cs="Times New Roman"/>
          <w:b/>
          <w:bCs/>
        </w:rPr>
        <w:t>Autism</w:t>
      </w:r>
      <w:proofErr w:type="spellEnd"/>
      <w:r w:rsidRPr="0040164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164F">
        <w:rPr>
          <w:rFonts w:ascii="Times New Roman" w:hAnsi="Times New Roman" w:cs="Times New Roman"/>
          <w:b/>
          <w:bCs/>
        </w:rPr>
        <w:t>and</w:t>
      </w:r>
      <w:proofErr w:type="spellEnd"/>
      <w:r w:rsidRPr="0040164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164F">
        <w:rPr>
          <w:rFonts w:ascii="Times New Roman" w:hAnsi="Times New Roman" w:cs="Times New Roman"/>
          <w:b/>
          <w:bCs/>
        </w:rPr>
        <w:t>Their</w:t>
      </w:r>
      <w:proofErr w:type="spellEnd"/>
      <w:r w:rsidRPr="0040164F">
        <w:rPr>
          <w:rFonts w:ascii="Times New Roman" w:hAnsi="Times New Roman" w:cs="Times New Roman"/>
          <w:b/>
          <w:bCs/>
        </w:rPr>
        <w:t xml:space="preserve"> Knowledge </w:t>
      </w:r>
      <w:proofErr w:type="spellStart"/>
      <w:r w:rsidRPr="0040164F">
        <w:rPr>
          <w:rFonts w:ascii="Times New Roman" w:hAnsi="Times New Roman" w:cs="Times New Roman"/>
          <w:b/>
          <w:bCs/>
        </w:rPr>
        <w:t>Levels</w:t>
      </w:r>
      <w:proofErr w:type="spellEnd"/>
    </w:p>
    <w:p w14:paraId="2D22096A" w14:textId="77777777" w:rsidR="006D4D7B" w:rsidRPr="0040164F" w:rsidRDefault="006D4D7B" w:rsidP="00344605">
      <w:pPr>
        <w:spacing w:after="120"/>
        <w:ind w:left="567" w:righ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4716B6" w14:textId="77777777" w:rsidR="0040164F" w:rsidRPr="0040164F" w:rsidRDefault="0040164F" w:rsidP="0040164F">
      <w:pPr>
        <w:spacing w:after="120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Autism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Spectrum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Disorder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(ASD) is a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neurodevelopmental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disorder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characterized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deficiencies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interaction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delays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speech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repetitive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restricted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behavior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patterns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either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hypersensitivity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hyposensitivity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sensory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stimuli.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aim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conduct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qualitative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examination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classroom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teachers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’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perceptions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autism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knowledge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levels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group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consists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eight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classroom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teachers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ages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years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working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at a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public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primary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school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Alanya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district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of Antalya.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employed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qualitative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methods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specifically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case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design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40164F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collected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teacher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interview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forms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developed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researcher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analyzed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using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analysis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findings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revealed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most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teachers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had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knowledge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about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autism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held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positive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views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toward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students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autism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however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, they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believed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they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needed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receive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more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training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lastRenderedPageBreak/>
        <w:t>courses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professional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field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results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, it is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classroom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teachers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receive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more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practical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training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about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autism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>.</w:t>
      </w:r>
    </w:p>
    <w:p w14:paraId="673F30FC" w14:textId="77777777" w:rsidR="0040164F" w:rsidRPr="0040164F" w:rsidRDefault="0040164F" w:rsidP="0040164F">
      <w:pPr>
        <w:spacing w:after="120"/>
        <w:ind w:left="567" w:righ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40164F">
        <w:rPr>
          <w:rFonts w:ascii="Times New Roman" w:hAnsi="Times New Roman" w:cs="Times New Roman"/>
          <w:b/>
          <w:bCs/>
          <w:sz w:val="22"/>
          <w:szCs w:val="22"/>
        </w:rPr>
        <w:t>Keywords</w:t>
      </w:r>
      <w:proofErr w:type="spellEnd"/>
      <w:r w:rsidRPr="0040164F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Autism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Spectrum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Disorder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Classroom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Teacher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Perception</w:t>
      </w:r>
      <w:proofErr w:type="spellEnd"/>
      <w:r w:rsidRPr="0040164F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40164F">
        <w:rPr>
          <w:rFonts w:ascii="Times New Roman" w:hAnsi="Times New Roman" w:cs="Times New Roman"/>
          <w:sz w:val="22"/>
          <w:szCs w:val="22"/>
        </w:rPr>
        <w:t>Autism</w:t>
      </w:r>
      <w:proofErr w:type="spellEnd"/>
    </w:p>
    <w:p w14:paraId="6E45BF33" w14:textId="77777777" w:rsidR="0040164F" w:rsidRPr="0040164F" w:rsidRDefault="0040164F" w:rsidP="00344605">
      <w:pPr>
        <w:spacing w:after="120"/>
        <w:ind w:left="567" w:righ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3A6A371" w14:textId="2270425C" w:rsidR="00BB2F31" w:rsidRDefault="00BB2F31" w:rsidP="00344605">
      <w:pPr>
        <w:spacing w:after="120"/>
        <w:ind w:left="567" w:righ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</w:t>
      </w:r>
      <w:r w:rsidR="009207D6">
        <w:rPr>
          <w:rFonts w:ascii="Times New Roman" w:hAnsi="Times New Roman" w:cs="Times New Roman"/>
          <w:b/>
          <w:bCs/>
        </w:rPr>
        <w:t>İRİŞ</w:t>
      </w:r>
    </w:p>
    <w:p w14:paraId="2D2E4DC7" w14:textId="77777777" w:rsidR="00BB2F31" w:rsidRDefault="00BB2F31" w:rsidP="00344605">
      <w:pPr>
        <w:spacing w:after="120"/>
        <w:ind w:left="567" w:right="567"/>
        <w:jc w:val="center"/>
        <w:rPr>
          <w:rFonts w:ascii="Times New Roman" w:hAnsi="Times New Roman" w:cs="Times New Roman"/>
          <w:b/>
          <w:bCs/>
        </w:rPr>
      </w:pPr>
    </w:p>
    <w:p w14:paraId="2E17AF17" w14:textId="03FBF5B6" w:rsidR="00E24528" w:rsidRPr="00C70953" w:rsidRDefault="005F5F9D" w:rsidP="00344605">
      <w:pPr>
        <w:spacing w:after="120" w:line="264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 w:rsidRPr="00C70953">
        <w:rPr>
          <w:rFonts w:ascii="Times New Roman" w:hAnsi="Times New Roman" w:cs="Times New Roman"/>
          <w:sz w:val="22"/>
          <w:szCs w:val="22"/>
        </w:rPr>
        <w:t>Toplum</w:t>
      </w:r>
      <w:r w:rsidR="004E6A03" w:rsidRPr="00C70953">
        <w:rPr>
          <w:rFonts w:ascii="Times New Roman" w:hAnsi="Times New Roman" w:cs="Times New Roman"/>
          <w:sz w:val="22"/>
          <w:szCs w:val="22"/>
        </w:rPr>
        <w:t>ların oluşmasına neden olan bireyin,</w:t>
      </w:r>
      <w:r w:rsidR="0027363A" w:rsidRPr="00C70953">
        <w:rPr>
          <w:rFonts w:ascii="Times New Roman" w:hAnsi="Times New Roman" w:cs="Times New Roman"/>
          <w:sz w:val="22"/>
          <w:szCs w:val="22"/>
        </w:rPr>
        <w:t xml:space="preserve"> bilgisini ve </w:t>
      </w:r>
      <w:r w:rsidR="00977D44" w:rsidRPr="00C70953">
        <w:rPr>
          <w:rFonts w:ascii="Times New Roman" w:hAnsi="Times New Roman" w:cs="Times New Roman"/>
          <w:sz w:val="22"/>
          <w:szCs w:val="22"/>
        </w:rPr>
        <w:t>yeteneklerini topluma</w:t>
      </w:r>
      <w:r w:rsidR="000C6F07" w:rsidRPr="00C70953">
        <w:rPr>
          <w:rFonts w:ascii="Times New Roman" w:hAnsi="Times New Roman" w:cs="Times New Roman"/>
          <w:sz w:val="22"/>
          <w:szCs w:val="22"/>
        </w:rPr>
        <w:t xml:space="preserve"> fayda olacak şekilde kullanması </w:t>
      </w:r>
      <w:r w:rsidR="0027363A" w:rsidRPr="00C70953">
        <w:rPr>
          <w:rFonts w:ascii="Times New Roman" w:hAnsi="Times New Roman" w:cs="Times New Roman"/>
          <w:sz w:val="22"/>
          <w:szCs w:val="22"/>
        </w:rPr>
        <w:t>önemli ölçüde bireyin sağlıklı</w:t>
      </w:r>
      <w:r w:rsidR="0067101E" w:rsidRPr="00C70953">
        <w:rPr>
          <w:rFonts w:ascii="Times New Roman" w:hAnsi="Times New Roman" w:cs="Times New Roman"/>
          <w:sz w:val="22"/>
          <w:szCs w:val="22"/>
        </w:rPr>
        <w:t xml:space="preserve"> yetiştirilmesine ve iyi bir eğitim almasına bağlıdır (Diken ve Sucuoğlu, 1999). </w:t>
      </w:r>
      <w:r w:rsidR="00597512" w:rsidRPr="00C70953">
        <w:rPr>
          <w:rFonts w:ascii="Times New Roman" w:hAnsi="Times New Roman" w:cs="Times New Roman"/>
          <w:sz w:val="22"/>
          <w:szCs w:val="22"/>
        </w:rPr>
        <w:t xml:space="preserve">Eğitimden </w:t>
      </w:r>
      <w:r w:rsidR="00E16A07" w:rsidRPr="00C70953">
        <w:rPr>
          <w:rFonts w:ascii="Times New Roman" w:hAnsi="Times New Roman" w:cs="Times New Roman"/>
          <w:sz w:val="22"/>
          <w:szCs w:val="22"/>
        </w:rPr>
        <w:t>beklenen bireylerin bu süreçten en iyi biçimde fayda</w:t>
      </w:r>
      <w:r w:rsidR="00F777CC" w:rsidRPr="00C70953">
        <w:rPr>
          <w:rFonts w:ascii="Times New Roman" w:hAnsi="Times New Roman" w:cs="Times New Roman"/>
          <w:sz w:val="22"/>
          <w:szCs w:val="22"/>
        </w:rPr>
        <w:t>lanabilmeleridir</w:t>
      </w:r>
      <w:r w:rsidR="008078E9" w:rsidRPr="00C70953">
        <w:rPr>
          <w:rFonts w:ascii="Times New Roman" w:hAnsi="Times New Roman" w:cs="Times New Roman"/>
          <w:sz w:val="22"/>
          <w:szCs w:val="22"/>
        </w:rPr>
        <w:t xml:space="preserve">. Ancak genel eğitimde birtakım değişikliklere gidilmeden </w:t>
      </w:r>
      <w:r w:rsidR="00CF616C" w:rsidRPr="00C70953">
        <w:rPr>
          <w:rFonts w:ascii="Times New Roman" w:hAnsi="Times New Roman" w:cs="Times New Roman"/>
          <w:sz w:val="22"/>
          <w:szCs w:val="22"/>
        </w:rPr>
        <w:t xml:space="preserve">bazı bireylerin bu eğitimden yararlanması mümkün değildir. </w:t>
      </w:r>
      <w:r w:rsidR="00E118E3" w:rsidRPr="00C70953">
        <w:rPr>
          <w:rFonts w:ascii="Times New Roman" w:hAnsi="Times New Roman" w:cs="Times New Roman"/>
          <w:sz w:val="22"/>
          <w:szCs w:val="22"/>
        </w:rPr>
        <w:t>Bu bireyler özel eğitim gerektiren bireylerdir</w:t>
      </w:r>
      <w:r w:rsidR="00E06DBB" w:rsidRPr="00C70953">
        <w:rPr>
          <w:rFonts w:ascii="Times New Roman" w:hAnsi="Times New Roman" w:cs="Times New Roman"/>
          <w:sz w:val="22"/>
          <w:szCs w:val="22"/>
        </w:rPr>
        <w:t xml:space="preserve"> (Yiğiter, 2005). </w:t>
      </w:r>
      <w:r w:rsidR="00E24528" w:rsidRPr="00C70953">
        <w:rPr>
          <w:rFonts w:ascii="Times New Roman" w:hAnsi="Times New Roman" w:cs="Times New Roman"/>
          <w:sz w:val="22"/>
          <w:szCs w:val="22"/>
        </w:rPr>
        <w:t xml:space="preserve">Özel eğitim gerektiren gruplardan birisi ise otizmdir. </w:t>
      </w:r>
    </w:p>
    <w:p w14:paraId="2246EAE2" w14:textId="7031F911" w:rsidR="00D92234" w:rsidRPr="00C70953" w:rsidRDefault="00091ECD" w:rsidP="00344605">
      <w:pPr>
        <w:spacing w:after="120" w:line="264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 w:rsidRPr="00C70953">
        <w:rPr>
          <w:rFonts w:ascii="Times New Roman" w:hAnsi="Times New Roman" w:cs="Times New Roman"/>
          <w:sz w:val="22"/>
          <w:szCs w:val="22"/>
        </w:rPr>
        <w:t xml:space="preserve">Otizm, Türkçe’ de “ kendi” anlamına gelen </w:t>
      </w:r>
      <w:r w:rsidR="003E59BD" w:rsidRPr="00C70953">
        <w:rPr>
          <w:rFonts w:ascii="Times New Roman" w:hAnsi="Times New Roman" w:cs="Times New Roman"/>
          <w:sz w:val="22"/>
          <w:szCs w:val="22"/>
        </w:rPr>
        <w:t>Latince “</w:t>
      </w:r>
      <w:proofErr w:type="spellStart"/>
      <w:r w:rsidR="003E59BD" w:rsidRPr="00C70953">
        <w:rPr>
          <w:rFonts w:ascii="Times New Roman" w:hAnsi="Times New Roman" w:cs="Times New Roman"/>
          <w:sz w:val="22"/>
          <w:szCs w:val="22"/>
        </w:rPr>
        <w:t>auto</w:t>
      </w:r>
      <w:proofErr w:type="spellEnd"/>
      <w:r w:rsidR="003E59BD" w:rsidRPr="00C70953">
        <w:rPr>
          <w:rFonts w:ascii="Times New Roman" w:hAnsi="Times New Roman" w:cs="Times New Roman"/>
          <w:sz w:val="22"/>
          <w:szCs w:val="22"/>
        </w:rPr>
        <w:t>” kelimesinden türemiş bir terimdir. Otizm spektrum bozukluğu</w:t>
      </w:r>
      <w:r w:rsidR="00D617F2" w:rsidRPr="00C70953">
        <w:rPr>
          <w:rFonts w:ascii="Times New Roman" w:hAnsi="Times New Roman" w:cs="Times New Roman"/>
          <w:sz w:val="22"/>
          <w:szCs w:val="22"/>
        </w:rPr>
        <w:t xml:space="preserve">, sosyal iletişimde bozukluk, dil ve konuşma </w:t>
      </w:r>
      <w:r w:rsidR="00BD2DA0" w:rsidRPr="00C70953">
        <w:rPr>
          <w:rFonts w:ascii="Times New Roman" w:hAnsi="Times New Roman" w:cs="Times New Roman"/>
          <w:sz w:val="22"/>
          <w:szCs w:val="22"/>
        </w:rPr>
        <w:t xml:space="preserve">yeteneklerinde gerileme </w:t>
      </w:r>
      <w:r w:rsidR="00EF54A5" w:rsidRPr="00C70953">
        <w:rPr>
          <w:rFonts w:ascii="Times New Roman" w:hAnsi="Times New Roman" w:cs="Times New Roman"/>
          <w:sz w:val="22"/>
          <w:szCs w:val="22"/>
        </w:rPr>
        <w:t>göster</w:t>
      </w:r>
      <w:r w:rsidR="0060662C" w:rsidRPr="00C70953">
        <w:rPr>
          <w:rFonts w:ascii="Times New Roman" w:hAnsi="Times New Roman" w:cs="Times New Roman"/>
          <w:sz w:val="22"/>
          <w:szCs w:val="22"/>
        </w:rPr>
        <w:t>en</w:t>
      </w:r>
      <w:r w:rsidR="008D4BBD" w:rsidRPr="00C70953">
        <w:rPr>
          <w:rFonts w:ascii="Times New Roman" w:hAnsi="Times New Roman" w:cs="Times New Roman"/>
          <w:sz w:val="22"/>
          <w:szCs w:val="22"/>
        </w:rPr>
        <w:t xml:space="preserve"> </w:t>
      </w:r>
      <w:r w:rsidR="00C21B81" w:rsidRPr="00C70953">
        <w:rPr>
          <w:rFonts w:ascii="Times New Roman" w:hAnsi="Times New Roman" w:cs="Times New Roman"/>
          <w:sz w:val="22"/>
          <w:szCs w:val="22"/>
        </w:rPr>
        <w:t>tekrarlayıcı ha</w:t>
      </w:r>
      <w:r w:rsidR="00101C43" w:rsidRPr="00C70953">
        <w:rPr>
          <w:rFonts w:ascii="Times New Roman" w:hAnsi="Times New Roman" w:cs="Times New Roman"/>
          <w:sz w:val="22"/>
          <w:szCs w:val="22"/>
        </w:rPr>
        <w:t xml:space="preserve">reketleri ve belirli alanlara </w:t>
      </w:r>
      <w:r w:rsidR="00A4497D" w:rsidRPr="00C70953">
        <w:rPr>
          <w:rFonts w:ascii="Times New Roman" w:hAnsi="Times New Roman" w:cs="Times New Roman"/>
          <w:sz w:val="22"/>
          <w:szCs w:val="22"/>
        </w:rPr>
        <w:t xml:space="preserve">kilitlenme </w:t>
      </w:r>
      <w:r w:rsidR="00936EED" w:rsidRPr="00C70953">
        <w:rPr>
          <w:rFonts w:ascii="Times New Roman" w:hAnsi="Times New Roman" w:cs="Times New Roman"/>
          <w:sz w:val="22"/>
          <w:szCs w:val="22"/>
        </w:rPr>
        <w:t>yöneliminde olmaları</w:t>
      </w:r>
      <w:r w:rsidR="0060662C" w:rsidRPr="00C70953">
        <w:rPr>
          <w:rFonts w:ascii="Times New Roman" w:hAnsi="Times New Roman" w:cs="Times New Roman"/>
          <w:sz w:val="22"/>
          <w:szCs w:val="22"/>
        </w:rPr>
        <w:t>nı</w:t>
      </w:r>
      <w:r w:rsidR="00C21B81" w:rsidRPr="00C70953">
        <w:rPr>
          <w:rFonts w:ascii="Times New Roman" w:hAnsi="Times New Roman" w:cs="Times New Roman"/>
          <w:sz w:val="22"/>
          <w:szCs w:val="22"/>
        </w:rPr>
        <w:t xml:space="preserve"> içeren bir gelişimsel bozukluktu</w:t>
      </w:r>
      <w:r w:rsidR="0060662C" w:rsidRPr="00C70953">
        <w:rPr>
          <w:rFonts w:ascii="Times New Roman" w:hAnsi="Times New Roman" w:cs="Times New Roman"/>
          <w:sz w:val="22"/>
          <w:szCs w:val="22"/>
        </w:rPr>
        <w:t>r</w:t>
      </w:r>
      <w:r w:rsidR="00955C43" w:rsidRPr="00C7095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7C363A" w:rsidRPr="00C70953">
        <w:rPr>
          <w:rFonts w:ascii="Times New Roman" w:hAnsi="Times New Roman" w:cs="Times New Roman"/>
          <w:sz w:val="22"/>
          <w:szCs w:val="22"/>
        </w:rPr>
        <w:t>Davidovicz</w:t>
      </w:r>
      <w:proofErr w:type="spellEnd"/>
      <w:r w:rsidR="007C363A" w:rsidRPr="00C70953">
        <w:rPr>
          <w:rFonts w:ascii="Times New Roman" w:hAnsi="Times New Roman" w:cs="Times New Roman"/>
          <w:sz w:val="22"/>
          <w:szCs w:val="22"/>
        </w:rPr>
        <w:t>, 1996;</w:t>
      </w:r>
      <w:r w:rsidR="000D6720" w:rsidRPr="00C709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55C43" w:rsidRPr="00C70953">
        <w:rPr>
          <w:rFonts w:ascii="Times New Roman" w:hAnsi="Times New Roman" w:cs="Times New Roman"/>
          <w:sz w:val="22"/>
          <w:szCs w:val="22"/>
        </w:rPr>
        <w:t>Maraklı</w:t>
      </w:r>
      <w:proofErr w:type="spellEnd"/>
      <w:r w:rsidR="00955C43" w:rsidRPr="00C70953">
        <w:rPr>
          <w:rFonts w:ascii="Times New Roman" w:hAnsi="Times New Roman" w:cs="Times New Roman"/>
          <w:sz w:val="22"/>
          <w:szCs w:val="22"/>
        </w:rPr>
        <w:t>,</w:t>
      </w:r>
      <w:r w:rsidR="007C363A" w:rsidRPr="00C70953">
        <w:rPr>
          <w:rFonts w:ascii="Times New Roman" w:hAnsi="Times New Roman" w:cs="Times New Roman"/>
          <w:sz w:val="22"/>
          <w:szCs w:val="22"/>
        </w:rPr>
        <w:t xml:space="preserve"> </w:t>
      </w:r>
      <w:r w:rsidR="00955C43" w:rsidRPr="00C70953">
        <w:rPr>
          <w:rFonts w:ascii="Times New Roman" w:hAnsi="Times New Roman" w:cs="Times New Roman"/>
          <w:sz w:val="22"/>
          <w:szCs w:val="22"/>
        </w:rPr>
        <w:t>2024</w:t>
      </w:r>
      <w:r w:rsidR="00ED3068" w:rsidRPr="00C70953">
        <w:rPr>
          <w:rFonts w:ascii="Times New Roman" w:hAnsi="Times New Roman" w:cs="Times New Roman"/>
          <w:sz w:val="22"/>
          <w:szCs w:val="22"/>
        </w:rPr>
        <w:t>).</w:t>
      </w:r>
    </w:p>
    <w:p w14:paraId="6D5955C8" w14:textId="2C4E848A" w:rsidR="00E06DBB" w:rsidRDefault="003E13BC" w:rsidP="00344605">
      <w:pPr>
        <w:spacing w:after="120" w:line="264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 w:rsidRPr="00C70953">
        <w:rPr>
          <w:rFonts w:ascii="Times New Roman" w:hAnsi="Times New Roman" w:cs="Times New Roman"/>
          <w:sz w:val="22"/>
          <w:szCs w:val="22"/>
        </w:rPr>
        <w:t xml:space="preserve">OSB, </w:t>
      </w:r>
      <w:r w:rsidR="00AE3129" w:rsidRPr="00C70953">
        <w:rPr>
          <w:rFonts w:ascii="Times New Roman" w:hAnsi="Times New Roman" w:cs="Times New Roman"/>
          <w:sz w:val="22"/>
          <w:szCs w:val="22"/>
        </w:rPr>
        <w:t xml:space="preserve">sosyal etkileşim ile iletişimde </w:t>
      </w:r>
      <w:r w:rsidR="001E4C0D" w:rsidRPr="00C70953">
        <w:rPr>
          <w:rFonts w:ascii="Times New Roman" w:hAnsi="Times New Roman" w:cs="Times New Roman"/>
          <w:sz w:val="22"/>
          <w:szCs w:val="22"/>
        </w:rPr>
        <w:t>kalıcı bozukluklar ve sınırlı tekrarlayıcı davranışlar gösteren</w:t>
      </w:r>
      <w:r w:rsidR="001D77EC" w:rsidRPr="00C70953">
        <w:rPr>
          <w:rFonts w:ascii="Times New Roman" w:hAnsi="Times New Roman" w:cs="Times New Roman"/>
          <w:sz w:val="22"/>
          <w:szCs w:val="22"/>
        </w:rPr>
        <w:t>, gelişimin erken dönemlerinde ortaya çıkan nörolojik bir gelişimsel bozukluktur</w:t>
      </w:r>
      <w:r w:rsidR="007C2CE2" w:rsidRPr="00C70953">
        <w:rPr>
          <w:rFonts w:ascii="Times New Roman" w:hAnsi="Times New Roman" w:cs="Times New Roman"/>
          <w:sz w:val="22"/>
          <w:szCs w:val="22"/>
        </w:rPr>
        <w:t xml:space="preserve">. </w:t>
      </w:r>
      <w:r w:rsidR="00067182" w:rsidRPr="00C70953">
        <w:rPr>
          <w:rFonts w:ascii="Times New Roman" w:hAnsi="Times New Roman" w:cs="Times New Roman"/>
          <w:sz w:val="22"/>
          <w:szCs w:val="22"/>
        </w:rPr>
        <w:t xml:space="preserve">DSM-5’ de </w:t>
      </w:r>
      <w:r w:rsidR="001F3EA4" w:rsidRPr="00C70953">
        <w:rPr>
          <w:rFonts w:ascii="Times New Roman" w:hAnsi="Times New Roman" w:cs="Times New Roman"/>
          <w:sz w:val="22"/>
          <w:szCs w:val="22"/>
        </w:rPr>
        <w:t xml:space="preserve">OSB olan bireylerin sosyal etkileşim ve dil gelişim </w:t>
      </w:r>
      <w:r w:rsidR="008E4041" w:rsidRPr="00C70953">
        <w:rPr>
          <w:rFonts w:ascii="Times New Roman" w:hAnsi="Times New Roman" w:cs="Times New Roman"/>
          <w:sz w:val="22"/>
          <w:szCs w:val="22"/>
        </w:rPr>
        <w:t xml:space="preserve">alanlarında yaşadıkları </w:t>
      </w:r>
      <w:r w:rsidR="00482440" w:rsidRPr="00C70953">
        <w:rPr>
          <w:rFonts w:ascii="Times New Roman" w:hAnsi="Times New Roman" w:cs="Times New Roman"/>
          <w:sz w:val="22"/>
          <w:szCs w:val="22"/>
        </w:rPr>
        <w:t>problemler; sosyal duygusal karşılıkta yaşadıkları problemler</w:t>
      </w:r>
      <w:r w:rsidR="00E57060" w:rsidRPr="00C70953">
        <w:rPr>
          <w:rFonts w:ascii="Times New Roman" w:hAnsi="Times New Roman" w:cs="Times New Roman"/>
          <w:sz w:val="22"/>
          <w:szCs w:val="22"/>
        </w:rPr>
        <w:t xml:space="preserve">, sözel olmayan sosyal iletişim davranışlarında </w:t>
      </w:r>
      <w:r w:rsidR="00A1203C" w:rsidRPr="00C70953">
        <w:rPr>
          <w:rFonts w:ascii="Times New Roman" w:hAnsi="Times New Roman" w:cs="Times New Roman"/>
          <w:sz w:val="22"/>
          <w:szCs w:val="22"/>
        </w:rPr>
        <w:t xml:space="preserve">sınırlılıklar ve </w:t>
      </w:r>
      <w:r w:rsidR="00651326" w:rsidRPr="00C70953">
        <w:rPr>
          <w:rFonts w:ascii="Times New Roman" w:hAnsi="Times New Roman" w:cs="Times New Roman"/>
          <w:sz w:val="22"/>
          <w:szCs w:val="22"/>
        </w:rPr>
        <w:t xml:space="preserve">sosyal </w:t>
      </w:r>
      <w:r w:rsidR="00A1203C" w:rsidRPr="00C70953">
        <w:rPr>
          <w:rFonts w:ascii="Times New Roman" w:hAnsi="Times New Roman" w:cs="Times New Roman"/>
          <w:sz w:val="22"/>
          <w:szCs w:val="22"/>
        </w:rPr>
        <w:t>il</w:t>
      </w:r>
      <w:r w:rsidR="00651326" w:rsidRPr="00C70953">
        <w:rPr>
          <w:rFonts w:ascii="Times New Roman" w:hAnsi="Times New Roman" w:cs="Times New Roman"/>
          <w:sz w:val="22"/>
          <w:szCs w:val="22"/>
        </w:rPr>
        <w:t xml:space="preserve">işki geliştirmede, geliştirilen ilişkiyi sürdürmede </w:t>
      </w:r>
      <w:r w:rsidR="00010BAF" w:rsidRPr="00C70953">
        <w:rPr>
          <w:rFonts w:ascii="Times New Roman" w:hAnsi="Times New Roman" w:cs="Times New Roman"/>
          <w:sz w:val="22"/>
          <w:szCs w:val="22"/>
        </w:rPr>
        <w:t xml:space="preserve">güçlükler olarak sıralanmıştır. </w:t>
      </w:r>
      <w:r w:rsidR="00AE7C3E" w:rsidRPr="00C70953">
        <w:rPr>
          <w:rFonts w:ascii="Times New Roman" w:hAnsi="Times New Roman" w:cs="Times New Roman"/>
          <w:sz w:val="22"/>
          <w:szCs w:val="22"/>
        </w:rPr>
        <w:t>Sosyal duygusal karşılıkta</w:t>
      </w:r>
      <w:r w:rsidR="00292CEA" w:rsidRPr="00C70953">
        <w:rPr>
          <w:rFonts w:ascii="Times New Roman" w:hAnsi="Times New Roman" w:cs="Times New Roman"/>
          <w:sz w:val="22"/>
          <w:szCs w:val="22"/>
        </w:rPr>
        <w:t xml:space="preserve"> yaşanan problemlere örnek olarak;</w:t>
      </w:r>
      <w:r w:rsidR="00A932B9" w:rsidRPr="00C70953">
        <w:rPr>
          <w:rFonts w:ascii="Times New Roman" w:hAnsi="Times New Roman" w:cs="Times New Roman"/>
          <w:sz w:val="22"/>
          <w:szCs w:val="22"/>
        </w:rPr>
        <w:t xml:space="preserve"> karşılıklı sohbeti devam ettir</w:t>
      </w:r>
      <w:r w:rsidR="00B0217A" w:rsidRPr="00C70953">
        <w:rPr>
          <w:rFonts w:ascii="Times New Roman" w:hAnsi="Times New Roman" w:cs="Times New Roman"/>
          <w:sz w:val="22"/>
          <w:szCs w:val="22"/>
        </w:rPr>
        <w:t>me</w:t>
      </w:r>
      <w:r w:rsidR="00A932B9" w:rsidRPr="00C70953">
        <w:rPr>
          <w:rFonts w:ascii="Times New Roman" w:hAnsi="Times New Roman" w:cs="Times New Roman"/>
          <w:sz w:val="22"/>
          <w:szCs w:val="22"/>
        </w:rPr>
        <w:t xml:space="preserve">de, ilgi alanlarını, duygularını ve isteklerini </w:t>
      </w:r>
      <w:r w:rsidR="00FF44FE" w:rsidRPr="00C70953">
        <w:rPr>
          <w:rFonts w:ascii="Times New Roman" w:hAnsi="Times New Roman" w:cs="Times New Roman"/>
          <w:sz w:val="22"/>
          <w:szCs w:val="22"/>
        </w:rPr>
        <w:t xml:space="preserve">paylaşmada sınırlılıklar olarak gösterilmiştir. </w:t>
      </w:r>
      <w:r w:rsidR="00B0217A" w:rsidRPr="00C70953">
        <w:rPr>
          <w:rFonts w:ascii="Times New Roman" w:hAnsi="Times New Roman" w:cs="Times New Roman"/>
          <w:sz w:val="22"/>
          <w:szCs w:val="22"/>
        </w:rPr>
        <w:t xml:space="preserve">Sözel olmayan </w:t>
      </w:r>
      <w:r w:rsidR="00021172" w:rsidRPr="00C70953">
        <w:rPr>
          <w:rFonts w:ascii="Times New Roman" w:hAnsi="Times New Roman" w:cs="Times New Roman"/>
          <w:sz w:val="22"/>
          <w:szCs w:val="22"/>
        </w:rPr>
        <w:t xml:space="preserve">iletişim </w:t>
      </w:r>
      <w:r w:rsidR="001A7460" w:rsidRPr="00C70953">
        <w:rPr>
          <w:rFonts w:ascii="Times New Roman" w:hAnsi="Times New Roman" w:cs="Times New Roman"/>
          <w:sz w:val="22"/>
          <w:szCs w:val="22"/>
        </w:rPr>
        <w:t>davranışlarındaki</w:t>
      </w:r>
      <w:r w:rsidR="004C684C" w:rsidRPr="00C70953">
        <w:rPr>
          <w:rFonts w:ascii="Times New Roman" w:hAnsi="Times New Roman" w:cs="Times New Roman"/>
          <w:sz w:val="22"/>
          <w:szCs w:val="22"/>
        </w:rPr>
        <w:t xml:space="preserve"> güçlükler ise göz kontağı ve beden dilini kullanmada sınırlılıklar</w:t>
      </w:r>
      <w:r w:rsidR="00E82D7B" w:rsidRPr="00C70953">
        <w:rPr>
          <w:rFonts w:ascii="Times New Roman" w:hAnsi="Times New Roman" w:cs="Times New Roman"/>
          <w:sz w:val="22"/>
          <w:szCs w:val="22"/>
        </w:rPr>
        <w:t xml:space="preserve">, jest ve mimikleri kullanma ve anlamada güçlükler ile </w:t>
      </w:r>
      <w:r w:rsidR="00582E75" w:rsidRPr="00C70953">
        <w:rPr>
          <w:rFonts w:ascii="Times New Roman" w:hAnsi="Times New Roman" w:cs="Times New Roman"/>
          <w:sz w:val="22"/>
          <w:szCs w:val="22"/>
        </w:rPr>
        <w:t>yüz ifadelerinin tümünde sınırlı davranışlar örnek olarak gösterilmiştir</w:t>
      </w:r>
      <w:r w:rsidR="007C2CE2" w:rsidRPr="00C7095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7C2CE2" w:rsidRPr="00C70953">
        <w:rPr>
          <w:rFonts w:ascii="Times New Roman" w:hAnsi="Times New Roman" w:cs="Times New Roman"/>
          <w:sz w:val="22"/>
          <w:szCs w:val="22"/>
        </w:rPr>
        <w:t>American</w:t>
      </w:r>
      <w:proofErr w:type="spellEnd"/>
      <w:r w:rsidR="007C2CE2" w:rsidRPr="00C709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C2CE2" w:rsidRPr="00C70953">
        <w:rPr>
          <w:rFonts w:ascii="Times New Roman" w:hAnsi="Times New Roman" w:cs="Times New Roman"/>
          <w:sz w:val="22"/>
          <w:szCs w:val="22"/>
        </w:rPr>
        <w:t>Psychiatric</w:t>
      </w:r>
      <w:proofErr w:type="spellEnd"/>
      <w:r w:rsidR="007C2CE2" w:rsidRPr="00C709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C2CE2" w:rsidRPr="00C70953">
        <w:rPr>
          <w:rFonts w:ascii="Times New Roman" w:hAnsi="Times New Roman" w:cs="Times New Roman"/>
          <w:sz w:val="22"/>
          <w:szCs w:val="22"/>
        </w:rPr>
        <w:t>Asociation</w:t>
      </w:r>
      <w:proofErr w:type="spellEnd"/>
      <w:r w:rsidR="007C2CE2" w:rsidRPr="00C70953">
        <w:rPr>
          <w:rFonts w:ascii="Times New Roman" w:hAnsi="Times New Roman" w:cs="Times New Roman"/>
          <w:sz w:val="22"/>
          <w:szCs w:val="22"/>
        </w:rPr>
        <w:t xml:space="preserve"> [APA], 2013).</w:t>
      </w:r>
      <w:r w:rsidR="00E26214">
        <w:rPr>
          <w:rFonts w:ascii="Times New Roman" w:hAnsi="Times New Roman" w:cs="Times New Roman"/>
          <w:sz w:val="22"/>
          <w:szCs w:val="22"/>
        </w:rPr>
        <w:t xml:space="preserve"> </w:t>
      </w:r>
      <w:r w:rsidR="00A001E3">
        <w:rPr>
          <w:rFonts w:ascii="Times New Roman" w:hAnsi="Times New Roman" w:cs="Times New Roman"/>
          <w:sz w:val="22"/>
          <w:szCs w:val="22"/>
        </w:rPr>
        <w:t xml:space="preserve">OSB olan çocuklar </w:t>
      </w:r>
      <w:r w:rsidR="00255DA8">
        <w:rPr>
          <w:rFonts w:ascii="Times New Roman" w:hAnsi="Times New Roman" w:cs="Times New Roman"/>
          <w:sz w:val="22"/>
          <w:szCs w:val="22"/>
        </w:rPr>
        <w:t>iletişim kurmada ve devam ettirmede</w:t>
      </w:r>
      <w:r w:rsidR="00DC4518">
        <w:rPr>
          <w:rFonts w:ascii="Times New Roman" w:hAnsi="Times New Roman" w:cs="Times New Roman"/>
          <w:sz w:val="22"/>
          <w:szCs w:val="22"/>
        </w:rPr>
        <w:t>, uygun davranışları doğal imkanlarla öğrenmede</w:t>
      </w:r>
      <w:r w:rsidR="00CB6A3E">
        <w:rPr>
          <w:rFonts w:ascii="Times New Roman" w:hAnsi="Times New Roman" w:cs="Times New Roman"/>
          <w:sz w:val="22"/>
          <w:szCs w:val="22"/>
        </w:rPr>
        <w:t xml:space="preserve"> ve bunları sergilemede sorun yaşamaktadır. Bu durum sosyal becerilere ilişkin özel eğitim </w:t>
      </w:r>
      <w:r w:rsidR="003237AE">
        <w:rPr>
          <w:rFonts w:ascii="Times New Roman" w:hAnsi="Times New Roman" w:cs="Times New Roman"/>
          <w:sz w:val="22"/>
          <w:szCs w:val="22"/>
        </w:rPr>
        <w:t>sürecini gerektirmektedir (Avcıoğlu, 2005).</w:t>
      </w:r>
    </w:p>
    <w:p w14:paraId="5958EA9C" w14:textId="2EEE8A0F" w:rsidR="002026B0" w:rsidRDefault="0073298D" w:rsidP="00344605">
      <w:pPr>
        <w:spacing w:after="120" w:line="264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E6101">
        <w:rPr>
          <w:rFonts w:ascii="Times New Roman" w:hAnsi="Times New Roman" w:cs="Times New Roman"/>
          <w:sz w:val="22"/>
          <w:szCs w:val="22"/>
        </w:rPr>
        <w:t>Özel gereksinim</w:t>
      </w:r>
      <w:r w:rsidR="0098648D">
        <w:rPr>
          <w:rFonts w:ascii="Times New Roman" w:hAnsi="Times New Roman" w:cs="Times New Roman"/>
          <w:sz w:val="22"/>
          <w:szCs w:val="22"/>
        </w:rPr>
        <w:t xml:space="preserve">i olan </w:t>
      </w:r>
      <w:r w:rsidR="00192289">
        <w:rPr>
          <w:rFonts w:ascii="Times New Roman" w:hAnsi="Times New Roman" w:cs="Times New Roman"/>
          <w:sz w:val="22"/>
          <w:szCs w:val="22"/>
        </w:rPr>
        <w:t xml:space="preserve">bireyler normal gelişim gösteren akranlarıyla </w:t>
      </w:r>
      <w:r w:rsidR="007F67BF">
        <w:rPr>
          <w:rFonts w:ascii="Times New Roman" w:hAnsi="Times New Roman" w:cs="Times New Roman"/>
          <w:sz w:val="22"/>
          <w:szCs w:val="22"/>
        </w:rPr>
        <w:t xml:space="preserve">eğitim alma hakkı bakımından </w:t>
      </w:r>
      <w:r w:rsidR="00450997">
        <w:rPr>
          <w:rFonts w:ascii="Times New Roman" w:hAnsi="Times New Roman" w:cs="Times New Roman"/>
          <w:sz w:val="22"/>
          <w:szCs w:val="22"/>
        </w:rPr>
        <w:t>en az kısıtlayıcı ortamda kendi potansiyellerini bulup açığa çıkarma</w:t>
      </w:r>
      <w:r w:rsidR="00DA3170">
        <w:rPr>
          <w:rFonts w:ascii="Times New Roman" w:hAnsi="Times New Roman" w:cs="Times New Roman"/>
          <w:sz w:val="22"/>
          <w:szCs w:val="22"/>
        </w:rPr>
        <w:t xml:space="preserve">ları açısından büyük önem taşıyan eğitim uygulaması kaynaştırma programıdır. </w:t>
      </w:r>
      <w:r w:rsidR="00850EA4">
        <w:rPr>
          <w:rFonts w:ascii="Times New Roman" w:hAnsi="Times New Roman" w:cs="Times New Roman"/>
          <w:sz w:val="22"/>
          <w:szCs w:val="22"/>
        </w:rPr>
        <w:t xml:space="preserve">Bu programın başarıyla gerçekleşebilmesi </w:t>
      </w:r>
      <w:r w:rsidR="00992D7E">
        <w:rPr>
          <w:rFonts w:ascii="Times New Roman" w:hAnsi="Times New Roman" w:cs="Times New Roman"/>
          <w:sz w:val="22"/>
          <w:szCs w:val="22"/>
        </w:rPr>
        <w:t>için sınıf öğretmeninin rolü oldukça önem taşımaktadır (Avcı, 1998).</w:t>
      </w:r>
      <w:r w:rsidR="00077C81">
        <w:rPr>
          <w:rFonts w:ascii="Times New Roman" w:hAnsi="Times New Roman" w:cs="Times New Roman"/>
          <w:sz w:val="22"/>
          <w:szCs w:val="22"/>
        </w:rPr>
        <w:t xml:space="preserve"> Bu bağlamda sınıf öğretmenlerinin bu konuda eğitimli olması</w:t>
      </w:r>
      <w:r w:rsidR="002E2139">
        <w:rPr>
          <w:rFonts w:ascii="Times New Roman" w:hAnsi="Times New Roman" w:cs="Times New Roman"/>
          <w:sz w:val="22"/>
          <w:szCs w:val="22"/>
        </w:rPr>
        <w:t>, özel eğitim gereksinimi olan çocuğu kabul etmesi ve ona karşı olumlu bir tutum içerisinde olması gerekmektedir</w:t>
      </w:r>
      <w:r w:rsidR="003F176B">
        <w:rPr>
          <w:rFonts w:ascii="Times New Roman" w:hAnsi="Times New Roman" w:cs="Times New Roman"/>
          <w:sz w:val="22"/>
          <w:szCs w:val="22"/>
        </w:rPr>
        <w:t>.</w:t>
      </w:r>
      <w:r w:rsidR="001C1E37">
        <w:rPr>
          <w:rFonts w:ascii="Times New Roman" w:hAnsi="Times New Roman" w:cs="Times New Roman"/>
          <w:sz w:val="22"/>
          <w:szCs w:val="22"/>
        </w:rPr>
        <w:t xml:space="preserve"> Öğretmenlerin özel eğitim gereksinimi olan çocukla</w:t>
      </w:r>
      <w:r w:rsidR="00735DAE">
        <w:rPr>
          <w:rFonts w:ascii="Times New Roman" w:hAnsi="Times New Roman" w:cs="Times New Roman"/>
          <w:sz w:val="22"/>
          <w:szCs w:val="22"/>
        </w:rPr>
        <w:t>ra sergiledikleri davranış ve anlayışlar, çocuğun eğitim ortamına uyumunu etkiler (</w:t>
      </w:r>
      <w:r w:rsidR="006A45D2">
        <w:rPr>
          <w:rFonts w:ascii="Times New Roman" w:hAnsi="Times New Roman" w:cs="Times New Roman"/>
          <w:sz w:val="22"/>
          <w:szCs w:val="22"/>
        </w:rPr>
        <w:t>Yiğiter, 2005</w:t>
      </w:r>
      <w:r w:rsidR="00047513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0A22CD27" w14:textId="5FD59CD6" w:rsidR="002026B0" w:rsidRDefault="009A7E13" w:rsidP="00FB4523">
      <w:pPr>
        <w:spacing w:after="120" w:line="264" w:lineRule="auto"/>
        <w:ind w:left="567" w:right="567" w:firstLine="14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 alanda</w:t>
      </w:r>
      <w:r w:rsidR="00F130B4">
        <w:rPr>
          <w:rFonts w:ascii="Times New Roman" w:hAnsi="Times New Roman" w:cs="Times New Roman"/>
          <w:sz w:val="22"/>
          <w:szCs w:val="22"/>
        </w:rPr>
        <w:t xml:space="preserve"> yapılan araştırmalara göre,</w:t>
      </w:r>
      <w:r w:rsidR="004565D6">
        <w:rPr>
          <w:rFonts w:ascii="Times New Roman" w:hAnsi="Times New Roman" w:cs="Times New Roman"/>
          <w:sz w:val="22"/>
          <w:szCs w:val="22"/>
        </w:rPr>
        <w:t xml:space="preserve"> öğretmenlerin</w:t>
      </w:r>
      <w:r>
        <w:rPr>
          <w:rFonts w:ascii="Times New Roman" w:hAnsi="Times New Roman" w:cs="Times New Roman"/>
          <w:sz w:val="22"/>
          <w:szCs w:val="22"/>
        </w:rPr>
        <w:t xml:space="preserve"> kaynaştırma ve bütünleştirme uygulamalarına yönelik </w:t>
      </w:r>
      <w:r w:rsidR="004565D6">
        <w:rPr>
          <w:rFonts w:ascii="Times New Roman" w:hAnsi="Times New Roman" w:cs="Times New Roman"/>
          <w:sz w:val="22"/>
          <w:szCs w:val="22"/>
        </w:rPr>
        <w:t>yeterli bilgi ve donanıma sahip olmadıkları</w:t>
      </w:r>
      <w:r w:rsidR="00233941">
        <w:rPr>
          <w:rFonts w:ascii="Times New Roman" w:hAnsi="Times New Roman" w:cs="Times New Roman"/>
          <w:sz w:val="22"/>
          <w:szCs w:val="22"/>
        </w:rPr>
        <w:t xml:space="preserve">, mesleki anlamda eksikliklerin </w:t>
      </w:r>
      <w:r w:rsidR="00A91E75">
        <w:rPr>
          <w:rFonts w:ascii="Times New Roman" w:hAnsi="Times New Roman" w:cs="Times New Roman"/>
          <w:sz w:val="22"/>
          <w:szCs w:val="22"/>
        </w:rPr>
        <w:t>belirlendiği ve kendilerini geliştirmesi gerektiği</w:t>
      </w:r>
      <w:r w:rsidR="004565D6">
        <w:rPr>
          <w:rFonts w:ascii="Times New Roman" w:hAnsi="Times New Roman" w:cs="Times New Roman"/>
          <w:sz w:val="22"/>
          <w:szCs w:val="22"/>
        </w:rPr>
        <w:t xml:space="preserve"> sonucuna ulaşılmıştır</w:t>
      </w:r>
      <w:r w:rsidR="00311B02">
        <w:rPr>
          <w:rFonts w:ascii="Times New Roman" w:hAnsi="Times New Roman" w:cs="Times New Roman"/>
          <w:sz w:val="22"/>
          <w:szCs w:val="22"/>
        </w:rPr>
        <w:t xml:space="preserve"> (Çerezci, 2015</w:t>
      </w:r>
      <w:r w:rsidR="00426887">
        <w:rPr>
          <w:rFonts w:ascii="Times New Roman" w:hAnsi="Times New Roman" w:cs="Times New Roman"/>
          <w:sz w:val="22"/>
          <w:szCs w:val="22"/>
        </w:rPr>
        <w:t>; Gezer, 2017;</w:t>
      </w:r>
      <w:r w:rsidR="00D136F1">
        <w:rPr>
          <w:rFonts w:ascii="Times New Roman" w:hAnsi="Times New Roman" w:cs="Times New Roman"/>
          <w:sz w:val="22"/>
          <w:szCs w:val="22"/>
        </w:rPr>
        <w:t xml:space="preserve"> Gök ve Erbaş, 2011; Karaca, 2018; Varlıer, 2004).</w:t>
      </w:r>
    </w:p>
    <w:p w14:paraId="707FF829" w14:textId="61B3F5DF" w:rsidR="0045495E" w:rsidRDefault="00D323BB" w:rsidP="00344605">
      <w:pPr>
        <w:spacing w:after="120" w:line="264" w:lineRule="auto"/>
        <w:ind w:left="567" w:righ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207D6">
        <w:rPr>
          <w:rFonts w:ascii="Times New Roman" w:hAnsi="Times New Roman" w:cs="Times New Roman"/>
          <w:b/>
          <w:bCs/>
          <w:sz w:val="22"/>
          <w:szCs w:val="22"/>
        </w:rPr>
        <w:lastRenderedPageBreak/>
        <w:t>YÖNTEM</w:t>
      </w:r>
    </w:p>
    <w:p w14:paraId="077C9E53" w14:textId="3EEFE4DF" w:rsidR="009207D6" w:rsidRDefault="009207D6" w:rsidP="008731E1">
      <w:pPr>
        <w:spacing w:after="120" w:line="264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 w:rsidRPr="009207D6">
        <w:rPr>
          <w:rFonts w:ascii="Times New Roman" w:hAnsi="Times New Roman" w:cs="Times New Roman"/>
          <w:sz w:val="22"/>
          <w:szCs w:val="22"/>
        </w:rPr>
        <w:tab/>
        <w:t>B</w:t>
      </w:r>
      <w:r>
        <w:rPr>
          <w:rFonts w:ascii="Times New Roman" w:hAnsi="Times New Roman" w:cs="Times New Roman"/>
          <w:sz w:val="22"/>
          <w:szCs w:val="22"/>
        </w:rPr>
        <w:t xml:space="preserve">u araştırmada </w:t>
      </w:r>
      <w:r w:rsidRPr="009207D6">
        <w:rPr>
          <w:rFonts w:ascii="Times New Roman" w:hAnsi="Times New Roman" w:cs="Times New Roman"/>
          <w:sz w:val="22"/>
          <w:szCs w:val="22"/>
        </w:rPr>
        <w:tab/>
      </w:r>
      <w:r w:rsidR="00994705">
        <w:rPr>
          <w:rFonts w:ascii="Times New Roman" w:hAnsi="Times New Roman" w:cs="Times New Roman"/>
          <w:sz w:val="22"/>
          <w:szCs w:val="22"/>
        </w:rPr>
        <w:t xml:space="preserve">sınıf öğretmenlerinin otizm algısı ve bilgi düzeylerinin nitel bir incelemesi </w:t>
      </w:r>
      <w:r w:rsidR="0050671B">
        <w:rPr>
          <w:rFonts w:ascii="Times New Roman" w:hAnsi="Times New Roman" w:cs="Times New Roman"/>
          <w:sz w:val="22"/>
          <w:szCs w:val="22"/>
        </w:rPr>
        <w:t xml:space="preserve">amaçlanmıştır. </w:t>
      </w:r>
      <w:r w:rsidR="00B46063">
        <w:rPr>
          <w:rFonts w:ascii="Times New Roman" w:hAnsi="Times New Roman" w:cs="Times New Roman"/>
          <w:sz w:val="22"/>
          <w:szCs w:val="22"/>
        </w:rPr>
        <w:t>Nitel araştırma yönteminin kullanıldığı bu çalışmada, durum çalışması deseni kullanılmıştır. Araştırmanın verileri araştırmacı tarafından geliştirilen öğretmen görüşme formları ile toplanmıştır</w:t>
      </w:r>
      <w:r w:rsidR="00927F8C">
        <w:rPr>
          <w:rFonts w:ascii="Times New Roman" w:hAnsi="Times New Roman" w:cs="Times New Roman"/>
          <w:sz w:val="22"/>
          <w:szCs w:val="22"/>
        </w:rPr>
        <w:t xml:space="preserve">. </w:t>
      </w:r>
      <w:r w:rsidR="00BE0D40">
        <w:rPr>
          <w:rFonts w:ascii="Times New Roman" w:hAnsi="Times New Roman" w:cs="Times New Roman"/>
          <w:sz w:val="22"/>
          <w:szCs w:val="22"/>
        </w:rPr>
        <w:t xml:space="preserve">Nitel araştırmalar </w:t>
      </w:r>
      <w:r w:rsidR="00CC7BDE">
        <w:rPr>
          <w:rFonts w:ascii="Times New Roman" w:hAnsi="Times New Roman" w:cs="Times New Roman"/>
          <w:sz w:val="22"/>
          <w:szCs w:val="22"/>
        </w:rPr>
        <w:t>bilginin derinliğin</w:t>
      </w:r>
      <w:r w:rsidR="00693190">
        <w:rPr>
          <w:rFonts w:ascii="Times New Roman" w:hAnsi="Times New Roman" w:cs="Times New Roman"/>
          <w:sz w:val="22"/>
          <w:szCs w:val="22"/>
        </w:rPr>
        <w:t>in ve</w:t>
      </w:r>
      <w:r w:rsidR="00576AA5">
        <w:rPr>
          <w:rFonts w:ascii="Times New Roman" w:hAnsi="Times New Roman" w:cs="Times New Roman"/>
          <w:sz w:val="22"/>
          <w:szCs w:val="22"/>
        </w:rPr>
        <w:t xml:space="preserve"> eşsiz</w:t>
      </w:r>
      <w:r w:rsidR="00962A53">
        <w:rPr>
          <w:rFonts w:ascii="Times New Roman" w:hAnsi="Times New Roman" w:cs="Times New Roman"/>
          <w:sz w:val="22"/>
          <w:szCs w:val="22"/>
        </w:rPr>
        <w:t xml:space="preserve"> olmasının</w:t>
      </w:r>
      <w:r w:rsidR="00693190">
        <w:rPr>
          <w:rFonts w:ascii="Times New Roman" w:hAnsi="Times New Roman" w:cs="Times New Roman"/>
          <w:sz w:val="22"/>
          <w:szCs w:val="22"/>
        </w:rPr>
        <w:t xml:space="preserve"> önemli olduğunu savunan</w:t>
      </w:r>
      <w:r w:rsidR="00956771">
        <w:rPr>
          <w:rFonts w:ascii="Times New Roman" w:hAnsi="Times New Roman" w:cs="Times New Roman"/>
          <w:sz w:val="22"/>
          <w:szCs w:val="22"/>
        </w:rPr>
        <w:t xml:space="preserve"> büyük örneklem yerine çalışma grupların</w:t>
      </w:r>
      <w:r w:rsidR="00F93414">
        <w:rPr>
          <w:rFonts w:ascii="Times New Roman" w:hAnsi="Times New Roman" w:cs="Times New Roman"/>
          <w:sz w:val="22"/>
          <w:szCs w:val="22"/>
        </w:rPr>
        <w:t>dan elde edilen derin verilere odaklanmaktadır</w:t>
      </w:r>
      <w:r w:rsidR="0086277C">
        <w:rPr>
          <w:rFonts w:ascii="Times New Roman" w:hAnsi="Times New Roman" w:cs="Times New Roman"/>
          <w:sz w:val="22"/>
          <w:szCs w:val="22"/>
        </w:rPr>
        <w:t xml:space="preserve"> (Baltacı, 2019). </w:t>
      </w:r>
      <w:r w:rsidR="00D26869">
        <w:rPr>
          <w:rFonts w:ascii="Times New Roman" w:hAnsi="Times New Roman" w:cs="Times New Roman"/>
          <w:sz w:val="22"/>
          <w:szCs w:val="22"/>
        </w:rPr>
        <w:t>Problemin çözümüne ilişkin</w:t>
      </w:r>
      <w:r w:rsidR="001E1FEA">
        <w:rPr>
          <w:rFonts w:ascii="Times New Roman" w:hAnsi="Times New Roman" w:cs="Times New Roman"/>
          <w:sz w:val="22"/>
          <w:szCs w:val="22"/>
        </w:rPr>
        <w:t xml:space="preserve"> gözlem, görüşme, </w:t>
      </w:r>
      <w:proofErr w:type="gramStart"/>
      <w:r w:rsidR="001E1FEA">
        <w:rPr>
          <w:rFonts w:ascii="Times New Roman" w:hAnsi="Times New Roman" w:cs="Times New Roman"/>
          <w:sz w:val="22"/>
          <w:szCs w:val="22"/>
        </w:rPr>
        <w:t>doküman</w:t>
      </w:r>
      <w:proofErr w:type="gramEnd"/>
      <w:r w:rsidR="001E1FEA">
        <w:rPr>
          <w:rFonts w:ascii="Times New Roman" w:hAnsi="Times New Roman" w:cs="Times New Roman"/>
          <w:sz w:val="22"/>
          <w:szCs w:val="22"/>
        </w:rPr>
        <w:t xml:space="preserve"> analizi gibi veri toplama </w:t>
      </w:r>
      <w:r w:rsidR="00DD11CA">
        <w:rPr>
          <w:rFonts w:ascii="Times New Roman" w:hAnsi="Times New Roman" w:cs="Times New Roman"/>
          <w:sz w:val="22"/>
          <w:szCs w:val="22"/>
        </w:rPr>
        <w:t>yöntemleri</w:t>
      </w:r>
      <w:r w:rsidR="001E1FEA">
        <w:rPr>
          <w:rFonts w:ascii="Times New Roman" w:hAnsi="Times New Roman" w:cs="Times New Roman"/>
          <w:sz w:val="22"/>
          <w:szCs w:val="22"/>
        </w:rPr>
        <w:t xml:space="preserve"> kullan</w:t>
      </w:r>
      <w:r w:rsidR="00A92E3C">
        <w:rPr>
          <w:rFonts w:ascii="Times New Roman" w:hAnsi="Times New Roman" w:cs="Times New Roman"/>
          <w:sz w:val="22"/>
          <w:szCs w:val="22"/>
        </w:rPr>
        <w:t>an</w:t>
      </w:r>
      <w:r w:rsidR="008731E1">
        <w:rPr>
          <w:rFonts w:ascii="Times New Roman" w:hAnsi="Times New Roman" w:cs="Times New Roman"/>
          <w:sz w:val="22"/>
          <w:szCs w:val="22"/>
        </w:rPr>
        <w:t xml:space="preserve"> nitel araştırma</w:t>
      </w:r>
      <w:r w:rsidR="00893416">
        <w:rPr>
          <w:rFonts w:ascii="Times New Roman" w:hAnsi="Times New Roman" w:cs="Times New Roman"/>
          <w:sz w:val="22"/>
          <w:szCs w:val="22"/>
        </w:rPr>
        <w:t xml:space="preserve">, daha önceden bilinen veya fark edilmemiş problemlerin </w:t>
      </w:r>
      <w:r w:rsidR="00575706">
        <w:rPr>
          <w:rFonts w:ascii="Times New Roman" w:hAnsi="Times New Roman" w:cs="Times New Roman"/>
          <w:sz w:val="22"/>
          <w:szCs w:val="22"/>
        </w:rPr>
        <w:t>ayırt edilmesine</w:t>
      </w:r>
      <w:r w:rsidR="001368A8">
        <w:rPr>
          <w:rFonts w:ascii="Times New Roman" w:hAnsi="Times New Roman" w:cs="Times New Roman"/>
          <w:sz w:val="22"/>
          <w:szCs w:val="22"/>
        </w:rPr>
        <w:t xml:space="preserve">, probleme ilişkin doğal fenomenlerin </w:t>
      </w:r>
      <w:r w:rsidR="007C16E0">
        <w:rPr>
          <w:rFonts w:ascii="Times New Roman" w:hAnsi="Times New Roman" w:cs="Times New Roman"/>
          <w:sz w:val="22"/>
          <w:szCs w:val="22"/>
        </w:rPr>
        <w:t xml:space="preserve">gerçekçi bir şekilde ele alınmasına </w:t>
      </w:r>
      <w:r w:rsidR="00F420D8">
        <w:rPr>
          <w:rFonts w:ascii="Times New Roman" w:hAnsi="Times New Roman" w:cs="Times New Roman"/>
          <w:sz w:val="22"/>
          <w:szCs w:val="22"/>
        </w:rPr>
        <w:t>yönelik öznel bir süreci tanımlamaktadır</w:t>
      </w:r>
      <w:r w:rsidR="00207D8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207D82">
        <w:rPr>
          <w:rFonts w:ascii="Times New Roman" w:hAnsi="Times New Roman" w:cs="Times New Roman"/>
          <w:sz w:val="22"/>
          <w:szCs w:val="22"/>
        </w:rPr>
        <w:t>Seale</w:t>
      </w:r>
      <w:proofErr w:type="spellEnd"/>
      <w:r w:rsidR="00207D82">
        <w:rPr>
          <w:rFonts w:ascii="Times New Roman" w:hAnsi="Times New Roman" w:cs="Times New Roman"/>
          <w:sz w:val="22"/>
          <w:szCs w:val="22"/>
        </w:rPr>
        <w:t>, 1999)</w:t>
      </w:r>
      <w:r w:rsidR="00395DA8">
        <w:rPr>
          <w:rFonts w:ascii="Times New Roman" w:hAnsi="Times New Roman" w:cs="Times New Roman"/>
          <w:sz w:val="22"/>
          <w:szCs w:val="22"/>
        </w:rPr>
        <w:t xml:space="preserve">. Bu bağlamda sınıf öğretmenlerinin otizm algısı ve bilgi düzeylerinin </w:t>
      </w:r>
      <w:r w:rsidR="00661334">
        <w:rPr>
          <w:rFonts w:ascii="Times New Roman" w:hAnsi="Times New Roman" w:cs="Times New Roman"/>
          <w:sz w:val="22"/>
          <w:szCs w:val="22"/>
        </w:rPr>
        <w:t>detaylı bir şekilde incelenmesi amaçlanmıştır.</w:t>
      </w:r>
    </w:p>
    <w:p w14:paraId="0FE1A4A1" w14:textId="005D9DF4" w:rsidR="00811ABB" w:rsidRDefault="00811ABB" w:rsidP="008731E1">
      <w:pPr>
        <w:spacing w:after="120" w:line="264" w:lineRule="auto"/>
        <w:ind w:left="567" w:righ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ABB">
        <w:rPr>
          <w:rFonts w:ascii="Times New Roman" w:hAnsi="Times New Roman" w:cs="Times New Roman"/>
          <w:b/>
          <w:bCs/>
          <w:sz w:val="22"/>
          <w:szCs w:val="22"/>
        </w:rPr>
        <w:t>Çalışma Grubu</w:t>
      </w:r>
    </w:p>
    <w:p w14:paraId="7C29EFC4" w14:textId="3EAAFE1D" w:rsidR="00484281" w:rsidRDefault="00B37748" w:rsidP="00484281">
      <w:pPr>
        <w:spacing w:after="120" w:line="264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37748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raştırmanın çalışma grubunu Antalya ili Alanya ilçesinde bir devlet ilkokulunda çalışan farklı yaş </w:t>
      </w:r>
      <w:r w:rsidR="00F532E5">
        <w:rPr>
          <w:rFonts w:ascii="Times New Roman" w:hAnsi="Times New Roman" w:cs="Times New Roman"/>
          <w:sz w:val="22"/>
          <w:szCs w:val="22"/>
        </w:rPr>
        <w:t>ve farklı mesleki deneyim yılı aralığından</w:t>
      </w:r>
      <w:r>
        <w:rPr>
          <w:rFonts w:ascii="Times New Roman" w:hAnsi="Times New Roman" w:cs="Times New Roman"/>
          <w:sz w:val="22"/>
          <w:szCs w:val="22"/>
        </w:rPr>
        <w:t xml:space="preserve"> oluşan 8 sınıf öğretmeni oluşturmaktadır. </w:t>
      </w:r>
      <w:r w:rsidR="00B85F80">
        <w:rPr>
          <w:rFonts w:ascii="Times New Roman" w:hAnsi="Times New Roman" w:cs="Times New Roman"/>
          <w:sz w:val="22"/>
          <w:szCs w:val="22"/>
        </w:rPr>
        <w:t>Katılımcılar; Ö1, Ö2, Ö3, Ö4, Ö5, Ö6, Ö7</w:t>
      </w:r>
      <w:r w:rsidR="00BA013B">
        <w:rPr>
          <w:rFonts w:ascii="Times New Roman" w:hAnsi="Times New Roman" w:cs="Times New Roman"/>
          <w:sz w:val="22"/>
          <w:szCs w:val="22"/>
        </w:rPr>
        <w:t xml:space="preserve"> ve Ö8 şeklinde kodlanmıştır.</w:t>
      </w:r>
      <w:r w:rsidR="00C80338">
        <w:rPr>
          <w:rFonts w:ascii="Times New Roman" w:hAnsi="Times New Roman" w:cs="Times New Roman"/>
          <w:sz w:val="22"/>
          <w:szCs w:val="22"/>
        </w:rPr>
        <w:t xml:space="preserve"> Çalışma grubuna ait demografik bilgiler Tablo 1’ de sunulmaktadır.</w:t>
      </w:r>
    </w:p>
    <w:p w14:paraId="5FCC490D" w14:textId="7F7D5B4B" w:rsidR="00510457" w:rsidRDefault="00FB4B4F" w:rsidP="00484281">
      <w:pPr>
        <w:spacing w:after="120" w:line="264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 w:rsidRPr="00FF7F61">
        <w:rPr>
          <w:rFonts w:ascii="Times New Roman" w:hAnsi="Times New Roman" w:cs="Times New Roman"/>
          <w:b/>
          <w:bCs/>
          <w:sz w:val="22"/>
          <w:szCs w:val="22"/>
        </w:rPr>
        <w:t>Tablo1.</w:t>
      </w:r>
      <w:r w:rsidR="00FF7F61">
        <w:rPr>
          <w:rFonts w:ascii="Times New Roman" w:hAnsi="Times New Roman" w:cs="Times New Roman"/>
          <w:sz w:val="22"/>
          <w:szCs w:val="22"/>
        </w:rPr>
        <w:t xml:space="preserve"> Katılımcıların Demografik Özellikleri</w:t>
      </w:r>
    </w:p>
    <w:tbl>
      <w:tblPr>
        <w:tblStyle w:val="TabloKlavuzu"/>
        <w:tblW w:w="8503" w:type="dxa"/>
        <w:tblInd w:w="570" w:type="dxa"/>
        <w:tblLook w:val="04A0" w:firstRow="1" w:lastRow="0" w:firstColumn="1" w:lastColumn="0" w:noHBand="0" w:noVBand="1"/>
      </w:tblPr>
      <w:tblGrid>
        <w:gridCol w:w="2190"/>
        <w:gridCol w:w="2106"/>
        <w:gridCol w:w="2081"/>
        <w:gridCol w:w="2118"/>
        <w:gridCol w:w="8"/>
      </w:tblGrid>
      <w:tr w:rsidR="00CE1DCB" w14:paraId="612870AC" w14:textId="77777777" w:rsidTr="007E58B5">
        <w:tc>
          <w:tcPr>
            <w:tcW w:w="2125" w:type="dxa"/>
            <w:tcBorders>
              <w:left w:val="nil"/>
              <w:bottom w:val="single" w:sz="4" w:space="0" w:color="auto"/>
              <w:right w:val="nil"/>
            </w:tcBorders>
          </w:tcPr>
          <w:p w14:paraId="36965308" w14:textId="2143D12E" w:rsidR="00CE1DCB" w:rsidRPr="007E58B5" w:rsidRDefault="007E58B5" w:rsidP="007E58B5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58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Katılımcılar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3FFC3791" w14:textId="039B5D96" w:rsidR="00CE1DCB" w:rsidRPr="007E58B5" w:rsidRDefault="007E58B5" w:rsidP="007E58B5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58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Cinsiyet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49EC9176" w14:textId="68EBA32E" w:rsidR="00CE1DCB" w:rsidRPr="007E58B5" w:rsidRDefault="007E58B5" w:rsidP="007E58B5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58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Yaş</w:t>
            </w:r>
            <w:r w:rsidR="002B49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Aralığı</w:t>
            </w:r>
          </w:p>
        </w:tc>
        <w:tc>
          <w:tcPr>
            <w:tcW w:w="21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3954944" w14:textId="6F87E983" w:rsidR="00CE1DCB" w:rsidRPr="007E58B5" w:rsidRDefault="007E58B5" w:rsidP="007E58B5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58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Deneyim Yılı</w:t>
            </w:r>
            <w:r w:rsidR="002B49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Aralığı</w:t>
            </w:r>
          </w:p>
        </w:tc>
      </w:tr>
      <w:tr w:rsidR="00CE1DCB" w14:paraId="70393F4F" w14:textId="77777777" w:rsidTr="007E58B5"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74E73" w14:textId="77A8E4A7" w:rsidR="00CE1DCB" w:rsidRDefault="007E58B5" w:rsidP="007E58B5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9750E" w14:textId="739AED1C" w:rsidR="00CE1DCB" w:rsidRDefault="00114D7B" w:rsidP="007E58B5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Kadın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C8DC6" w14:textId="4ACEB0C4" w:rsidR="00CE1DCB" w:rsidRDefault="00114D7B" w:rsidP="00484281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31-40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7D027" w14:textId="21F6DE0F" w:rsidR="00CE1DCB" w:rsidRDefault="002B4930" w:rsidP="00484281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11-15</w:t>
            </w:r>
          </w:p>
        </w:tc>
      </w:tr>
      <w:tr w:rsidR="00CE1DCB" w14:paraId="7FD22E9B" w14:textId="77777777" w:rsidTr="007E58B5"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E9D0D" w14:textId="5933D866" w:rsidR="00CE1DCB" w:rsidRDefault="007E58B5" w:rsidP="007E58B5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BF662" w14:textId="18EB0D27" w:rsidR="00CE1DCB" w:rsidRDefault="00114D7B" w:rsidP="00114D7B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Kadın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7CE57" w14:textId="37E0DAE7" w:rsidR="00CE1DCB" w:rsidRDefault="00DA07EF" w:rsidP="00484281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31-40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3B70C" w14:textId="5D228EA0" w:rsidR="00CE1DCB" w:rsidRDefault="00DA07EF" w:rsidP="00484281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11-15</w:t>
            </w:r>
          </w:p>
        </w:tc>
      </w:tr>
      <w:tr w:rsidR="00CE1DCB" w14:paraId="29BD3DAD" w14:textId="77777777" w:rsidTr="007E58B5"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2FC0D" w14:textId="1DFE428F" w:rsidR="00CE1DCB" w:rsidRDefault="007E58B5" w:rsidP="007E58B5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C4F6C" w14:textId="19076BFE" w:rsidR="00CE1DCB" w:rsidRDefault="00114D7B" w:rsidP="00114D7B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Kadın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FADC4" w14:textId="59959091" w:rsidR="00CE1DCB" w:rsidRDefault="00DA07EF" w:rsidP="00484281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20-30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9EF47" w14:textId="23240FBF" w:rsidR="00CE1DCB" w:rsidRDefault="00DA07EF" w:rsidP="00484281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6-10</w:t>
            </w:r>
          </w:p>
        </w:tc>
      </w:tr>
      <w:tr w:rsidR="00CE1DCB" w14:paraId="6BE273A6" w14:textId="77777777" w:rsidTr="007E58B5"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3E93E" w14:textId="09ED08F4" w:rsidR="00CE1DCB" w:rsidRDefault="007E58B5" w:rsidP="007E58B5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7CFBB" w14:textId="7CBB4CCB" w:rsidR="00CE1DCB" w:rsidRDefault="00114D7B" w:rsidP="00114D7B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Kadın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91B77" w14:textId="24C196A0" w:rsidR="00CE1DCB" w:rsidRDefault="006E6129" w:rsidP="00484281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51+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F7899" w14:textId="6A43F3CA" w:rsidR="00CE1DCB" w:rsidRDefault="006E6129" w:rsidP="00484281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16+</w:t>
            </w:r>
          </w:p>
        </w:tc>
      </w:tr>
      <w:tr w:rsidR="00510457" w14:paraId="1F442CCE" w14:textId="77777777" w:rsidTr="00510457"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BA0FC" w14:textId="0DA2319E" w:rsidR="00CE1DCB" w:rsidRDefault="007E58B5" w:rsidP="007E58B5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BE326" w14:textId="730439DF" w:rsidR="00CE1DCB" w:rsidRDefault="00114D7B" w:rsidP="00114D7B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Kadın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60F74" w14:textId="3ABF8231" w:rsidR="00CE1DCB" w:rsidRDefault="006E6129" w:rsidP="00484281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31-40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BCF81" w14:textId="3B39D718" w:rsidR="00CE1DCB" w:rsidRDefault="00484281" w:rsidP="00484281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16+</w:t>
            </w:r>
          </w:p>
        </w:tc>
      </w:tr>
      <w:tr w:rsidR="00510457" w14:paraId="79BE14B2" w14:textId="77777777" w:rsidTr="00510457"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7A35F" w14:textId="60305047" w:rsidR="00CE1DCB" w:rsidRDefault="007E58B5" w:rsidP="00FB4B4F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32065" w14:textId="30075CB9" w:rsidR="00CE1DCB" w:rsidRDefault="008B6E9C" w:rsidP="00FB4B4F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Kadın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E94F7" w14:textId="7DA23899" w:rsidR="00CE1DCB" w:rsidRDefault="008B6E9C" w:rsidP="00FB4B4F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20-30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58C24" w14:textId="7F907C09" w:rsidR="00CE1DCB" w:rsidRDefault="00FB4B4F" w:rsidP="00FB4B4F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0-5</w:t>
            </w:r>
          </w:p>
        </w:tc>
      </w:tr>
      <w:tr w:rsidR="00CE1DCB" w14:paraId="2EFE1388" w14:textId="77777777" w:rsidTr="00510457">
        <w:tc>
          <w:tcPr>
            <w:tcW w:w="2125" w:type="dxa"/>
            <w:tcBorders>
              <w:top w:val="single" w:sz="4" w:space="0" w:color="auto"/>
              <w:left w:val="nil"/>
              <w:right w:val="nil"/>
            </w:tcBorders>
          </w:tcPr>
          <w:p w14:paraId="0C2CE5C8" w14:textId="0159F374" w:rsidR="00CE1DCB" w:rsidRDefault="00510457" w:rsidP="00FB4B4F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</w:tcPr>
          <w:p w14:paraId="3177D989" w14:textId="1E4B51DE" w:rsidR="00CE1DCB" w:rsidRDefault="008B6E9C" w:rsidP="00FB4B4F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Kadın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</w:tcPr>
          <w:p w14:paraId="5DE1393B" w14:textId="331F31C7" w:rsidR="00CE1DCB" w:rsidRDefault="008B6E9C" w:rsidP="00FB4B4F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31-40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45D6BD2" w14:textId="1C3B3772" w:rsidR="00CE1DCB" w:rsidRDefault="00FB4B4F" w:rsidP="00FB4B4F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11-15</w:t>
            </w:r>
          </w:p>
        </w:tc>
      </w:tr>
      <w:tr w:rsidR="00510457" w14:paraId="494F6A95" w14:textId="77777777" w:rsidTr="00510457">
        <w:trPr>
          <w:gridAfter w:val="1"/>
          <w:wAfter w:w="8" w:type="dxa"/>
        </w:trPr>
        <w:tc>
          <w:tcPr>
            <w:tcW w:w="2265" w:type="dxa"/>
            <w:tcBorders>
              <w:left w:val="nil"/>
              <w:right w:val="nil"/>
            </w:tcBorders>
          </w:tcPr>
          <w:p w14:paraId="178EEC2A" w14:textId="5D05C6C8" w:rsidR="00510457" w:rsidRDefault="00510457" w:rsidP="00FB4B4F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Ö8</w:t>
            </w:r>
          </w:p>
        </w:tc>
        <w:tc>
          <w:tcPr>
            <w:tcW w:w="2265" w:type="dxa"/>
            <w:tcBorders>
              <w:left w:val="nil"/>
              <w:right w:val="nil"/>
            </w:tcBorders>
          </w:tcPr>
          <w:p w14:paraId="6106B842" w14:textId="737D5CD9" w:rsidR="00510457" w:rsidRDefault="008B6E9C" w:rsidP="00FB4B4F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Kadın</w:t>
            </w:r>
          </w:p>
        </w:tc>
        <w:tc>
          <w:tcPr>
            <w:tcW w:w="2265" w:type="dxa"/>
            <w:tcBorders>
              <w:left w:val="nil"/>
              <w:right w:val="nil"/>
            </w:tcBorders>
          </w:tcPr>
          <w:p w14:paraId="59D7B43C" w14:textId="0D9EF0EC" w:rsidR="00510457" w:rsidRDefault="008B6E9C" w:rsidP="00FB4B4F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20-30</w:t>
            </w:r>
          </w:p>
        </w:tc>
        <w:tc>
          <w:tcPr>
            <w:tcW w:w="2265" w:type="dxa"/>
            <w:tcBorders>
              <w:left w:val="nil"/>
              <w:right w:val="nil"/>
            </w:tcBorders>
          </w:tcPr>
          <w:p w14:paraId="432A5017" w14:textId="6783D1CB" w:rsidR="00510457" w:rsidRDefault="00FB4B4F" w:rsidP="00FB4B4F">
            <w:pPr>
              <w:spacing w:after="120" w:line="264" w:lineRule="auto"/>
              <w:ind w:righ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0-5</w:t>
            </w:r>
          </w:p>
        </w:tc>
      </w:tr>
    </w:tbl>
    <w:p w14:paraId="161E3817" w14:textId="77777777" w:rsidR="00E115E9" w:rsidRPr="00B37748" w:rsidRDefault="00E115E9" w:rsidP="008731E1">
      <w:pPr>
        <w:spacing w:after="120" w:line="264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</w:p>
    <w:p w14:paraId="4743A956" w14:textId="41525811" w:rsidR="00811ABB" w:rsidRDefault="00F05925" w:rsidP="008731E1">
      <w:pPr>
        <w:spacing w:after="120" w:line="264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Tablo incelendiğinde </w:t>
      </w:r>
      <w:r w:rsidR="003876F0">
        <w:rPr>
          <w:rFonts w:ascii="Times New Roman" w:hAnsi="Times New Roman" w:cs="Times New Roman"/>
          <w:sz w:val="22"/>
          <w:szCs w:val="22"/>
        </w:rPr>
        <w:t xml:space="preserve">katılımcıların 8’inin de kadın olduğu </w:t>
      </w:r>
      <w:r w:rsidR="008B2D60">
        <w:rPr>
          <w:rFonts w:ascii="Times New Roman" w:hAnsi="Times New Roman" w:cs="Times New Roman"/>
          <w:sz w:val="22"/>
          <w:szCs w:val="22"/>
        </w:rPr>
        <w:t xml:space="preserve">yaş aralıklarının </w:t>
      </w:r>
      <w:r w:rsidR="006F5F9C">
        <w:rPr>
          <w:rFonts w:ascii="Times New Roman" w:hAnsi="Times New Roman" w:cs="Times New Roman"/>
          <w:sz w:val="22"/>
          <w:szCs w:val="22"/>
        </w:rPr>
        <w:t xml:space="preserve">20- 51+ olduğu ve </w:t>
      </w:r>
      <w:r w:rsidR="008B2D60">
        <w:rPr>
          <w:rFonts w:ascii="Times New Roman" w:hAnsi="Times New Roman" w:cs="Times New Roman"/>
          <w:sz w:val="22"/>
          <w:szCs w:val="22"/>
        </w:rPr>
        <w:t xml:space="preserve">değişkenlik </w:t>
      </w:r>
      <w:r w:rsidR="00F816D1">
        <w:rPr>
          <w:rFonts w:ascii="Times New Roman" w:hAnsi="Times New Roman" w:cs="Times New Roman"/>
          <w:sz w:val="22"/>
          <w:szCs w:val="22"/>
        </w:rPr>
        <w:t>olduğu görülmektedir. Deneyim yılı</w:t>
      </w:r>
      <w:r w:rsidR="003E47CA">
        <w:rPr>
          <w:rFonts w:ascii="Times New Roman" w:hAnsi="Times New Roman" w:cs="Times New Roman"/>
          <w:sz w:val="22"/>
          <w:szCs w:val="22"/>
        </w:rPr>
        <w:t xml:space="preserve"> </w:t>
      </w:r>
      <w:r w:rsidR="00F816D1">
        <w:rPr>
          <w:rFonts w:ascii="Times New Roman" w:hAnsi="Times New Roman" w:cs="Times New Roman"/>
          <w:sz w:val="22"/>
          <w:szCs w:val="22"/>
        </w:rPr>
        <w:t xml:space="preserve">aralığına baktığımızda da çeşitlilik </w:t>
      </w:r>
      <w:r w:rsidR="009F0A8E">
        <w:rPr>
          <w:rFonts w:ascii="Times New Roman" w:hAnsi="Times New Roman" w:cs="Times New Roman"/>
          <w:sz w:val="22"/>
          <w:szCs w:val="22"/>
        </w:rPr>
        <w:t xml:space="preserve">olduğu 0-5 </w:t>
      </w:r>
      <w:r w:rsidR="00284AFE">
        <w:rPr>
          <w:rFonts w:ascii="Times New Roman" w:hAnsi="Times New Roman" w:cs="Times New Roman"/>
          <w:sz w:val="22"/>
          <w:szCs w:val="22"/>
        </w:rPr>
        <w:t>yıldan</w:t>
      </w:r>
      <w:r w:rsidR="009F0A8E">
        <w:rPr>
          <w:rFonts w:ascii="Times New Roman" w:hAnsi="Times New Roman" w:cs="Times New Roman"/>
          <w:sz w:val="22"/>
          <w:szCs w:val="22"/>
        </w:rPr>
        <w:t xml:space="preserve"> 16+ </w:t>
      </w:r>
      <w:r w:rsidR="003E47CA">
        <w:rPr>
          <w:rFonts w:ascii="Times New Roman" w:hAnsi="Times New Roman" w:cs="Times New Roman"/>
          <w:sz w:val="22"/>
          <w:szCs w:val="22"/>
        </w:rPr>
        <w:t>yıla</w:t>
      </w:r>
      <w:r w:rsidR="009F0A8E">
        <w:rPr>
          <w:rFonts w:ascii="Times New Roman" w:hAnsi="Times New Roman" w:cs="Times New Roman"/>
          <w:sz w:val="22"/>
          <w:szCs w:val="22"/>
        </w:rPr>
        <w:t xml:space="preserve"> kadar deneyim aralıklarının olduğu görülmektedir.</w:t>
      </w:r>
      <w:r w:rsidR="003E47CA">
        <w:rPr>
          <w:rFonts w:ascii="Times New Roman" w:hAnsi="Times New Roman" w:cs="Times New Roman"/>
          <w:sz w:val="22"/>
          <w:szCs w:val="22"/>
        </w:rPr>
        <w:t xml:space="preserve"> </w:t>
      </w:r>
      <w:r w:rsidR="00956AAE">
        <w:rPr>
          <w:rFonts w:ascii="Times New Roman" w:hAnsi="Times New Roman" w:cs="Times New Roman"/>
          <w:sz w:val="22"/>
          <w:szCs w:val="22"/>
        </w:rPr>
        <w:t>Ö</w:t>
      </w:r>
      <w:r w:rsidR="003A7851">
        <w:rPr>
          <w:rFonts w:ascii="Times New Roman" w:hAnsi="Times New Roman" w:cs="Times New Roman"/>
          <w:sz w:val="22"/>
          <w:szCs w:val="22"/>
        </w:rPr>
        <w:t>ğretmenlerin farklı yaş ve deneyimlerin</w:t>
      </w:r>
      <w:r w:rsidR="00B012BD">
        <w:rPr>
          <w:rFonts w:ascii="Times New Roman" w:hAnsi="Times New Roman" w:cs="Times New Roman"/>
          <w:sz w:val="22"/>
          <w:szCs w:val="22"/>
        </w:rPr>
        <w:t>in</w:t>
      </w:r>
      <w:r w:rsidR="003A7851">
        <w:rPr>
          <w:rFonts w:ascii="Times New Roman" w:hAnsi="Times New Roman" w:cs="Times New Roman"/>
          <w:sz w:val="22"/>
          <w:szCs w:val="22"/>
        </w:rPr>
        <w:t xml:space="preserve"> </w:t>
      </w:r>
      <w:r w:rsidR="00956AAE">
        <w:rPr>
          <w:rFonts w:ascii="Times New Roman" w:hAnsi="Times New Roman" w:cs="Times New Roman"/>
          <w:sz w:val="22"/>
          <w:szCs w:val="22"/>
        </w:rPr>
        <w:t>olması</w:t>
      </w:r>
      <w:r w:rsidR="00B012BD">
        <w:rPr>
          <w:rFonts w:ascii="Times New Roman" w:hAnsi="Times New Roman" w:cs="Times New Roman"/>
          <w:sz w:val="22"/>
          <w:szCs w:val="22"/>
        </w:rPr>
        <w:t xml:space="preserve"> </w:t>
      </w:r>
      <w:r w:rsidR="00855017">
        <w:rPr>
          <w:rFonts w:ascii="Times New Roman" w:hAnsi="Times New Roman" w:cs="Times New Roman"/>
          <w:sz w:val="22"/>
          <w:szCs w:val="22"/>
        </w:rPr>
        <w:t>bulguların</w:t>
      </w:r>
      <w:r w:rsidR="0092405B">
        <w:rPr>
          <w:rFonts w:ascii="Times New Roman" w:hAnsi="Times New Roman" w:cs="Times New Roman"/>
          <w:sz w:val="22"/>
          <w:szCs w:val="22"/>
        </w:rPr>
        <w:t xml:space="preserve"> </w:t>
      </w:r>
      <w:r w:rsidR="00B012BD">
        <w:rPr>
          <w:rFonts w:ascii="Times New Roman" w:hAnsi="Times New Roman" w:cs="Times New Roman"/>
          <w:sz w:val="22"/>
          <w:szCs w:val="22"/>
        </w:rPr>
        <w:t>çeşitliliği</w:t>
      </w:r>
      <w:r w:rsidR="00F4235E">
        <w:rPr>
          <w:rFonts w:ascii="Times New Roman" w:hAnsi="Times New Roman" w:cs="Times New Roman"/>
          <w:sz w:val="22"/>
          <w:szCs w:val="22"/>
        </w:rPr>
        <w:t xml:space="preserve"> ve yorumlanması</w:t>
      </w:r>
      <w:r w:rsidR="00B012BD">
        <w:rPr>
          <w:rFonts w:ascii="Times New Roman" w:hAnsi="Times New Roman" w:cs="Times New Roman"/>
          <w:sz w:val="22"/>
          <w:szCs w:val="22"/>
        </w:rPr>
        <w:t xml:space="preserve"> açısından fayda sağlamaktadır.</w:t>
      </w:r>
      <w:r w:rsidR="00956AA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1F769C" w14:textId="0EFE4E0F" w:rsidR="00584D1E" w:rsidRDefault="000D3E88" w:rsidP="008731E1">
      <w:pPr>
        <w:spacing w:after="120" w:line="264" w:lineRule="auto"/>
        <w:ind w:left="567" w:righ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D3E88">
        <w:rPr>
          <w:rFonts w:ascii="Times New Roman" w:hAnsi="Times New Roman" w:cs="Times New Roman"/>
          <w:b/>
          <w:bCs/>
          <w:sz w:val="22"/>
          <w:szCs w:val="22"/>
        </w:rPr>
        <w:t>Veri Toplama Aracı</w:t>
      </w:r>
    </w:p>
    <w:p w14:paraId="7AA79451" w14:textId="3651EB78" w:rsidR="000D3E88" w:rsidRDefault="000D3E88" w:rsidP="00F512C6">
      <w:pPr>
        <w:spacing w:after="120" w:line="264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 w:rsidRPr="002E7B62">
        <w:rPr>
          <w:rFonts w:ascii="Times New Roman" w:hAnsi="Times New Roman" w:cs="Times New Roman"/>
          <w:sz w:val="22"/>
          <w:szCs w:val="22"/>
        </w:rPr>
        <w:tab/>
      </w:r>
      <w:r w:rsidR="002E7B62" w:rsidRPr="002E7B62">
        <w:rPr>
          <w:rFonts w:ascii="Times New Roman" w:hAnsi="Times New Roman" w:cs="Times New Roman"/>
          <w:sz w:val="22"/>
          <w:szCs w:val="22"/>
        </w:rPr>
        <w:t xml:space="preserve">Araştırma da </w:t>
      </w:r>
      <w:r w:rsidR="002E7B62">
        <w:rPr>
          <w:rFonts w:ascii="Times New Roman" w:hAnsi="Times New Roman" w:cs="Times New Roman"/>
          <w:sz w:val="22"/>
          <w:szCs w:val="22"/>
        </w:rPr>
        <w:t xml:space="preserve">nitel verilerin toplanması için </w:t>
      </w:r>
      <w:r w:rsidR="006C7C32">
        <w:rPr>
          <w:rFonts w:ascii="Times New Roman" w:hAnsi="Times New Roman" w:cs="Times New Roman"/>
          <w:sz w:val="22"/>
          <w:szCs w:val="22"/>
        </w:rPr>
        <w:t>araştırmacı tarafından geliştirilen</w:t>
      </w:r>
      <w:r w:rsidR="007B23BB">
        <w:rPr>
          <w:rFonts w:ascii="Times New Roman" w:hAnsi="Times New Roman" w:cs="Times New Roman"/>
          <w:sz w:val="22"/>
          <w:szCs w:val="22"/>
        </w:rPr>
        <w:t xml:space="preserve"> yapılandırılmış görüşme formu kullanılmıştır. </w:t>
      </w:r>
      <w:r w:rsidR="000912C8">
        <w:rPr>
          <w:rFonts w:ascii="Times New Roman" w:hAnsi="Times New Roman" w:cs="Times New Roman"/>
          <w:sz w:val="22"/>
          <w:szCs w:val="22"/>
        </w:rPr>
        <w:t xml:space="preserve">İlk olarak araştırmaya uygun görüşme soruları hazırlanmıştır. </w:t>
      </w:r>
      <w:r w:rsidR="0067522F">
        <w:rPr>
          <w:rFonts w:ascii="Times New Roman" w:hAnsi="Times New Roman" w:cs="Times New Roman"/>
          <w:sz w:val="22"/>
          <w:szCs w:val="22"/>
        </w:rPr>
        <w:t xml:space="preserve">Hazırlanan görüşme soruları </w:t>
      </w:r>
      <w:r w:rsidR="00147830">
        <w:rPr>
          <w:rFonts w:ascii="Times New Roman" w:hAnsi="Times New Roman" w:cs="Times New Roman"/>
          <w:sz w:val="22"/>
          <w:szCs w:val="22"/>
        </w:rPr>
        <w:t>için</w:t>
      </w:r>
      <w:r w:rsidR="0067522F">
        <w:rPr>
          <w:rFonts w:ascii="Times New Roman" w:hAnsi="Times New Roman" w:cs="Times New Roman"/>
          <w:sz w:val="22"/>
          <w:szCs w:val="22"/>
        </w:rPr>
        <w:t xml:space="preserve"> alanında uz</w:t>
      </w:r>
      <w:r w:rsidR="000912C8">
        <w:rPr>
          <w:rFonts w:ascii="Times New Roman" w:hAnsi="Times New Roman" w:cs="Times New Roman"/>
          <w:sz w:val="22"/>
          <w:szCs w:val="22"/>
        </w:rPr>
        <w:t>man 2 kişi</w:t>
      </w:r>
      <w:r w:rsidR="00574EDB">
        <w:rPr>
          <w:rFonts w:ascii="Times New Roman" w:hAnsi="Times New Roman" w:cs="Times New Roman"/>
          <w:sz w:val="22"/>
          <w:szCs w:val="22"/>
        </w:rPr>
        <w:t>ye sunulmuştur</w:t>
      </w:r>
      <w:r w:rsidR="000912C8">
        <w:rPr>
          <w:rFonts w:ascii="Times New Roman" w:hAnsi="Times New Roman" w:cs="Times New Roman"/>
          <w:sz w:val="22"/>
          <w:szCs w:val="22"/>
        </w:rPr>
        <w:t>.</w:t>
      </w:r>
      <w:r w:rsidR="00574EDB">
        <w:rPr>
          <w:rFonts w:ascii="Times New Roman" w:hAnsi="Times New Roman" w:cs="Times New Roman"/>
          <w:sz w:val="22"/>
          <w:szCs w:val="22"/>
        </w:rPr>
        <w:t xml:space="preserve"> Alınan görüşler doğrultusunda son düzenlemeler yapılarak </w:t>
      </w:r>
      <w:r w:rsidR="003344FF">
        <w:rPr>
          <w:rFonts w:ascii="Times New Roman" w:hAnsi="Times New Roman" w:cs="Times New Roman"/>
          <w:sz w:val="22"/>
          <w:szCs w:val="22"/>
        </w:rPr>
        <w:t>uygulanmaya</w:t>
      </w:r>
      <w:r w:rsidR="00574EDB">
        <w:rPr>
          <w:rFonts w:ascii="Times New Roman" w:hAnsi="Times New Roman" w:cs="Times New Roman"/>
          <w:sz w:val="22"/>
          <w:szCs w:val="22"/>
        </w:rPr>
        <w:t xml:space="preserve"> hazır hale getirilmiştir.</w:t>
      </w:r>
      <w:r w:rsidR="003344FF">
        <w:rPr>
          <w:rFonts w:ascii="Times New Roman" w:hAnsi="Times New Roman" w:cs="Times New Roman"/>
          <w:sz w:val="22"/>
          <w:szCs w:val="22"/>
        </w:rPr>
        <w:t xml:space="preserve"> </w:t>
      </w:r>
      <w:r w:rsidR="00560F40">
        <w:rPr>
          <w:rFonts w:ascii="Times New Roman" w:hAnsi="Times New Roman" w:cs="Times New Roman"/>
          <w:sz w:val="22"/>
          <w:szCs w:val="22"/>
        </w:rPr>
        <w:t>Katılımcılara yöneltilen sorular aşağıdaki gibidir.</w:t>
      </w:r>
    </w:p>
    <w:p w14:paraId="2CFD09E5" w14:textId="21B1FEBB" w:rsidR="0062467A" w:rsidRPr="0062467A" w:rsidRDefault="00DB31D6" w:rsidP="00DB31D6">
      <w:pPr>
        <w:ind w:left="567" w:right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lastRenderedPageBreak/>
        <w:t xml:space="preserve">1. </w:t>
      </w:r>
      <w:r w:rsidR="0062467A" w:rsidRPr="009F23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Otizm spektrum bozukluğunu nasıl tanımlarsınız?</w:t>
      </w:r>
    </w:p>
    <w:p w14:paraId="027161A6" w14:textId="77777777" w:rsidR="0062467A" w:rsidRPr="009F230D" w:rsidRDefault="0062467A" w:rsidP="00527E7C">
      <w:pPr>
        <w:ind w:left="567" w:right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52BBCD68" w14:textId="1CE1E8F0" w:rsidR="0062467A" w:rsidRPr="0062467A" w:rsidRDefault="00DB31D6" w:rsidP="00DB31D6">
      <w:pPr>
        <w:ind w:left="567" w:right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2. </w:t>
      </w:r>
      <w:r w:rsidR="0062467A" w:rsidRPr="009F23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Otizmi diğer gelişimsel farklılıklardan ayıran temel özellikler sizce nelerdir?</w:t>
      </w:r>
    </w:p>
    <w:p w14:paraId="09C40027" w14:textId="77777777" w:rsidR="0062467A" w:rsidRPr="009F230D" w:rsidRDefault="0062467A" w:rsidP="00527E7C">
      <w:pPr>
        <w:ind w:left="567" w:right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3F469BD4" w14:textId="11583992" w:rsidR="0062467A" w:rsidRPr="0062467A" w:rsidRDefault="00DB31D6" w:rsidP="00DB31D6">
      <w:pPr>
        <w:ind w:left="567" w:right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3. </w:t>
      </w:r>
      <w:r w:rsidR="0062467A" w:rsidRPr="009F23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Sizce </w:t>
      </w:r>
      <w:r w:rsidR="0062467A" w:rsidRPr="0062467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otizm neden kaynaklanmaktadır?</w:t>
      </w:r>
    </w:p>
    <w:p w14:paraId="12D4EEAF" w14:textId="77777777" w:rsidR="0062467A" w:rsidRPr="009F230D" w:rsidRDefault="0062467A" w:rsidP="00527E7C">
      <w:pPr>
        <w:ind w:left="567" w:right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0DD55AD0" w14:textId="7DBCB3B6" w:rsidR="0062467A" w:rsidRPr="009F230D" w:rsidRDefault="00DB31D6" w:rsidP="00DB31D6">
      <w:pPr>
        <w:ind w:left="567" w:right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4. </w:t>
      </w:r>
      <w:r w:rsidR="0062467A" w:rsidRPr="009F23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Sınıfınızda bir otizmli öğrenci olsa ne hissedersiniz? </w:t>
      </w:r>
    </w:p>
    <w:p w14:paraId="4D09899F" w14:textId="77777777" w:rsidR="0062467A" w:rsidRPr="009F230D" w:rsidRDefault="0062467A" w:rsidP="00527E7C">
      <w:pPr>
        <w:ind w:left="567" w:right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0D67DCBA" w14:textId="1E0AC74D" w:rsidR="0062467A" w:rsidRDefault="0062467A" w:rsidP="00DB31D6">
      <w:pPr>
        <w:ind w:left="567" w:right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62467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5. </w:t>
      </w:r>
      <w:r w:rsidRPr="009F23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Bugüne kadar otizm hakkında herhangi bir eğitim aldınız mı? </w:t>
      </w:r>
      <w:r w:rsidRPr="0062467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Aldığınız eğitimi nerede aldınız ve ne kadar sürdü</w:t>
      </w:r>
      <w:r w:rsidRPr="009F23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?</w:t>
      </w:r>
    </w:p>
    <w:p w14:paraId="5ACF5BD8" w14:textId="77777777" w:rsidR="00DB31D6" w:rsidRPr="009F230D" w:rsidRDefault="00DB31D6" w:rsidP="00DB31D6">
      <w:pPr>
        <w:ind w:left="567" w:right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648B8B55" w14:textId="77777777" w:rsidR="0062467A" w:rsidRPr="009F230D" w:rsidRDefault="0062467A" w:rsidP="00527E7C">
      <w:pPr>
        <w:ind w:left="567" w:right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62467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6. </w:t>
      </w:r>
      <w:r w:rsidRPr="009F23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Sizce otizmli öğrencilerin eğitim hakkı, diğer öğrencilerle eşit düzeyde sağlanabiliyor mu?</w:t>
      </w:r>
      <w:r w:rsidRPr="0062467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Neden?</w:t>
      </w:r>
    </w:p>
    <w:p w14:paraId="586D2BD2" w14:textId="77777777" w:rsidR="0062467A" w:rsidRPr="009F230D" w:rsidRDefault="0062467A" w:rsidP="00527E7C">
      <w:pPr>
        <w:ind w:left="567" w:right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6F36FF5D" w14:textId="77777777" w:rsidR="0062467A" w:rsidRDefault="0062467A" w:rsidP="00527E7C">
      <w:pPr>
        <w:ind w:left="567" w:right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62467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7. </w:t>
      </w:r>
      <w:r w:rsidRPr="009F23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Bu alanda mesleki gelişim ihtiyacınızı nasıl tanımlarsınız?</w:t>
      </w:r>
      <w:r w:rsidRPr="0062467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A885FB6" w14:textId="77777777" w:rsidR="00DB31D6" w:rsidRDefault="00DB31D6" w:rsidP="00527E7C">
      <w:pPr>
        <w:ind w:left="567" w:right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5D7380CD" w14:textId="77777777" w:rsidR="00D155F5" w:rsidRDefault="00D155F5" w:rsidP="00D155F5">
      <w:pPr>
        <w:ind w:left="567" w:right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D155F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Verilerin Toplanması ve Analizi</w:t>
      </w:r>
    </w:p>
    <w:p w14:paraId="4DD11704" w14:textId="77777777" w:rsidR="00D155F5" w:rsidRDefault="00D155F5" w:rsidP="00D155F5">
      <w:pPr>
        <w:ind w:left="567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5ED204FD" w14:textId="52F20714" w:rsidR="00D155F5" w:rsidRDefault="00D155F5" w:rsidP="00D155F5">
      <w:pPr>
        <w:ind w:left="567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Veriler, </w:t>
      </w:r>
      <w:r w:rsidR="00D216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Antalya </w:t>
      </w:r>
      <w:r w:rsidR="00901D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ilinin</w:t>
      </w:r>
      <w:r w:rsidR="00D216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Alanya </w:t>
      </w:r>
      <w:r w:rsidR="00901D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ilçesinde</w:t>
      </w:r>
      <w:r w:rsidR="0073250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bulunan</w:t>
      </w:r>
      <w:r w:rsidR="00D216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bir </w:t>
      </w:r>
      <w:r w:rsidR="00901D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</w:t>
      </w:r>
      <w:r w:rsidR="00D216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evlet </w:t>
      </w:r>
      <w:r w:rsidR="00901D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</w:t>
      </w:r>
      <w:r w:rsidR="00D216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lkokulunda görev yapan 8 öğretmenden toplanmıştır. </w:t>
      </w:r>
      <w:r w:rsidR="00254B6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Öncelikle katılımcılara araştırma hakkında bilgi verilmiştir. </w:t>
      </w:r>
      <w:r w:rsidR="008231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Ardından öğretmenlere görüşme formları dağıtılmıştır. Öğretmenlere görüşme sorularını cevaplamaları için 30 dakika süre verilmiştir.</w:t>
      </w:r>
      <w:r w:rsidR="00BE67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Görüşme formları süre sonunda toplanmıştır.</w:t>
      </w:r>
    </w:p>
    <w:p w14:paraId="1D6C995E" w14:textId="77777777" w:rsidR="00EC4CDA" w:rsidRDefault="00EC4CDA" w:rsidP="00D155F5">
      <w:pPr>
        <w:ind w:left="567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36E7BBD8" w14:textId="11643140" w:rsidR="00EC4CDA" w:rsidRDefault="00EC4CDA" w:rsidP="00D155F5">
      <w:pPr>
        <w:ind w:left="567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Elde edilen </w:t>
      </w:r>
      <w:r w:rsidR="008239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veriler </w:t>
      </w:r>
      <w:r w:rsidR="005C7F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içerik analizi yöntemiyle</w:t>
      </w:r>
      <w:r w:rsidR="00E560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çözümlenmiştir. </w:t>
      </w:r>
      <w:r w:rsidR="00D841B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İçerik analizi </w:t>
      </w:r>
      <w:r w:rsidR="00FB25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araştırılan olayı derinlemesine incele</w:t>
      </w:r>
      <w:r w:rsidR="007244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mektedir</w:t>
      </w:r>
      <w:r w:rsidR="00FB25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7244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Kodlama yoluyla verilerin altında yatan </w:t>
      </w:r>
      <w:r w:rsidR="008B17C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düşünceler</w:t>
      </w:r>
      <w:r w:rsidR="00A7761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ve bu </w:t>
      </w:r>
      <w:r w:rsidR="008B17C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düşünceler </w:t>
      </w:r>
      <w:r w:rsidR="00A7761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arasındaki ilişkiler ortaya çıkmaktadır</w:t>
      </w:r>
      <w:r w:rsidR="008B17C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(Baltacı, 2019). Bu bağlamda </w:t>
      </w:r>
      <w:r w:rsidR="00F529F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toplanan veriler önce kodlanmış</w:t>
      </w:r>
      <w:r w:rsidR="004E52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ardından birbirine benzeyen kodlar bir tema altında toplanmış </w:t>
      </w:r>
      <w:r w:rsidR="003351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ve bulgular sistematik bir şekilde çözümlenmiştir. </w:t>
      </w:r>
    </w:p>
    <w:p w14:paraId="7AFAFB56" w14:textId="67D267E7" w:rsidR="00EC4CDA" w:rsidRDefault="00EC4CDA" w:rsidP="00EC4CDA">
      <w:pPr>
        <w:ind w:right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18F21FB5" w14:textId="77777777" w:rsidR="00FF3AAB" w:rsidRDefault="00FF3AAB" w:rsidP="00D155F5">
      <w:pPr>
        <w:ind w:left="567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389AEAF0" w14:textId="77777777" w:rsidR="009A3D8A" w:rsidRDefault="009A3D8A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58D15322" w14:textId="0E3F9745" w:rsidR="00FF3AAB" w:rsidRDefault="00FF3AAB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FF3AA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B</w:t>
      </w:r>
      <w:r w:rsidR="00E0089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ULGULAR</w:t>
      </w:r>
    </w:p>
    <w:p w14:paraId="2AD8F5AC" w14:textId="77777777" w:rsidR="00A64701" w:rsidRDefault="00A64701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4EA7EF82" w14:textId="33FAD345" w:rsidR="00A64701" w:rsidRDefault="00A64701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Birinci </w:t>
      </w:r>
      <w:r w:rsidR="003C5ED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raştırma </w:t>
      </w:r>
      <w:r w:rsidR="003C5ED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orusuna </w:t>
      </w:r>
      <w:r w:rsidR="003C5ED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önelik </w:t>
      </w:r>
      <w:r w:rsidR="003C5ED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ulgular</w:t>
      </w:r>
    </w:p>
    <w:p w14:paraId="468ADC35" w14:textId="77777777" w:rsidR="00A64701" w:rsidRDefault="00A64701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45122E97" w14:textId="04C9770D" w:rsidR="00E00895" w:rsidRDefault="00123177" w:rsidP="00D33E70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231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Araştırmaya katılan öğretmenlerin “</w:t>
      </w:r>
      <w:r w:rsidR="00D33E7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43138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Otizm spektrum bozukluğunu nasıl tanımlarsınız</w:t>
      </w:r>
      <w:r w:rsidR="00D33E7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? ”  şeklindeki soruya </w:t>
      </w:r>
      <w:r w:rsidR="00E378C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verdikleri</w:t>
      </w:r>
      <w:r w:rsidR="00BB21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cevaplar</w:t>
      </w:r>
      <w:r w:rsidR="00E378C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a ait tema ve kodlar </w:t>
      </w:r>
      <w:r w:rsidR="00E158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</w:t>
      </w:r>
      <w:r w:rsidR="00E378C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ablo</w:t>
      </w:r>
      <w:r w:rsidR="00E158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2’ de</w:t>
      </w:r>
      <w:r w:rsidR="00E378C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verilmiştir. </w:t>
      </w:r>
    </w:p>
    <w:p w14:paraId="65A6A117" w14:textId="77777777" w:rsidR="00D618F7" w:rsidRDefault="00D618F7" w:rsidP="00D33E70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1758F42F" w14:textId="77777777" w:rsidR="0042549E" w:rsidRDefault="0042549E" w:rsidP="00D33E70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5CB90B9C" w14:textId="6F51EC4D" w:rsidR="009A41F1" w:rsidRDefault="009A41F1" w:rsidP="00D33E70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Tablo 2</w:t>
      </w:r>
      <w:r w:rsidR="001358C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. </w:t>
      </w:r>
      <w:r w:rsidR="001358C2" w:rsidRPr="001358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Otizm spektrum bozukluğunun tanımı</w:t>
      </w:r>
    </w:p>
    <w:tbl>
      <w:tblPr>
        <w:tblStyle w:val="TabloKlavuzu"/>
        <w:tblW w:w="0" w:type="auto"/>
        <w:tblInd w:w="4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8"/>
        <w:gridCol w:w="2168"/>
        <w:gridCol w:w="2175"/>
        <w:gridCol w:w="2073"/>
      </w:tblGrid>
      <w:tr w:rsidR="001F5938" w14:paraId="26F124DE" w14:textId="77777777" w:rsidTr="00DB4897">
        <w:tc>
          <w:tcPr>
            <w:tcW w:w="2265" w:type="dxa"/>
          </w:tcPr>
          <w:p w14:paraId="18282BC4" w14:textId="33B88224" w:rsidR="00DB4897" w:rsidRDefault="00E863DF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Tema</w:t>
            </w:r>
            <w:r w:rsidR="002955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lar</w:t>
            </w:r>
          </w:p>
        </w:tc>
        <w:tc>
          <w:tcPr>
            <w:tcW w:w="2265" w:type="dxa"/>
          </w:tcPr>
          <w:p w14:paraId="5823C3BC" w14:textId="421E3643" w:rsidR="00DB4897" w:rsidRDefault="00E863DF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Kod</w:t>
            </w:r>
            <w:r w:rsidR="002955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lar</w:t>
            </w:r>
          </w:p>
        </w:tc>
        <w:tc>
          <w:tcPr>
            <w:tcW w:w="2265" w:type="dxa"/>
          </w:tcPr>
          <w:p w14:paraId="6F18F2B6" w14:textId="0454D20B" w:rsidR="00DB4897" w:rsidRDefault="00295569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Katılımcılar</w:t>
            </w:r>
          </w:p>
        </w:tc>
        <w:tc>
          <w:tcPr>
            <w:tcW w:w="2265" w:type="dxa"/>
          </w:tcPr>
          <w:p w14:paraId="2B243424" w14:textId="3DADC08E" w:rsidR="00DB4897" w:rsidRDefault="00295569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Frekans</w:t>
            </w:r>
          </w:p>
        </w:tc>
      </w:tr>
      <w:tr w:rsidR="001F5938" w:rsidRPr="00AD1F52" w14:paraId="415AA822" w14:textId="77777777" w:rsidTr="00DB4897">
        <w:tc>
          <w:tcPr>
            <w:tcW w:w="2265" w:type="dxa"/>
          </w:tcPr>
          <w:p w14:paraId="0C201FAF" w14:textId="7B95D762" w:rsidR="00DB4897" w:rsidRPr="00AD1F52" w:rsidRDefault="00D32AF6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</w:t>
            </w:r>
            <w:r w:rsidR="00FD2BBF"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örogelişimsel Bozukluk</w:t>
            </w:r>
          </w:p>
        </w:tc>
        <w:tc>
          <w:tcPr>
            <w:tcW w:w="2265" w:type="dxa"/>
          </w:tcPr>
          <w:p w14:paraId="476C378B" w14:textId="79C94DCF" w:rsidR="00DB4897" w:rsidRPr="00AD1F52" w:rsidRDefault="001F5938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Sosyal iletişim zorlukları, </w:t>
            </w:r>
            <w:r w:rsidR="00417D38"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tekrarlayan davranışlar</w:t>
            </w:r>
            <w:r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, duyusal hassasiyetler</w:t>
            </w:r>
          </w:p>
        </w:tc>
        <w:tc>
          <w:tcPr>
            <w:tcW w:w="2265" w:type="dxa"/>
          </w:tcPr>
          <w:p w14:paraId="00BCD5F8" w14:textId="77777777" w:rsidR="0042549E" w:rsidRDefault="0042549E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D8F4388" w14:textId="4025AF24" w:rsidR="0042549E" w:rsidRDefault="00417D38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Ö2, Ö3, Ö5, </w:t>
            </w:r>
          </w:p>
          <w:p w14:paraId="444903DB" w14:textId="77777777" w:rsidR="0042549E" w:rsidRDefault="0042549E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1D9BA777" w14:textId="4C1E5FAB" w:rsidR="00DB4897" w:rsidRPr="00AD1F52" w:rsidRDefault="00417D38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Ö6, Ö7</w:t>
            </w:r>
          </w:p>
        </w:tc>
        <w:tc>
          <w:tcPr>
            <w:tcW w:w="2265" w:type="dxa"/>
          </w:tcPr>
          <w:p w14:paraId="663A44E6" w14:textId="77777777" w:rsidR="0042549E" w:rsidRDefault="0042549E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7EF06B7" w14:textId="77777777" w:rsidR="0042549E" w:rsidRDefault="0042549E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77743D25" w14:textId="64721726" w:rsidR="00DB4897" w:rsidRPr="00AD1F52" w:rsidRDefault="00417D38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</w:tr>
      <w:tr w:rsidR="001F5938" w:rsidRPr="00AD1F52" w14:paraId="6D6EB861" w14:textId="77777777" w:rsidTr="00DB4897">
        <w:tc>
          <w:tcPr>
            <w:tcW w:w="2265" w:type="dxa"/>
          </w:tcPr>
          <w:p w14:paraId="4DF0E536" w14:textId="44FDC746" w:rsidR="00DB4897" w:rsidRPr="00AD1F52" w:rsidRDefault="00FD2BBF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Farklı Algılama ve Yaşayış</w:t>
            </w:r>
          </w:p>
        </w:tc>
        <w:tc>
          <w:tcPr>
            <w:tcW w:w="2265" w:type="dxa"/>
          </w:tcPr>
          <w:p w14:paraId="2D961FAF" w14:textId="1C147A04" w:rsidR="00DB4897" w:rsidRPr="00AD1F52" w:rsidRDefault="001F5938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Otizmin farklı bir</w:t>
            </w:r>
            <w:r w:rsidR="00A21ACF"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yaşam biçimi, farklı algılama ve </w:t>
            </w:r>
            <w:r w:rsidR="00A21ACF"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iletişim dili olması</w:t>
            </w:r>
          </w:p>
        </w:tc>
        <w:tc>
          <w:tcPr>
            <w:tcW w:w="2265" w:type="dxa"/>
          </w:tcPr>
          <w:p w14:paraId="493F337B" w14:textId="77777777" w:rsidR="0042549E" w:rsidRDefault="0042549E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557676B1" w14:textId="77777777" w:rsidR="0042549E" w:rsidRDefault="0042549E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734A58F5" w14:textId="18A6E39B" w:rsidR="00DB4897" w:rsidRPr="00AD1F52" w:rsidRDefault="00417D38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Ö4, Ö8</w:t>
            </w:r>
          </w:p>
        </w:tc>
        <w:tc>
          <w:tcPr>
            <w:tcW w:w="2265" w:type="dxa"/>
          </w:tcPr>
          <w:p w14:paraId="1558FEAF" w14:textId="77777777" w:rsidR="0042549E" w:rsidRDefault="0042549E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38C61FE3" w14:textId="77777777" w:rsidR="0042549E" w:rsidRDefault="0042549E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643ADC9" w14:textId="122F39B9" w:rsidR="00DB4897" w:rsidRPr="00AD1F52" w:rsidRDefault="00417D38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</w:tr>
      <w:tr w:rsidR="001F5938" w:rsidRPr="00AD1F52" w14:paraId="66C8F18F" w14:textId="77777777" w:rsidTr="00DB4897">
        <w:tc>
          <w:tcPr>
            <w:tcW w:w="2265" w:type="dxa"/>
          </w:tcPr>
          <w:p w14:paraId="4BA46290" w14:textId="689DD202" w:rsidR="00DB4897" w:rsidRPr="00AD1F52" w:rsidRDefault="005E4446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Bilişsel ve Sosyal Destek İhtiyacı</w:t>
            </w:r>
          </w:p>
        </w:tc>
        <w:tc>
          <w:tcPr>
            <w:tcW w:w="2265" w:type="dxa"/>
          </w:tcPr>
          <w:p w14:paraId="7C661BC8" w14:textId="6D1EF085" w:rsidR="00DB4897" w:rsidRPr="00AD1F52" w:rsidRDefault="00AB7F69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</w:t>
            </w:r>
            <w:r w:rsidR="00A21ACF"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zel destek gerektiren </w:t>
            </w:r>
          </w:p>
        </w:tc>
        <w:tc>
          <w:tcPr>
            <w:tcW w:w="2265" w:type="dxa"/>
          </w:tcPr>
          <w:p w14:paraId="6AE5EF8E" w14:textId="77777777" w:rsidR="0042549E" w:rsidRDefault="0042549E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E528710" w14:textId="77777777" w:rsidR="0042549E" w:rsidRDefault="0042549E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7444AFF4" w14:textId="12241BFD" w:rsidR="00DB4897" w:rsidRPr="00AD1F52" w:rsidRDefault="00417D38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Ö5, Ö6</w:t>
            </w:r>
          </w:p>
        </w:tc>
        <w:tc>
          <w:tcPr>
            <w:tcW w:w="2265" w:type="dxa"/>
          </w:tcPr>
          <w:p w14:paraId="6D35F034" w14:textId="77777777" w:rsidR="0042549E" w:rsidRDefault="0042549E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274430BF" w14:textId="77777777" w:rsidR="0042549E" w:rsidRDefault="0042549E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A1F1DDA" w14:textId="494CED9B" w:rsidR="00DB4897" w:rsidRPr="00AD1F52" w:rsidRDefault="00417D38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</w:tr>
      <w:tr w:rsidR="001F5938" w:rsidRPr="00AD1F52" w14:paraId="071F3EE5" w14:textId="77777777" w:rsidTr="00DB4897">
        <w:tc>
          <w:tcPr>
            <w:tcW w:w="2265" w:type="dxa"/>
          </w:tcPr>
          <w:p w14:paraId="45E7F216" w14:textId="58999E7A" w:rsidR="00DB4897" w:rsidRPr="00AD1F52" w:rsidRDefault="005E4446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Bilmiyorum</w:t>
            </w:r>
          </w:p>
        </w:tc>
        <w:tc>
          <w:tcPr>
            <w:tcW w:w="2265" w:type="dxa"/>
          </w:tcPr>
          <w:p w14:paraId="6E3F087C" w14:textId="0C88AD3B" w:rsidR="00DB4897" w:rsidRPr="00AD1F52" w:rsidRDefault="00417D38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Bilgi eksikliği</w:t>
            </w:r>
          </w:p>
        </w:tc>
        <w:tc>
          <w:tcPr>
            <w:tcW w:w="2265" w:type="dxa"/>
          </w:tcPr>
          <w:p w14:paraId="03357CBB" w14:textId="4277B3A6" w:rsidR="00DB4897" w:rsidRPr="00AD1F52" w:rsidRDefault="00417D38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Ö1</w:t>
            </w:r>
          </w:p>
        </w:tc>
        <w:tc>
          <w:tcPr>
            <w:tcW w:w="2265" w:type="dxa"/>
          </w:tcPr>
          <w:p w14:paraId="35FEB2D4" w14:textId="1BE6A6DB" w:rsidR="00DB4897" w:rsidRPr="00AD1F52" w:rsidRDefault="00417D38" w:rsidP="00AD1F5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1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</w:tr>
    </w:tbl>
    <w:p w14:paraId="2D08B1A3" w14:textId="77777777" w:rsidR="001358C2" w:rsidRPr="00AD1F52" w:rsidRDefault="001358C2" w:rsidP="00AD1F52">
      <w:pPr>
        <w:ind w:left="426" w:right="567" w:firstLine="141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31C24C99" w14:textId="7285F66D" w:rsidR="00E00895" w:rsidRDefault="00E00895" w:rsidP="00AD1F52">
      <w:pPr>
        <w:ind w:left="426" w:right="567" w:firstLine="14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37023F3B" w14:textId="4449E465" w:rsidR="0074519C" w:rsidRDefault="00971F67" w:rsidP="0060240F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Tablo 2’ de sunulan verilere göre </w:t>
      </w:r>
      <w:r w:rsidR="00DB6F6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otizm spektrum bozukluğunun tanımı</w:t>
      </w:r>
      <w:r w:rsidR="001F4AF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nörogelişimsel bozukluk, farklı algılama ve yaşayış, bilişsel ve sosyal destek ihtiyacı, bilmiyorum olarak dört tema</w:t>
      </w:r>
      <w:r w:rsidR="00CC09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dan</w:t>
      </w:r>
      <w:r w:rsidR="001F4AF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CC09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oluşmuştur</w:t>
      </w:r>
      <w:r w:rsidR="001F4AF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D6180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E42F08" w:rsidRPr="00AD1F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Sosyal iletişim zorlukları, tekrarlayan davranışlar, duyusal hassasiyetler</w:t>
      </w:r>
      <w:r w:rsidR="00D6180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(f=5), </w:t>
      </w:r>
      <w:r w:rsidR="00E42F08" w:rsidRPr="00AD1F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Otizmin farklı bir yaşam biçimi, farklı algılama ve iletişim dili olması</w:t>
      </w:r>
      <w:r w:rsidR="00E42F0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22079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(f=2), </w:t>
      </w:r>
      <w:r w:rsidR="00EA5FF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ö</w:t>
      </w:r>
      <w:r w:rsidR="00EA5FFC" w:rsidRPr="00AD1F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zel destek gerektiren </w:t>
      </w:r>
      <w:r w:rsidR="0022079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(f=</w:t>
      </w:r>
      <w:r w:rsidR="00D84BF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2), </w:t>
      </w:r>
      <w:r w:rsidR="00EA5FF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b</w:t>
      </w:r>
      <w:r w:rsidR="00EA5FFC" w:rsidRPr="00AD1F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ilgi eksikliği</w:t>
      </w:r>
      <w:r w:rsidR="00EA5FF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D84BF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(f=1)</w:t>
      </w:r>
      <w:r w:rsidR="00616C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kodları ortaya çıkmıştır.</w:t>
      </w:r>
      <w:r w:rsidR="00C8119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Öğretmenlerden </w:t>
      </w:r>
      <w:r w:rsidR="007B38A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Ö3 </w:t>
      </w:r>
      <w:r w:rsidR="006024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otizmin tanımı hakkında ‘</w:t>
      </w:r>
      <w:r w:rsidR="0060240F" w:rsidRPr="00AE21F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’</w:t>
      </w:r>
      <w:r w:rsidR="00AE21F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S</w:t>
      </w:r>
      <w:r w:rsidR="007B38A4" w:rsidRPr="00AE21F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ınırlılık, tekrarlı davranışlar gibi durumlar</w:t>
      </w:r>
      <w:r w:rsidR="00621A17" w:rsidRPr="00AE21F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oluşturan nörolojik bir bozukluktur</w:t>
      </w:r>
      <w:r w:rsidR="006024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.’’ Şeklinde görüşünü belirtmiştir.</w:t>
      </w:r>
      <w:r w:rsidR="00AE21F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Öğretmenlerden</w:t>
      </w:r>
      <w:r w:rsidR="00CD7F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Ö</w:t>
      </w:r>
      <w:r w:rsidR="00CA445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5 ‘</w:t>
      </w:r>
      <w:r w:rsidR="00CA4453" w:rsidRPr="00AE21F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’Bilişsel, sosyal olarak özel desteğe ihtiyaç duyulma durumudur</w:t>
      </w:r>
      <w:r w:rsidR="00CA445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2C489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’’</w:t>
      </w:r>
      <w:r w:rsidR="00A401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Şeklinde </w:t>
      </w:r>
      <w:r w:rsidR="00800B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düşüncesini ifade etmiştir.</w:t>
      </w:r>
    </w:p>
    <w:p w14:paraId="73DE9CA3" w14:textId="77777777" w:rsidR="0068002A" w:rsidRDefault="0068002A" w:rsidP="0060240F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6C6967B4" w14:textId="50EB2B93" w:rsidR="00272D43" w:rsidRDefault="00272D43" w:rsidP="0060240F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İkinci </w:t>
      </w:r>
      <w:r w:rsidR="003C5ED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raştırma </w:t>
      </w:r>
      <w:r w:rsidR="003C5ED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S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orusuna </w:t>
      </w:r>
      <w:r w:rsidR="003C5ED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Y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önelik </w:t>
      </w:r>
      <w:r w:rsidR="003C5ED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B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ulgular</w:t>
      </w:r>
    </w:p>
    <w:p w14:paraId="17EF35AC" w14:textId="77777777" w:rsidR="00272D43" w:rsidRDefault="00272D43" w:rsidP="0060240F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2223F275" w14:textId="5A7CEB7C" w:rsidR="00272D43" w:rsidRDefault="00272D43" w:rsidP="00272D43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231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Araştırmaya katılan öğretmenlerin “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Otizmi diğer gelişimsel farklılıklardan ayıran temel özellikler </w:t>
      </w:r>
      <w:r w:rsidR="00B4650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sizce nelerdir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? ”  şeklindeki soruya verdikleri cevaplara ait tema ve kodlar Tablo </w:t>
      </w:r>
      <w:r w:rsidR="00B4650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’ </w:t>
      </w:r>
      <w:r w:rsidR="003C5E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 verilmiştir. </w:t>
      </w:r>
    </w:p>
    <w:p w14:paraId="18B810E1" w14:textId="77777777" w:rsidR="0074519C" w:rsidRDefault="0074519C" w:rsidP="0042549E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1B22BEEA" w14:textId="698742EA" w:rsidR="0074519C" w:rsidRDefault="00300795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Tablo 3. </w:t>
      </w:r>
      <w:r w:rsidRPr="00D108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Otizmi diğer gelişimsel farklılıkla</w:t>
      </w:r>
      <w:r w:rsidR="005F692E" w:rsidRPr="00D108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rdan ayıran temel özellikler</w:t>
      </w:r>
    </w:p>
    <w:tbl>
      <w:tblPr>
        <w:tblStyle w:val="TabloKlavuzu"/>
        <w:tblW w:w="0" w:type="auto"/>
        <w:tblInd w:w="4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2132"/>
        <w:gridCol w:w="2210"/>
        <w:gridCol w:w="2148"/>
      </w:tblGrid>
      <w:tr w:rsidR="005F692E" w14:paraId="7A779E6A" w14:textId="77777777" w:rsidTr="00C142A2">
        <w:tc>
          <w:tcPr>
            <w:tcW w:w="2154" w:type="dxa"/>
          </w:tcPr>
          <w:p w14:paraId="09A218DE" w14:textId="77777777" w:rsidR="0074519C" w:rsidRDefault="0074519C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Temalar</w:t>
            </w:r>
          </w:p>
        </w:tc>
        <w:tc>
          <w:tcPr>
            <w:tcW w:w="2132" w:type="dxa"/>
          </w:tcPr>
          <w:p w14:paraId="2AA0A51D" w14:textId="718A88B1" w:rsidR="0074519C" w:rsidRDefault="0074519C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Kodlar</w:t>
            </w:r>
          </w:p>
        </w:tc>
        <w:tc>
          <w:tcPr>
            <w:tcW w:w="2210" w:type="dxa"/>
          </w:tcPr>
          <w:p w14:paraId="6FEB004E" w14:textId="77777777" w:rsidR="0074519C" w:rsidRDefault="0074519C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Katılımcılar</w:t>
            </w:r>
          </w:p>
        </w:tc>
        <w:tc>
          <w:tcPr>
            <w:tcW w:w="2148" w:type="dxa"/>
          </w:tcPr>
          <w:p w14:paraId="2577A813" w14:textId="77777777" w:rsidR="0074519C" w:rsidRDefault="0074519C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Frekans</w:t>
            </w:r>
          </w:p>
        </w:tc>
      </w:tr>
      <w:tr w:rsidR="00674643" w14:paraId="6F7C9444" w14:textId="77777777" w:rsidTr="00C142A2">
        <w:tc>
          <w:tcPr>
            <w:tcW w:w="2154" w:type="dxa"/>
          </w:tcPr>
          <w:p w14:paraId="5A054D94" w14:textId="01053EFA" w:rsidR="0074519C" w:rsidRPr="00C142A2" w:rsidRDefault="005F692E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Sosyal İletişim ve Davranış Farklılıkları</w:t>
            </w:r>
          </w:p>
        </w:tc>
        <w:tc>
          <w:tcPr>
            <w:tcW w:w="2132" w:type="dxa"/>
          </w:tcPr>
          <w:p w14:paraId="187E1763" w14:textId="217ECFA1" w:rsidR="0074519C" w:rsidRPr="00C142A2" w:rsidRDefault="005F692E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Sosyal etkileşimde zorluk, göz teması kuramama, tekrarlı davranışlar</w:t>
            </w:r>
          </w:p>
        </w:tc>
        <w:tc>
          <w:tcPr>
            <w:tcW w:w="2210" w:type="dxa"/>
          </w:tcPr>
          <w:p w14:paraId="3779000C" w14:textId="77777777" w:rsid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7CC43E73" w14:textId="77777777" w:rsid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A9CB970" w14:textId="77777777" w:rsid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3853E4AB" w14:textId="0F9CBA1E" w:rsidR="0074519C" w:rsidRPr="00C142A2" w:rsidRDefault="003E234D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Ö2, Ö5, Ö6, Ö7</w:t>
            </w:r>
          </w:p>
        </w:tc>
        <w:tc>
          <w:tcPr>
            <w:tcW w:w="2148" w:type="dxa"/>
          </w:tcPr>
          <w:p w14:paraId="1C61E87B" w14:textId="77777777" w:rsid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3DDA7577" w14:textId="77777777" w:rsid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23B1DB45" w14:textId="77777777" w:rsid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5783457" w14:textId="00D91972" w:rsidR="0074519C" w:rsidRP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674643" w14:paraId="124C20BA" w14:textId="77777777" w:rsidTr="00C142A2">
        <w:tc>
          <w:tcPr>
            <w:tcW w:w="2154" w:type="dxa"/>
          </w:tcPr>
          <w:p w14:paraId="1950EA6B" w14:textId="61544E52" w:rsidR="0074519C" w:rsidRPr="00C142A2" w:rsidRDefault="005F692E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Zihinsel Gelişim Farklılığı</w:t>
            </w:r>
          </w:p>
        </w:tc>
        <w:tc>
          <w:tcPr>
            <w:tcW w:w="2132" w:type="dxa"/>
          </w:tcPr>
          <w:p w14:paraId="503DCC22" w14:textId="16280685" w:rsidR="0074519C" w:rsidRPr="00C142A2" w:rsidRDefault="005F692E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Zihinsel süreçlerde farklılık, öğrenme ve konuşmada gecikmeler</w:t>
            </w:r>
          </w:p>
        </w:tc>
        <w:tc>
          <w:tcPr>
            <w:tcW w:w="2210" w:type="dxa"/>
          </w:tcPr>
          <w:p w14:paraId="675D3836" w14:textId="77777777" w:rsid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51986D33" w14:textId="77777777" w:rsid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8BD7EF0" w14:textId="77777777" w:rsid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DCD1635" w14:textId="5FA2199D" w:rsidR="0074519C" w:rsidRPr="00C142A2" w:rsidRDefault="003E234D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Ö2, Ö3, Ö5</w:t>
            </w:r>
          </w:p>
        </w:tc>
        <w:tc>
          <w:tcPr>
            <w:tcW w:w="2148" w:type="dxa"/>
          </w:tcPr>
          <w:p w14:paraId="4D815574" w14:textId="77777777" w:rsid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358140BC" w14:textId="77777777" w:rsid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3A822D76" w14:textId="77777777" w:rsid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FD9D1A2" w14:textId="3A9D2ADD" w:rsidR="0074519C" w:rsidRP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</w:tr>
      <w:tr w:rsidR="00674643" w14:paraId="433AB758" w14:textId="77777777" w:rsidTr="00C142A2">
        <w:tc>
          <w:tcPr>
            <w:tcW w:w="2154" w:type="dxa"/>
          </w:tcPr>
          <w:p w14:paraId="0D903034" w14:textId="16A2C37E" w:rsidR="0074519C" w:rsidRPr="00C142A2" w:rsidRDefault="005F692E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Doğuştan Gelen Farklılık</w:t>
            </w:r>
          </w:p>
        </w:tc>
        <w:tc>
          <w:tcPr>
            <w:tcW w:w="2132" w:type="dxa"/>
          </w:tcPr>
          <w:p w14:paraId="6F95E9F1" w14:textId="120BEA02" w:rsidR="0074519C" w:rsidRPr="00C142A2" w:rsidRDefault="005F692E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Otizm</w:t>
            </w:r>
            <w:r w:rsidR="00674643"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doğuştan </w:t>
            </w:r>
            <w:r w:rsidR="00674643"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gelen bir durum</w:t>
            </w:r>
          </w:p>
        </w:tc>
        <w:tc>
          <w:tcPr>
            <w:tcW w:w="2210" w:type="dxa"/>
          </w:tcPr>
          <w:p w14:paraId="64048684" w14:textId="77777777" w:rsid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53CC573" w14:textId="48BBB466" w:rsidR="0074519C" w:rsidRPr="00C142A2" w:rsidRDefault="003E234D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Ö1 ,Ö8</w:t>
            </w:r>
          </w:p>
        </w:tc>
        <w:tc>
          <w:tcPr>
            <w:tcW w:w="2148" w:type="dxa"/>
          </w:tcPr>
          <w:p w14:paraId="40485DCF" w14:textId="77777777" w:rsid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76FB334" w14:textId="2DE8350F" w:rsidR="0074519C" w:rsidRP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</w:tr>
      <w:tr w:rsidR="00674643" w14:paraId="3AD1A77F" w14:textId="77777777" w:rsidTr="00C142A2">
        <w:tc>
          <w:tcPr>
            <w:tcW w:w="2154" w:type="dxa"/>
          </w:tcPr>
          <w:p w14:paraId="3E98828F" w14:textId="24231EBE" w:rsidR="0074519C" w:rsidRPr="00C142A2" w:rsidRDefault="005F692E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Fiziksel Ayrım Belirsizliği</w:t>
            </w:r>
          </w:p>
        </w:tc>
        <w:tc>
          <w:tcPr>
            <w:tcW w:w="2132" w:type="dxa"/>
          </w:tcPr>
          <w:p w14:paraId="7BD58EBF" w14:textId="5CF1FF29" w:rsidR="0074519C" w:rsidRPr="00C142A2" w:rsidRDefault="00674643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Fiziksel olarak ayırt etmenin zor olması</w:t>
            </w:r>
          </w:p>
        </w:tc>
        <w:tc>
          <w:tcPr>
            <w:tcW w:w="2210" w:type="dxa"/>
          </w:tcPr>
          <w:p w14:paraId="2B747639" w14:textId="77777777" w:rsid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4AD23DAE" w14:textId="1CA97183" w:rsidR="0074519C" w:rsidRPr="00C142A2" w:rsidRDefault="003E234D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Ö2, Ö7</w:t>
            </w:r>
          </w:p>
        </w:tc>
        <w:tc>
          <w:tcPr>
            <w:tcW w:w="2148" w:type="dxa"/>
          </w:tcPr>
          <w:p w14:paraId="476F83D6" w14:textId="77777777" w:rsid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7E9525A2" w14:textId="3343B47A" w:rsidR="0074519C" w:rsidRP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</w:tr>
      <w:tr w:rsidR="00674643" w14:paraId="2E674FD5" w14:textId="77777777" w:rsidTr="00C142A2">
        <w:tc>
          <w:tcPr>
            <w:tcW w:w="2154" w:type="dxa"/>
          </w:tcPr>
          <w:p w14:paraId="04D33F76" w14:textId="2E8D5BF4" w:rsidR="005F692E" w:rsidRPr="00C142A2" w:rsidRDefault="005F692E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Bilmiyorum</w:t>
            </w:r>
          </w:p>
        </w:tc>
        <w:tc>
          <w:tcPr>
            <w:tcW w:w="2132" w:type="dxa"/>
          </w:tcPr>
          <w:p w14:paraId="373642F2" w14:textId="2FEF35DA" w:rsidR="005F692E" w:rsidRPr="00C142A2" w:rsidRDefault="00674643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Bilgi eksikliği</w:t>
            </w:r>
          </w:p>
        </w:tc>
        <w:tc>
          <w:tcPr>
            <w:tcW w:w="2210" w:type="dxa"/>
          </w:tcPr>
          <w:p w14:paraId="37B316C8" w14:textId="072D201C" w:rsidR="005F692E" w:rsidRP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Ö4</w:t>
            </w:r>
          </w:p>
        </w:tc>
        <w:tc>
          <w:tcPr>
            <w:tcW w:w="2148" w:type="dxa"/>
          </w:tcPr>
          <w:p w14:paraId="6C7DBA77" w14:textId="33E22176" w:rsidR="005F692E" w:rsidRPr="00C142A2" w:rsidRDefault="00C142A2" w:rsidP="00C142A2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142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</w:tr>
    </w:tbl>
    <w:p w14:paraId="50370CAF" w14:textId="77777777" w:rsidR="00E77098" w:rsidRDefault="00E77098" w:rsidP="005F692E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4C6E67BC" w14:textId="09960727" w:rsidR="005F692E" w:rsidRDefault="003640AD" w:rsidP="005F692E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640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Tablo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3’ </w:t>
      </w:r>
      <w:r w:rsidR="00E770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 sunulan verilere göre otizmi diğer gelişimsel farklılıklardan ayıran temel özellikler</w:t>
      </w:r>
      <w:r w:rsidR="00FD383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sosyal iletişim ve davranış farklılıkları, zihinsel gelişim farklılığı, doğuştan gelen farklılık, fiziksel ayrım belirsizliği, bilmiyorum</w:t>
      </w:r>
      <w:r w:rsidR="00CC0E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olarak beş temadan oluşmuştur.</w:t>
      </w:r>
      <w:r w:rsidR="0093060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93060C" w:rsidRPr="00C142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Sosyal etkileşimde zorluk, göz teması kuramama, tekrarlı davranışlar</w:t>
      </w:r>
      <w:r w:rsidR="00CC0E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(f=4)</w:t>
      </w:r>
      <w:r w:rsidR="0093060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</w:t>
      </w:r>
      <w:r w:rsidR="008B10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z</w:t>
      </w:r>
      <w:r w:rsidR="0093060C" w:rsidRPr="00C142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ihinsel süreçlerde farklılık, öğrenme ve konuşmada gecikmeler</w:t>
      </w:r>
      <w:r w:rsidR="008B10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(f=3), o</w:t>
      </w:r>
      <w:r w:rsidR="008B10D3" w:rsidRPr="00C142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tizm doğuştan gelen bir durum</w:t>
      </w:r>
      <w:r w:rsidR="008B10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(f=2), </w:t>
      </w:r>
      <w:r w:rsidR="008B10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lastRenderedPageBreak/>
        <w:t>f</w:t>
      </w:r>
      <w:r w:rsidR="008B10D3" w:rsidRPr="00C142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iziksel olarak ayırt etmenin zor olması</w:t>
      </w:r>
      <w:r w:rsidR="008B10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(f=2) şeklinde kodlar ortaya çıkmıştır.</w:t>
      </w:r>
      <w:r w:rsidR="00A51B2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Ö6 </w:t>
      </w:r>
      <w:r w:rsidR="00B3218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sosyal iletişim ve davranış farklılıkları teması kapsamında </w:t>
      </w:r>
      <w:r w:rsidR="009100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otizmi diğer gelişimsel farklılıklardan ayıran temel özellikleri “ </w:t>
      </w:r>
      <w:r w:rsidR="0091005B" w:rsidRPr="00FE48A6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Göz teması kuramama, </w:t>
      </w:r>
      <w:r w:rsidR="00A70D6F" w:rsidRPr="00FE48A6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sosyal ipuçlarını anlamada güçlük, karşılıklı sohbet sürdürememe gibi </w:t>
      </w:r>
      <w:r w:rsidR="00FE48A6" w:rsidRPr="00FE48A6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özelliklerdir</w:t>
      </w:r>
      <w:r w:rsidR="00FE48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.” Şeklinde düşüncelerini belirtmiştir. </w:t>
      </w:r>
      <w:r w:rsidR="006F4C3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Ö</w:t>
      </w:r>
      <w:r w:rsidR="003F790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7 ise “ </w:t>
      </w:r>
      <w:r w:rsidR="003F7901" w:rsidRPr="00B83AA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Bedensel bir engellerinin olmayışı</w:t>
      </w:r>
      <w:r w:rsidR="003B1415" w:rsidRPr="00B83AA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, rutine fazlaca bağlı olmaları, sık tekrar sevmeleri, göz teması kurmamaları</w:t>
      </w:r>
      <w:r w:rsidR="003B14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” </w:t>
      </w:r>
      <w:r w:rsidR="00B83A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olarak düşüncesini belirtmiştir.</w:t>
      </w:r>
    </w:p>
    <w:p w14:paraId="2FCDDFC9" w14:textId="77777777" w:rsidR="003C5ED6" w:rsidRDefault="003C5ED6" w:rsidP="005F692E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39BF307F" w14:textId="4D3AFDBF" w:rsidR="003C5ED6" w:rsidRDefault="003C5ED6" w:rsidP="003C5ED6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Üçüncü A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raştırma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S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orusuna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Y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önelik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B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ulgular</w:t>
      </w:r>
    </w:p>
    <w:p w14:paraId="5F011791" w14:textId="77777777" w:rsidR="003C5ED6" w:rsidRDefault="003C5ED6" w:rsidP="003C5ED6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276D2D67" w14:textId="38C25FDD" w:rsidR="003C5ED6" w:rsidRPr="003C5ED6" w:rsidRDefault="003C5ED6" w:rsidP="003C5ED6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231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Araştırmaya katılan öğretmenlerin “</w:t>
      </w:r>
      <w:r w:rsidR="00B701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Sizce otizm neden kaynaklanmaktadır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? ”  şeklindeki soruya verdikleri cevaplara ait tema ve kodlar Tablo </w:t>
      </w:r>
      <w:r w:rsidR="00B701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’ te verilmiştir. </w:t>
      </w:r>
    </w:p>
    <w:p w14:paraId="13BA824E" w14:textId="77777777" w:rsidR="003C5ED6" w:rsidRDefault="003C5ED6" w:rsidP="003C5ED6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5FD126D2" w14:textId="77777777" w:rsidR="00336ACC" w:rsidRDefault="00336ACC" w:rsidP="003C5ED6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75CB2B4A" w14:textId="47E03AE3" w:rsidR="00336ACC" w:rsidRDefault="00336ACC" w:rsidP="00336ACC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Tablo 4. </w:t>
      </w:r>
      <w:r w:rsidRPr="00C00A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Otizmin kaynaklandığı nedenler</w:t>
      </w:r>
    </w:p>
    <w:tbl>
      <w:tblPr>
        <w:tblStyle w:val="TabloKlavuzu"/>
        <w:tblW w:w="0" w:type="auto"/>
        <w:tblInd w:w="4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2168"/>
        <w:gridCol w:w="2192"/>
        <w:gridCol w:w="2109"/>
      </w:tblGrid>
      <w:tr w:rsidR="00986A76" w14:paraId="744030D1" w14:textId="77777777" w:rsidTr="000D2445">
        <w:tc>
          <w:tcPr>
            <w:tcW w:w="2265" w:type="dxa"/>
          </w:tcPr>
          <w:p w14:paraId="0E48B065" w14:textId="77777777" w:rsidR="00336ACC" w:rsidRDefault="00336ACC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Temalar</w:t>
            </w:r>
          </w:p>
        </w:tc>
        <w:tc>
          <w:tcPr>
            <w:tcW w:w="2265" w:type="dxa"/>
          </w:tcPr>
          <w:p w14:paraId="15A3C592" w14:textId="4FB395A4" w:rsidR="00336ACC" w:rsidRDefault="00336ACC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Kodlar</w:t>
            </w:r>
          </w:p>
        </w:tc>
        <w:tc>
          <w:tcPr>
            <w:tcW w:w="2265" w:type="dxa"/>
          </w:tcPr>
          <w:p w14:paraId="46DF3254" w14:textId="77777777" w:rsidR="00336ACC" w:rsidRDefault="00336ACC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Katılımcılar</w:t>
            </w:r>
          </w:p>
        </w:tc>
        <w:tc>
          <w:tcPr>
            <w:tcW w:w="2265" w:type="dxa"/>
          </w:tcPr>
          <w:p w14:paraId="7B9A9482" w14:textId="77777777" w:rsidR="00336ACC" w:rsidRDefault="00336ACC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Frekans</w:t>
            </w:r>
          </w:p>
        </w:tc>
      </w:tr>
      <w:tr w:rsidR="00986A76" w14:paraId="1396CF4A" w14:textId="77777777" w:rsidTr="000D2445">
        <w:tc>
          <w:tcPr>
            <w:tcW w:w="2265" w:type="dxa"/>
          </w:tcPr>
          <w:p w14:paraId="5D9DA9DA" w14:textId="220F9B51" w:rsidR="00336ACC" w:rsidRPr="00C00ABE" w:rsidRDefault="00986A76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0AB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Genetik ve Doğuştan Gelen Etkenler</w:t>
            </w:r>
          </w:p>
        </w:tc>
        <w:tc>
          <w:tcPr>
            <w:tcW w:w="2265" w:type="dxa"/>
          </w:tcPr>
          <w:p w14:paraId="0489E7A4" w14:textId="025C1F76" w:rsidR="00336ACC" w:rsidRPr="00C00ABE" w:rsidRDefault="00986A76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0AB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Genetik yatkınlık, doğuştan gelen farklılıklar</w:t>
            </w:r>
          </w:p>
        </w:tc>
        <w:tc>
          <w:tcPr>
            <w:tcW w:w="2265" w:type="dxa"/>
          </w:tcPr>
          <w:p w14:paraId="39883115" w14:textId="08F12563" w:rsidR="00336ACC" w:rsidRPr="00C00ABE" w:rsidRDefault="00986A76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0AB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Ö2, Ö6, Ö8</w:t>
            </w:r>
          </w:p>
        </w:tc>
        <w:tc>
          <w:tcPr>
            <w:tcW w:w="2265" w:type="dxa"/>
          </w:tcPr>
          <w:p w14:paraId="38CFB671" w14:textId="62D8F267" w:rsidR="00336ACC" w:rsidRPr="00C00ABE" w:rsidRDefault="00C00ABE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0AB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</w:tr>
      <w:tr w:rsidR="00986A76" w14:paraId="0EC2D28F" w14:textId="77777777" w:rsidTr="000D2445">
        <w:tc>
          <w:tcPr>
            <w:tcW w:w="2265" w:type="dxa"/>
          </w:tcPr>
          <w:p w14:paraId="1B9B133D" w14:textId="1471E713" w:rsidR="00336ACC" w:rsidRPr="00C00ABE" w:rsidRDefault="00986A76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0AB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Çevresel Faktörler</w:t>
            </w:r>
          </w:p>
        </w:tc>
        <w:tc>
          <w:tcPr>
            <w:tcW w:w="2265" w:type="dxa"/>
          </w:tcPr>
          <w:p w14:paraId="273DDE55" w14:textId="05BBC6BB" w:rsidR="00336ACC" w:rsidRPr="00C00ABE" w:rsidRDefault="00986A76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0AB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Hamilelikte stres, çevresel etkiler</w:t>
            </w:r>
          </w:p>
        </w:tc>
        <w:tc>
          <w:tcPr>
            <w:tcW w:w="2265" w:type="dxa"/>
          </w:tcPr>
          <w:p w14:paraId="0B872E2F" w14:textId="0E1398A4" w:rsidR="00336ACC" w:rsidRPr="00C00ABE" w:rsidRDefault="00986A76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0AB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Ö4, Ö6, Ö7</w:t>
            </w:r>
          </w:p>
        </w:tc>
        <w:tc>
          <w:tcPr>
            <w:tcW w:w="2265" w:type="dxa"/>
          </w:tcPr>
          <w:p w14:paraId="5C03899A" w14:textId="37D83CC6" w:rsidR="00336ACC" w:rsidRPr="00C00ABE" w:rsidRDefault="00C00ABE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0AB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</w:tr>
      <w:tr w:rsidR="00986A76" w14:paraId="79E3E57D" w14:textId="77777777" w:rsidTr="000D2445">
        <w:tc>
          <w:tcPr>
            <w:tcW w:w="2265" w:type="dxa"/>
          </w:tcPr>
          <w:p w14:paraId="631463DB" w14:textId="37826952" w:rsidR="00336ACC" w:rsidRPr="00C00ABE" w:rsidRDefault="00986A76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0AB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Teknoloji ve Ekran Bağımlılığı</w:t>
            </w:r>
          </w:p>
        </w:tc>
        <w:tc>
          <w:tcPr>
            <w:tcW w:w="2265" w:type="dxa"/>
          </w:tcPr>
          <w:p w14:paraId="2047B355" w14:textId="117B7F98" w:rsidR="00336ACC" w:rsidRPr="00C00ABE" w:rsidRDefault="00986A76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0AB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Erken yaşta ekran kullanımı ve bağımlılığı</w:t>
            </w:r>
          </w:p>
        </w:tc>
        <w:tc>
          <w:tcPr>
            <w:tcW w:w="2265" w:type="dxa"/>
          </w:tcPr>
          <w:p w14:paraId="79B7977F" w14:textId="23F3E40C" w:rsidR="00336ACC" w:rsidRPr="00C00ABE" w:rsidRDefault="00986A76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0AB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Ö3, Ö7, Ö8</w:t>
            </w:r>
          </w:p>
        </w:tc>
        <w:tc>
          <w:tcPr>
            <w:tcW w:w="2265" w:type="dxa"/>
          </w:tcPr>
          <w:p w14:paraId="133BD841" w14:textId="7DA04C38" w:rsidR="00336ACC" w:rsidRPr="00C00ABE" w:rsidRDefault="00C00ABE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0AB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</w:tr>
      <w:tr w:rsidR="00986A76" w14:paraId="45FD17CA" w14:textId="77777777" w:rsidTr="000D2445">
        <w:tc>
          <w:tcPr>
            <w:tcW w:w="2265" w:type="dxa"/>
          </w:tcPr>
          <w:p w14:paraId="36E7EF3C" w14:textId="7FB27044" w:rsidR="00336ACC" w:rsidRPr="00C00ABE" w:rsidRDefault="00986A76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0AB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Bilmiyorum</w:t>
            </w:r>
          </w:p>
        </w:tc>
        <w:tc>
          <w:tcPr>
            <w:tcW w:w="2265" w:type="dxa"/>
          </w:tcPr>
          <w:p w14:paraId="7AD1B02D" w14:textId="0ED98341" w:rsidR="00336ACC" w:rsidRPr="00C00ABE" w:rsidRDefault="00986A76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0AB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Bilgi eksikl</w:t>
            </w:r>
            <w:r w:rsidR="007E0E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</w:t>
            </w:r>
            <w:r w:rsidRPr="00C00AB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ği</w:t>
            </w:r>
          </w:p>
        </w:tc>
        <w:tc>
          <w:tcPr>
            <w:tcW w:w="2265" w:type="dxa"/>
          </w:tcPr>
          <w:p w14:paraId="5960B751" w14:textId="18C1EE20" w:rsidR="00336ACC" w:rsidRPr="00C00ABE" w:rsidRDefault="00C00ABE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0AB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Ö1, Ö5</w:t>
            </w:r>
          </w:p>
        </w:tc>
        <w:tc>
          <w:tcPr>
            <w:tcW w:w="2265" w:type="dxa"/>
          </w:tcPr>
          <w:p w14:paraId="6E6579C3" w14:textId="09990DD0" w:rsidR="00336ACC" w:rsidRPr="00C00ABE" w:rsidRDefault="00C00ABE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0AB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</w:tr>
    </w:tbl>
    <w:p w14:paraId="19867415" w14:textId="77777777" w:rsidR="00336ACC" w:rsidRDefault="00336ACC" w:rsidP="00336ACC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561FF8FC" w14:textId="77777777" w:rsidR="00336ACC" w:rsidRDefault="00336ACC" w:rsidP="00336ACC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18137F57" w14:textId="32E21637" w:rsidR="0074519C" w:rsidRPr="00E77098" w:rsidRDefault="00E77098" w:rsidP="0074519C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E770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Tablo 4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’ te sunulan verilere göre otizmin kaynaklandığı nedenler genetik ve doğuştan gelen etkenler, çevresel faktörler, teknoloji ve ekran bağımlılığı</w:t>
      </w:r>
      <w:r w:rsidR="00117D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bilmiyorum şeklinde dört temadan oluşmuştur. </w:t>
      </w:r>
      <w:r w:rsidR="00C725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Genetik yatkınlık</w:t>
      </w:r>
      <w:r w:rsidR="00CA1DF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 doğuştan gelen farklılıklar (f=3), hamilelikte stres, çevresel etkiler</w:t>
      </w:r>
      <w:r w:rsidR="00E059C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(f=3), erken yaşta ekran kullanımı ve bağımlılığı (f=3), bilgi eksikliği (</w:t>
      </w:r>
      <w:r w:rsidR="00D42A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f=2) </w:t>
      </w:r>
      <w:r w:rsidR="002720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kodları ortaya çıkmıştır.</w:t>
      </w:r>
      <w:r w:rsidR="00CD6F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751C6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Ö</w:t>
      </w:r>
      <w:r w:rsidR="00BF747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8 otizmin kaynaklandığı n</w:t>
      </w:r>
      <w:r w:rsidR="00A7652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edenleri “ </w:t>
      </w:r>
      <w:r w:rsidR="00A76527" w:rsidRPr="009F29E5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Doğuştan, genetik ve sonradan kaynaklanıyor olabilir. Günümüzde küçük yaşta ekran bağımlılığının otizme yol açtığını duymuştum</w:t>
      </w:r>
      <w:r w:rsidR="003D59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A7652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” </w:t>
      </w:r>
      <w:r w:rsidR="009F29E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olarak belirtmiştir. </w:t>
      </w:r>
      <w:r w:rsidR="009E08D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Ö4 “ </w:t>
      </w:r>
      <w:r w:rsidR="000A3571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Ç</w:t>
      </w:r>
      <w:r w:rsidR="009E08DB" w:rsidRPr="000A3571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evresel faktörler olduğunu düşünüyorum</w:t>
      </w:r>
      <w:r w:rsidR="003D59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9E08D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” </w:t>
      </w:r>
      <w:r w:rsidR="000A357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şeklinde düşüncelerini belirtmiştir. </w:t>
      </w:r>
    </w:p>
    <w:p w14:paraId="01593C3A" w14:textId="77777777" w:rsidR="0074519C" w:rsidRDefault="0074519C" w:rsidP="00B7013D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5143D1BE" w14:textId="77777777" w:rsidR="0074519C" w:rsidRDefault="007451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695BF94B" w14:textId="04C78D43" w:rsidR="0074519C" w:rsidRDefault="00B7013D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Dördüncü A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raştırma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S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orusuna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Y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önelik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B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ulgular</w:t>
      </w:r>
    </w:p>
    <w:p w14:paraId="6F8AD78C" w14:textId="77777777" w:rsidR="004E7669" w:rsidRDefault="004E7669" w:rsidP="004E7669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56D39239" w14:textId="2D46B089" w:rsidR="004E7669" w:rsidRPr="004E7669" w:rsidRDefault="004E7669" w:rsidP="004E7669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231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Araştırmaya katılan öğretmenlerin “</w:t>
      </w:r>
      <w:r w:rsidR="00E020E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Sınıfınızda otizmli öğrenci olsa ne hissedersiniz?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”  şeklindeki soruya verdikleri cevaplara ait tema ve kodlar Tablo </w:t>
      </w:r>
      <w:r w:rsidR="00E020E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’ te verilmiştir. </w:t>
      </w:r>
    </w:p>
    <w:p w14:paraId="01D96D31" w14:textId="77777777" w:rsidR="00B7013D" w:rsidRDefault="00B7013D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36A9EF8C" w14:textId="2BB24BBE" w:rsidR="00B7013D" w:rsidRDefault="00B7013D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6EB8C8FA" w14:textId="28ACB36D" w:rsidR="0074519C" w:rsidRDefault="00C142A2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Tablo </w:t>
      </w:r>
      <w:r w:rsidR="00336AC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7F6B4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7F6B4C" w:rsidRPr="00D108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Sınıf</w:t>
      </w:r>
      <w:r w:rsidR="00046113" w:rsidRPr="00D108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 otizmli öğrencinin olmasıyla hissedilen duygular</w:t>
      </w:r>
    </w:p>
    <w:tbl>
      <w:tblPr>
        <w:tblStyle w:val="TabloKlavuzu"/>
        <w:tblW w:w="0" w:type="auto"/>
        <w:tblInd w:w="4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2347"/>
        <w:gridCol w:w="2156"/>
        <w:gridCol w:w="2031"/>
      </w:tblGrid>
      <w:tr w:rsidR="00D10869" w14:paraId="43E23A41" w14:textId="77777777" w:rsidTr="00181AD6">
        <w:tc>
          <w:tcPr>
            <w:tcW w:w="2174" w:type="dxa"/>
          </w:tcPr>
          <w:p w14:paraId="18170D43" w14:textId="77777777" w:rsidR="0074519C" w:rsidRDefault="0074519C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Temalar</w:t>
            </w:r>
          </w:p>
        </w:tc>
        <w:tc>
          <w:tcPr>
            <w:tcW w:w="2123" w:type="dxa"/>
          </w:tcPr>
          <w:p w14:paraId="4764844D" w14:textId="37808D72" w:rsidR="0074519C" w:rsidRDefault="0074519C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Kodlar</w:t>
            </w:r>
          </w:p>
        </w:tc>
        <w:tc>
          <w:tcPr>
            <w:tcW w:w="2207" w:type="dxa"/>
          </w:tcPr>
          <w:p w14:paraId="76346A51" w14:textId="77777777" w:rsidR="0074519C" w:rsidRDefault="0074519C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Katılımcılar</w:t>
            </w:r>
          </w:p>
        </w:tc>
        <w:tc>
          <w:tcPr>
            <w:tcW w:w="2140" w:type="dxa"/>
          </w:tcPr>
          <w:p w14:paraId="53DF984A" w14:textId="77777777" w:rsidR="0074519C" w:rsidRDefault="0074519C" w:rsidP="00C00ABE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Frekans</w:t>
            </w:r>
          </w:p>
        </w:tc>
      </w:tr>
      <w:tr w:rsidR="00D10869" w14:paraId="1FDAAC62" w14:textId="77777777" w:rsidTr="00181AD6">
        <w:tc>
          <w:tcPr>
            <w:tcW w:w="2174" w:type="dxa"/>
          </w:tcPr>
          <w:p w14:paraId="58E1B49E" w14:textId="57A06772" w:rsidR="0074519C" w:rsidRPr="00E62553" w:rsidRDefault="00D10869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Duygusal Tepkiler</w:t>
            </w:r>
          </w:p>
        </w:tc>
        <w:tc>
          <w:tcPr>
            <w:tcW w:w="2123" w:type="dxa"/>
          </w:tcPr>
          <w:p w14:paraId="65DAE58A" w14:textId="0BA84661" w:rsidR="0074519C" w:rsidRPr="00E62553" w:rsidRDefault="004C26B4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Merak, sorumluluk, empati, heyecan, merhamet, sabır</w:t>
            </w:r>
          </w:p>
        </w:tc>
        <w:tc>
          <w:tcPr>
            <w:tcW w:w="2207" w:type="dxa"/>
          </w:tcPr>
          <w:p w14:paraId="7E3ADEEB" w14:textId="77777777" w:rsid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19A4DEAA" w14:textId="1FC5B198" w:rsidR="0074519C" w:rsidRPr="00E62553" w:rsidRDefault="001E5F20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Ö1, Ö3, Ö5, Ö6, Ö</w:t>
            </w:r>
            <w:r w:rsidR="00E62553"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7, Ö8</w:t>
            </w:r>
          </w:p>
        </w:tc>
        <w:tc>
          <w:tcPr>
            <w:tcW w:w="2140" w:type="dxa"/>
          </w:tcPr>
          <w:p w14:paraId="66B34432" w14:textId="77777777" w:rsid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4FED913" w14:textId="6911B0A9" w:rsidR="0074519C" w:rsidRP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</w:tr>
      <w:tr w:rsidR="00D10869" w14:paraId="22D4F528" w14:textId="77777777" w:rsidTr="00181AD6">
        <w:tc>
          <w:tcPr>
            <w:tcW w:w="2174" w:type="dxa"/>
          </w:tcPr>
          <w:p w14:paraId="2313F675" w14:textId="18504A9B" w:rsidR="0074519C" w:rsidRPr="00E62553" w:rsidRDefault="00D10869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Mesleki Gelişim İsteği</w:t>
            </w:r>
          </w:p>
        </w:tc>
        <w:tc>
          <w:tcPr>
            <w:tcW w:w="2123" w:type="dxa"/>
          </w:tcPr>
          <w:p w14:paraId="4FE2AB96" w14:textId="1FB82929" w:rsidR="0074519C" w:rsidRPr="00E62553" w:rsidRDefault="004C26B4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Bilgi eksikliği farkı, öğrenme ve gelişim arzusu</w:t>
            </w:r>
          </w:p>
        </w:tc>
        <w:tc>
          <w:tcPr>
            <w:tcW w:w="2207" w:type="dxa"/>
          </w:tcPr>
          <w:p w14:paraId="45DD8577" w14:textId="4FE6D65E" w:rsidR="0074519C" w:rsidRP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Ö1, Ö3, Ö5, Ö8</w:t>
            </w:r>
          </w:p>
        </w:tc>
        <w:tc>
          <w:tcPr>
            <w:tcW w:w="2140" w:type="dxa"/>
          </w:tcPr>
          <w:p w14:paraId="5E55F641" w14:textId="72F78E8E" w:rsidR="0074519C" w:rsidRP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D10869" w14:paraId="280355C5" w14:textId="77777777" w:rsidTr="00181AD6">
        <w:tc>
          <w:tcPr>
            <w:tcW w:w="2174" w:type="dxa"/>
          </w:tcPr>
          <w:p w14:paraId="5ECDB554" w14:textId="3B54C4F0" w:rsidR="0074519C" w:rsidRPr="00E62553" w:rsidRDefault="00D10869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Öğrenciye destek</w:t>
            </w:r>
          </w:p>
        </w:tc>
        <w:tc>
          <w:tcPr>
            <w:tcW w:w="2123" w:type="dxa"/>
          </w:tcPr>
          <w:p w14:paraId="14B24164" w14:textId="292D1BEB" w:rsidR="0074519C" w:rsidRPr="00E62553" w:rsidRDefault="004C26B4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Gözlem, uyum sağlama, ihtiyaçları anlama</w:t>
            </w:r>
            <w:r w:rsidR="002622E7"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, güçlü yönlere odaklanma</w:t>
            </w:r>
          </w:p>
        </w:tc>
        <w:tc>
          <w:tcPr>
            <w:tcW w:w="2207" w:type="dxa"/>
          </w:tcPr>
          <w:p w14:paraId="2FD6E421" w14:textId="77777777" w:rsid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587C88F" w14:textId="77777777" w:rsid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Ö1, Ö2, Ö3, </w:t>
            </w:r>
          </w:p>
          <w:p w14:paraId="3D63F36C" w14:textId="77777777" w:rsid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1583660F" w14:textId="2525FCE7" w:rsidR="0074519C" w:rsidRP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Ö6, Ö8</w:t>
            </w:r>
          </w:p>
        </w:tc>
        <w:tc>
          <w:tcPr>
            <w:tcW w:w="2140" w:type="dxa"/>
          </w:tcPr>
          <w:p w14:paraId="0FE98E08" w14:textId="77777777" w:rsid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0C707A3" w14:textId="77777777" w:rsid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CEF00EC" w14:textId="0DFA9231" w:rsidR="0074519C" w:rsidRP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</w:tr>
      <w:tr w:rsidR="00D10869" w14:paraId="570BAF64" w14:textId="77777777" w:rsidTr="00181AD6">
        <w:tc>
          <w:tcPr>
            <w:tcW w:w="2174" w:type="dxa"/>
          </w:tcPr>
          <w:p w14:paraId="22FE3FF5" w14:textId="28F5A649" w:rsidR="0074519C" w:rsidRPr="00E62553" w:rsidRDefault="00181AD6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Bireysel Farklılıkları Kabul</w:t>
            </w:r>
          </w:p>
        </w:tc>
        <w:tc>
          <w:tcPr>
            <w:tcW w:w="2123" w:type="dxa"/>
          </w:tcPr>
          <w:p w14:paraId="0EE8683B" w14:textId="47E7C39A" w:rsidR="0074519C" w:rsidRPr="00E62553" w:rsidRDefault="001E5F20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Her öğrencinin farklı ihtiyaç ve durumunun kabulü</w:t>
            </w:r>
          </w:p>
        </w:tc>
        <w:tc>
          <w:tcPr>
            <w:tcW w:w="2207" w:type="dxa"/>
          </w:tcPr>
          <w:p w14:paraId="29C36485" w14:textId="77777777" w:rsid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4F36B31" w14:textId="4E7CEE00" w:rsidR="0074519C" w:rsidRP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Ö4</w:t>
            </w:r>
          </w:p>
        </w:tc>
        <w:tc>
          <w:tcPr>
            <w:tcW w:w="2140" w:type="dxa"/>
          </w:tcPr>
          <w:p w14:paraId="10D00BE4" w14:textId="77777777" w:rsid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963DC6B" w14:textId="54350365" w:rsidR="0074519C" w:rsidRP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</w:tr>
      <w:tr w:rsidR="00181AD6" w14:paraId="1E1B1EA0" w14:textId="77777777" w:rsidTr="00181AD6">
        <w:tc>
          <w:tcPr>
            <w:tcW w:w="2174" w:type="dxa"/>
          </w:tcPr>
          <w:p w14:paraId="09E147B5" w14:textId="488854DB" w:rsidR="00181AD6" w:rsidRPr="00E62553" w:rsidRDefault="00181AD6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Olumlu Bakış ve İyimserlik</w:t>
            </w:r>
          </w:p>
        </w:tc>
        <w:tc>
          <w:tcPr>
            <w:tcW w:w="2123" w:type="dxa"/>
          </w:tcPr>
          <w:p w14:paraId="22888DE6" w14:textId="0A85C2E9" w:rsidR="00181AD6" w:rsidRPr="00E62553" w:rsidRDefault="001E5F20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Doğru yöntemlerle başarı sağlanabileceğine inanma</w:t>
            </w:r>
          </w:p>
        </w:tc>
        <w:tc>
          <w:tcPr>
            <w:tcW w:w="2207" w:type="dxa"/>
          </w:tcPr>
          <w:p w14:paraId="7A732181" w14:textId="77777777" w:rsid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BB86B4C" w14:textId="2DD93AC4" w:rsidR="00181AD6" w:rsidRP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Ö5, Ö6</w:t>
            </w:r>
          </w:p>
        </w:tc>
        <w:tc>
          <w:tcPr>
            <w:tcW w:w="2140" w:type="dxa"/>
          </w:tcPr>
          <w:p w14:paraId="720919CE" w14:textId="77777777" w:rsid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1CF92C09" w14:textId="1864E746" w:rsidR="00181AD6" w:rsidRPr="00E62553" w:rsidRDefault="00E62553" w:rsidP="00E62553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25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</w:tr>
    </w:tbl>
    <w:p w14:paraId="1172B34C" w14:textId="77777777" w:rsidR="00181AD6" w:rsidRDefault="00181AD6" w:rsidP="00181AD6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765463D8" w14:textId="77777777" w:rsidR="0074519C" w:rsidRDefault="0074519C" w:rsidP="0074519C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0D8A9231" w14:textId="470A6AB9" w:rsidR="0074519C" w:rsidRPr="000A3571" w:rsidRDefault="000A3571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357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Tablo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5’ te sunulan verilere göre sınıfta otizmli öğrencinin olmasıyla hissedilen duygular, duygusal tepkiler, mesleki gelişim isteği, öğrenciye destek, bireysel farklılık</w:t>
      </w:r>
      <w:r w:rsidR="00ED6ED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ları kabul, olumlu bakış ve iyimserlik olarak beş temadan oluşmuştur. Merak, sorumluluk, empati, heyecan, merhamet, sabır (f=6)</w:t>
      </w:r>
      <w:r w:rsidR="009A33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 bilgi eksikliği farkı , öğrenme ve gelişim arzusu (f=4), gözlem, uyum sağlama, ihtiyaçları anlama, güçlü yönlere odaklanma (f=5), her ö</w:t>
      </w:r>
      <w:r w:rsidR="00C753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ğr</w:t>
      </w:r>
      <w:r w:rsidR="009A33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encinin farklı ihtiyaç ve durumunun kabulü (f=</w:t>
      </w:r>
      <w:r w:rsidR="00C753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1), doğru yöntemlerle başarı sağlanabileceğine inanma (f=</w:t>
      </w:r>
      <w:r w:rsidR="00026FB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2) kodları ortaya çıkmıştır.</w:t>
      </w:r>
      <w:r w:rsidR="002052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F118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Ö1 </w:t>
      </w:r>
      <w:r w:rsidR="00EA431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“</w:t>
      </w:r>
      <w:r w:rsidR="00C753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B1581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Daha dikkatli olurum. Bilgi konusunda eksik hissederim. Merak duygusuyla sürekli gözlemlerim.” </w:t>
      </w:r>
      <w:r w:rsidR="00D916A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Şeklinde görüşünü belirtmiştir. Ö</w:t>
      </w:r>
      <w:r w:rsidR="005065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2 öğrenciye destek teması altında “ </w:t>
      </w:r>
      <w:r w:rsidR="004264AE" w:rsidRPr="00F368FA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Otizmli bir öğrencim olsa onu diğer öğrencilerimden ayırt etme gibi bir d</w:t>
      </w:r>
      <w:r w:rsidR="003C0145" w:rsidRPr="00F368FA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üşüncem asla olmazdı. Tamamen ortak etkinliklerde uyumu arttırmaya çalışırdım.</w:t>
      </w:r>
      <w:r w:rsidR="003C01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” </w:t>
      </w:r>
      <w:r w:rsidR="00F368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şeklinde düşüncesini belirtmiştir.</w:t>
      </w:r>
    </w:p>
    <w:p w14:paraId="604682EA" w14:textId="77777777" w:rsidR="0074519C" w:rsidRDefault="007451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3BE6A7A9" w14:textId="77777777" w:rsidR="0074519C" w:rsidRDefault="007451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0ADE604E" w14:textId="77777777" w:rsidR="0074519C" w:rsidRDefault="007451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64FA2DD7" w14:textId="77777777" w:rsidR="0074519C" w:rsidRDefault="007451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3B380684" w14:textId="77777777" w:rsidR="0074519C" w:rsidRDefault="007451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196CDBFD" w14:textId="77777777" w:rsidR="00930896" w:rsidRDefault="00930896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3D716FE8" w14:textId="77777777" w:rsidR="00930896" w:rsidRDefault="00930896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5AF1D106" w14:textId="77777777" w:rsidR="00930896" w:rsidRDefault="00930896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5C3FB63D" w14:textId="77777777" w:rsidR="00930896" w:rsidRDefault="00930896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7A86169D" w14:textId="77777777" w:rsidR="00930896" w:rsidRDefault="00930896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223CBD18" w14:textId="133F32A1" w:rsidR="0074519C" w:rsidRDefault="00B7013D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Beşinci A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raştırma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S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orusuna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Y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önelik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B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ulgular</w:t>
      </w:r>
    </w:p>
    <w:p w14:paraId="7280145D" w14:textId="77777777" w:rsidR="00E020E0" w:rsidRDefault="00E020E0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1A4142CC" w14:textId="1583C319" w:rsidR="00841B56" w:rsidRPr="00930896" w:rsidRDefault="00841B56" w:rsidP="00930896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231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Araştırmaya katılan öğretmenlerin “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Bugüne kadar otizm hakkında herhangi bir eğitim aldınız mı? Aldıysanız </w:t>
      </w:r>
      <w:r w:rsidR="000A1EA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eğitimi nerde aldınız ve ne kadar sürdü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? ”  şeklindeki soruya verdikleri cevaplara ait tema ve kodlar Tablo </w:t>
      </w:r>
      <w:r w:rsidR="000A1EA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’ </w:t>
      </w:r>
      <w:r w:rsidR="000A1EA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da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verilmiştir. </w:t>
      </w:r>
    </w:p>
    <w:p w14:paraId="1A782EB2" w14:textId="77777777" w:rsidR="0074519C" w:rsidRDefault="007451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288FCB1C" w14:textId="081F784A" w:rsidR="0074519C" w:rsidRDefault="00C00ABE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Tablo 6. </w:t>
      </w:r>
      <w:r w:rsidR="00365856" w:rsidRPr="00DB5E0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Otizm hakkında alınan eğitim</w:t>
      </w:r>
      <w:r w:rsidR="0036585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tbl>
      <w:tblPr>
        <w:tblStyle w:val="TabloKlavuzu"/>
        <w:tblW w:w="0" w:type="auto"/>
        <w:tblInd w:w="4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201"/>
        <w:gridCol w:w="2129"/>
      </w:tblGrid>
      <w:tr w:rsidR="00934A82" w14:paraId="5BDAD60F" w14:textId="77777777" w:rsidTr="000D2445">
        <w:tc>
          <w:tcPr>
            <w:tcW w:w="2265" w:type="dxa"/>
          </w:tcPr>
          <w:p w14:paraId="7701C2E7" w14:textId="77777777" w:rsidR="0074519C" w:rsidRDefault="0074519C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Temalar</w:t>
            </w:r>
          </w:p>
        </w:tc>
        <w:tc>
          <w:tcPr>
            <w:tcW w:w="2265" w:type="dxa"/>
          </w:tcPr>
          <w:p w14:paraId="199F0C49" w14:textId="1CED8ED9" w:rsidR="0074519C" w:rsidRDefault="0074519C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Kodlar</w:t>
            </w:r>
          </w:p>
        </w:tc>
        <w:tc>
          <w:tcPr>
            <w:tcW w:w="2265" w:type="dxa"/>
          </w:tcPr>
          <w:p w14:paraId="05A70372" w14:textId="77777777" w:rsidR="0074519C" w:rsidRDefault="0074519C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Katılımcılar</w:t>
            </w:r>
          </w:p>
        </w:tc>
        <w:tc>
          <w:tcPr>
            <w:tcW w:w="2265" w:type="dxa"/>
          </w:tcPr>
          <w:p w14:paraId="733BE55B" w14:textId="77777777" w:rsidR="0074519C" w:rsidRDefault="0074519C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Frekans</w:t>
            </w:r>
          </w:p>
        </w:tc>
      </w:tr>
      <w:tr w:rsidR="00B839F2" w14:paraId="3394C828" w14:textId="77777777" w:rsidTr="000D2445">
        <w:tc>
          <w:tcPr>
            <w:tcW w:w="2265" w:type="dxa"/>
          </w:tcPr>
          <w:p w14:paraId="7552DCFB" w14:textId="32D42B72" w:rsidR="0074519C" w:rsidRPr="00DB5E04" w:rsidRDefault="00934A82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B5E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Resmi Kurs Katılımı</w:t>
            </w:r>
          </w:p>
        </w:tc>
        <w:tc>
          <w:tcPr>
            <w:tcW w:w="2265" w:type="dxa"/>
          </w:tcPr>
          <w:p w14:paraId="06F479BB" w14:textId="575B6276" w:rsidR="0074519C" w:rsidRPr="00DB5E04" w:rsidRDefault="00B839F2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B5E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Özel eğitim kursu</w:t>
            </w:r>
          </w:p>
        </w:tc>
        <w:tc>
          <w:tcPr>
            <w:tcW w:w="2265" w:type="dxa"/>
          </w:tcPr>
          <w:p w14:paraId="6BEEA7AA" w14:textId="1793E3EB" w:rsidR="0074519C" w:rsidRPr="00DB5E04" w:rsidRDefault="00B839F2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B5E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Ö1, Ö2</w:t>
            </w:r>
            <w:r w:rsidR="007102C5" w:rsidRPr="00DB5E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, Ö4</w:t>
            </w:r>
          </w:p>
        </w:tc>
        <w:tc>
          <w:tcPr>
            <w:tcW w:w="2265" w:type="dxa"/>
          </w:tcPr>
          <w:p w14:paraId="3DA30F75" w14:textId="31CF7FDF" w:rsidR="0074519C" w:rsidRPr="00DB5E04" w:rsidRDefault="00B51728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B5E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</w:tr>
      <w:tr w:rsidR="00B839F2" w14:paraId="6C9A81D4" w14:textId="77777777" w:rsidTr="000D2445">
        <w:tc>
          <w:tcPr>
            <w:tcW w:w="2265" w:type="dxa"/>
          </w:tcPr>
          <w:p w14:paraId="6DCF7966" w14:textId="224AB9D9" w:rsidR="0074519C" w:rsidRPr="00DB5E04" w:rsidRDefault="00934A82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B5E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Üniversite Eğitimi</w:t>
            </w:r>
          </w:p>
        </w:tc>
        <w:tc>
          <w:tcPr>
            <w:tcW w:w="2265" w:type="dxa"/>
          </w:tcPr>
          <w:p w14:paraId="4B713A36" w14:textId="4923B053" w:rsidR="0074519C" w:rsidRPr="00DB5E04" w:rsidRDefault="00B839F2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B5E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Üniversite de özel eğitim dersi</w:t>
            </w:r>
          </w:p>
        </w:tc>
        <w:tc>
          <w:tcPr>
            <w:tcW w:w="2265" w:type="dxa"/>
          </w:tcPr>
          <w:p w14:paraId="3BF115B5" w14:textId="77777777" w:rsidR="00DB5E04" w:rsidRDefault="00DB5E04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51D302B5" w14:textId="608DD354" w:rsidR="0074519C" w:rsidRPr="00DB5E04" w:rsidRDefault="007102C5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B5E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Ö6, Ö8</w:t>
            </w:r>
          </w:p>
        </w:tc>
        <w:tc>
          <w:tcPr>
            <w:tcW w:w="2265" w:type="dxa"/>
          </w:tcPr>
          <w:p w14:paraId="1E35F8BB" w14:textId="77777777" w:rsidR="00DB5E04" w:rsidRDefault="00DB5E04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271BB279" w14:textId="2ADA9294" w:rsidR="0074519C" w:rsidRPr="00DB5E04" w:rsidRDefault="00B51728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B5E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</w:tr>
      <w:tr w:rsidR="00B839F2" w14:paraId="257A39AA" w14:textId="77777777" w:rsidTr="000D2445">
        <w:tc>
          <w:tcPr>
            <w:tcW w:w="2265" w:type="dxa"/>
          </w:tcPr>
          <w:p w14:paraId="7E7392DB" w14:textId="23274DA7" w:rsidR="0074519C" w:rsidRPr="00DB5E04" w:rsidRDefault="00934A82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B5E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Hiç eğitim almama</w:t>
            </w:r>
          </w:p>
        </w:tc>
        <w:tc>
          <w:tcPr>
            <w:tcW w:w="2265" w:type="dxa"/>
          </w:tcPr>
          <w:p w14:paraId="32D5CA87" w14:textId="43965F0C" w:rsidR="0074519C" w:rsidRPr="00DB5E04" w:rsidRDefault="00B839F2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B5E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Eğitim almadım</w:t>
            </w:r>
          </w:p>
        </w:tc>
        <w:tc>
          <w:tcPr>
            <w:tcW w:w="2265" w:type="dxa"/>
          </w:tcPr>
          <w:p w14:paraId="4EC77755" w14:textId="041E05AF" w:rsidR="0074519C" w:rsidRPr="00DB5E04" w:rsidRDefault="00B51728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B5E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Ö3, Ö5, Ö7</w:t>
            </w:r>
          </w:p>
        </w:tc>
        <w:tc>
          <w:tcPr>
            <w:tcW w:w="2265" w:type="dxa"/>
          </w:tcPr>
          <w:p w14:paraId="5539CCFF" w14:textId="44B35492" w:rsidR="0074519C" w:rsidRPr="00DB5E04" w:rsidRDefault="00067603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B5E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</w:tr>
      <w:tr w:rsidR="00B839F2" w14:paraId="435AB97C" w14:textId="77777777" w:rsidTr="000D2445">
        <w:tc>
          <w:tcPr>
            <w:tcW w:w="2265" w:type="dxa"/>
          </w:tcPr>
          <w:p w14:paraId="5D02FF3B" w14:textId="1AEBDCC9" w:rsidR="0074519C" w:rsidRPr="00DB5E04" w:rsidRDefault="00934A82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B5E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Eğitim Alma İsteği</w:t>
            </w:r>
          </w:p>
        </w:tc>
        <w:tc>
          <w:tcPr>
            <w:tcW w:w="2265" w:type="dxa"/>
          </w:tcPr>
          <w:p w14:paraId="5706576B" w14:textId="56BE86EA" w:rsidR="0074519C" w:rsidRPr="00DB5E04" w:rsidRDefault="00B839F2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B5E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Eğitim almak istiyorum</w:t>
            </w:r>
          </w:p>
        </w:tc>
        <w:tc>
          <w:tcPr>
            <w:tcW w:w="2265" w:type="dxa"/>
          </w:tcPr>
          <w:p w14:paraId="29548DAC" w14:textId="5D9B81CD" w:rsidR="0074519C" w:rsidRPr="00DB5E04" w:rsidRDefault="00B51728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B5E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Ö5</w:t>
            </w:r>
          </w:p>
        </w:tc>
        <w:tc>
          <w:tcPr>
            <w:tcW w:w="2265" w:type="dxa"/>
          </w:tcPr>
          <w:p w14:paraId="2BCBC53F" w14:textId="2EC035BD" w:rsidR="0074519C" w:rsidRPr="00DB5E04" w:rsidRDefault="00067603" w:rsidP="00DB5E04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B5E0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</w:tr>
    </w:tbl>
    <w:p w14:paraId="0A8A9B59" w14:textId="77777777" w:rsidR="0074519C" w:rsidRDefault="0074519C" w:rsidP="0074519C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6B56AB97" w14:textId="77777777" w:rsidR="0074519C" w:rsidRDefault="007451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1B090FEC" w14:textId="77777777" w:rsidR="0074519C" w:rsidRDefault="007451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2F37D352" w14:textId="4E6803FB" w:rsidR="008B6E9C" w:rsidRPr="00930896" w:rsidRDefault="00F368FA" w:rsidP="00930896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F368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Tablo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6’ da sunulan verilere göre otizm hakkında alınan eğitim </w:t>
      </w:r>
      <w:r w:rsidR="009B062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resmi kurs katılımı, üniversite eğitimi, hiç eğitim almama, eğitim alma isteği olarak dört temadan oluşmuştur. </w:t>
      </w:r>
      <w:r w:rsidR="00E3782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Oluşan temalardan özel eğitim kursu (f=3) , üniversitede özel eğitim dersi (f=2), eğitim almadım (f=3), eğitim almak istiyorum kodları oluşmuştur (f=1).</w:t>
      </w:r>
      <w:r w:rsidR="009B062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E3782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Ö</w:t>
      </w:r>
      <w:r w:rsidR="00FB132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2 “ </w:t>
      </w:r>
      <w:r w:rsidR="00FB132D" w:rsidRPr="00C6200C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80 saatlik </w:t>
      </w:r>
      <w:r w:rsidR="00C06696" w:rsidRPr="00C6200C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Milli Eğitim’e bağlı özel eğitim kursu aldım</w:t>
      </w:r>
      <w:r w:rsidR="00C0669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.” </w:t>
      </w:r>
      <w:r w:rsidR="00C6200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ifadesini kullanmıştır.</w:t>
      </w:r>
      <w:r w:rsidR="00E607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Ö5 “ </w:t>
      </w:r>
      <w:r w:rsidR="00E607A0" w:rsidRPr="00E607A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Almadım ama almak isterim.</w:t>
      </w:r>
      <w:r w:rsidR="00E607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” Şeklinde görüşünü belirtmiştir.</w:t>
      </w:r>
    </w:p>
    <w:p w14:paraId="6387A601" w14:textId="77777777" w:rsidR="008B6E9C" w:rsidRDefault="008B6E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0688BCC4" w14:textId="32E97AD9" w:rsidR="008B6E9C" w:rsidRDefault="00B7013D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Altıncı A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raştırma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S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orusuna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Y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önelik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B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ulgular</w:t>
      </w:r>
    </w:p>
    <w:p w14:paraId="56B09239" w14:textId="77777777" w:rsidR="000A1EA7" w:rsidRDefault="000A1EA7" w:rsidP="000A1EA7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534345E2" w14:textId="4A48A0C3" w:rsidR="00D90C28" w:rsidRPr="00D90C28" w:rsidRDefault="000A1EA7" w:rsidP="00D90C28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231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Araştırmaya katılan öğretmenlerin “</w:t>
      </w:r>
      <w:r w:rsidR="006220D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Sizce otizmli öğrencilerin </w:t>
      </w:r>
      <w:r w:rsidR="00E067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eğitim hakkı, diğer öğrencilerle </w:t>
      </w:r>
      <w:r w:rsidR="00A10E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eşit düzeyde sağlanabiliyor mu? Neden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? ”  şeklindeki soruya verdikleri cevaplara ait tema ve kodlar Tablo </w:t>
      </w:r>
      <w:r w:rsidR="00A10E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’ </w:t>
      </w:r>
      <w:r w:rsidR="00A10E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 verilmiştir. </w:t>
      </w:r>
    </w:p>
    <w:p w14:paraId="1F2F443A" w14:textId="77777777" w:rsidR="008B6E9C" w:rsidRDefault="008B6E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44192FC5" w14:textId="3EC50C24" w:rsidR="0074519C" w:rsidRDefault="00DB5E04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Tablo 7. </w:t>
      </w:r>
      <w:r w:rsidR="00A61F7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Otizmli</w:t>
      </w:r>
      <w:r w:rsidR="003568C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öğ</w:t>
      </w:r>
      <w:r w:rsidR="00E8438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rencilerin eğitim hakkı </w:t>
      </w:r>
    </w:p>
    <w:tbl>
      <w:tblPr>
        <w:tblStyle w:val="TabloKlavuzu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1"/>
        <w:gridCol w:w="2433"/>
        <w:gridCol w:w="2206"/>
        <w:gridCol w:w="2140"/>
      </w:tblGrid>
      <w:tr w:rsidR="00E84380" w14:paraId="29850B51" w14:textId="77777777" w:rsidTr="00CE06FE">
        <w:trPr>
          <w:jc w:val="center"/>
        </w:trPr>
        <w:tc>
          <w:tcPr>
            <w:tcW w:w="2296" w:type="dxa"/>
          </w:tcPr>
          <w:p w14:paraId="522D219D" w14:textId="77777777" w:rsidR="0074519C" w:rsidRDefault="0074519C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Temalar</w:t>
            </w:r>
          </w:p>
        </w:tc>
        <w:tc>
          <w:tcPr>
            <w:tcW w:w="2132" w:type="dxa"/>
          </w:tcPr>
          <w:p w14:paraId="286F61B3" w14:textId="7909CBE8" w:rsidR="0074519C" w:rsidRDefault="0074519C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Kodlar</w:t>
            </w:r>
          </w:p>
        </w:tc>
        <w:tc>
          <w:tcPr>
            <w:tcW w:w="2210" w:type="dxa"/>
          </w:tcPr>
          <w:p w14:paraId="5403C573" w14:textId="77777777" w:rsidR="0074519C" w:rsidRDefault="0074519C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Katılımcılar</w:t>
            </w:r>
          </w:p>
        </w:tc>
        <w:tc>
          <w:tcPr>
            <w:tcW w:w="2148" w:type="dxa"/>
          </w:tcPr>
          <w:p w14:paraId="2FBABA2D" w14:textId="77777777" w:rsidR="0074519C" w:rsidRDefault="0074519C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Frekans</w:t>
            </w:r>
          </w:p>
        </w:tc>
      </w:tr>
      <w:tr w:rsidR="00F06C1D" w:rsidRPr="00CE06FE" w14:paraId="5EF1FFE1" w14:textId="77777777" w:rsidTr="00CE06FE">
        <w:trPr>
          <w:jc w:val="center"/>
        </w:trPr>
        <w:tc>
          <w:tcPr>
            <w:tcW w:w="2296" w:type="dxa"/>
          </w:tcPr>
          <w:p w14:paraId="700FFA64" w14:textId="7AE97D65" w:rsidR="0074519C" w:rsidRPr="00CE06FE" w:rsidRDefault="00E84380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E06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Eşitlik sağlanamıyor</w:t>
            </w:r>
          </w:p>
        </w:tc>
        <w:tc>
          <w:tcPr>
            <w:tcW w:w="2132" w:type="dxa"/>
          </w:tcPr>
          <w:p w14:paraId="3005B19C" w14:textId="2B7A9BAD" w:rsidR="0074519C" w:rsidRPr="00CE06FE" w:rsidRDefault="00B93AED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E06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Eğitim hakkının eşit verilmediği düşüncesi</w:t>
            </w:r>
          </w:p>
        </w:tc>
        <w:tc>
          <w:tcPr>
            <w:tcW w:w="2210" w:type="dxa"/>
          </w:tcPr>
          <w:p w14:paraId="657B7B12" w14:textId="5BD6D109" w:rsidR="0074519C" w:rsidRPr="00CE06FE" w:rsidRDefault="00697495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E06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Ö1, Ö3, Ö4, Ö5, Ö6, Ö7</w:t>
            </w:r>
          </w:p>
        </w:tc>
        <w:tc>
          <w:tcPr>
            <w:tcW w:w="2148" w:type="dxa"/>
          </w:tcPr>
          <w:p w14:paraId="4D2D53BB" w14:textId="59051EC5" w:rsidR="0074519C" w:rsidRPr="00CE06FE" w:rsidRDefault="004B6B0D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</w:tr>
      <w:tr w:rsidR="00F06C1D" w:rsidRPr="00CE06FE" w14:paraId="5C3996FE" w14:textId="77777777" w:rsidTr="00CE06FE">
        <w:trPr>
          <w:jc w:val="center"/>
        </w:trPr>
        <w:tc>
          <w:tcPr>
            <w:tcW w:w="2296" w:type="dxa"/>
          </w:tcPr>
          <w:p w14:paraId="04F23781" w14:textId="6EA92B34" w:rsidR="0074519C" w:rsidRPr="00CE06FE" w:rsidRDefault="00E84380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E06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Bilgi ve Kaynak Yetersizliği</w:t>
            </w:r>
          </w:p>
        </w:tc>
        <w:tc>
          <w:tcPr>
            <w:tcW w:w="2132" w:type="dxa"/>
          </w:tcPr>
          <w:p w14:paraId="5B47FE64" w14:textId="308418EE" w:rsidR="0074519C" w:rsidRPr="00CE06FE" w:rsidRDefault="00697495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E06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Bilgi eksikliği, materyal ve kaynak eksikliği</w:t>
            </w:r>
          </w:p>
        </w:tc>
        <w:tc>
          <w:tcPr>
            <w:tcW w:w="2210" w:type="dxa"/>
          </w:tcPr>
          <w:p w14:paraId="73F73ACF" w14:textId="30CE4B2C" w:rsidR="0074519C" w:rsidRPr="00CE06FE" w:rsidRDefault="00F06C1D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E06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Ö1, Ö5, Ö6</w:t>
            </w:r>
          </w:p>
        </w:tc>
        <w:tc>
          <w:tcPr>
            <w:tcW w:w="2148" w:type="dxa"/>
          </w:tcPr>
          <w:p w14:paraId="6E981A65" w14:textId="347A6241" w:rsidR="0074519C" w:rsidRPr="00CE06FE" w:rsidRDefault="004B6B0D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</w:tr>
      <w:tr w:rsidR="00F06C1D" w:rsidRPr="00CE06FE" w14:paraId="527921C2" w14:textId="77777777" w:rsidTr="00CE06FE">
        <w:trPr>
          <w:jc w:val="center"/>
        </w:trPr>
        <w:tc>
          <w:tcPr>
            <w:tcW w:w="2296" w:type="dxa"/>
          </w:tcPr>
          <w:p w14:paraId="28626352" w14:textId="036E47B3" w:rsidR="0074519C" w:rsidRPr="00CE06FE" w:rsidRDefault="00E84380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E06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Uzman Öğretmen ve Sistem Sorunları</w:t>
            </w:r>
          </w:p>
        </w:tc>
        <w:tc>
          <w:tcPr>
            <w:tcW w:w="2132" w:type="dxa"/>
          </w:tcPr>
          <w:p w14:paraId="6188FA7B" w14:textId="1CB2C3F9" w:rsidR="0074519C" w:rsidRPr="00CE06FE" w:rsidRDefault="00CD526A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E06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Uzman öğretmen azlığı</w:t>
            </w:r>
            <w:r w:rsidR="00676ACB" w:rsidRPr="00CE06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, sistemsel sorunlar</w:t>
            </w:r>
          </w:p>
        </w:tc>
        <w:tc>
          <w:tcPr>
            <w:tcW w:w="2210" w:type="dxa"/>
          </w:tcPr>
          <w:p w14:paraId="5EFE3BA4" w14:textId="2A38F07A" w:rsidR="0074519C" w:rsidRPr="00CE06FE" w:rsidRDefault="00F06C1D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E06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Ö3, Ö4, Ö5, Ö6, Ö7</w:t>
            </w:r>
          </w:p>
        </w:tc>
        <w:tc>
          <w:tcPr>
            <w:tcW w:w="2148" w:type="dxa"/>
          </w:tcPr>
          <w:p w14:paraId="5A42DF30" w14:textId="561826A9" w:rsidR="0074519C" w:rsidRPr="00CE06FE" w:rsidRDefault="004B6B0D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</w:tr>
      <w:tr w:rsidR="00F06C1D" w:rsidRPr="00CE06FE" w14:paraId="6108447C" w14:textId="77777777" w:rsidTr="00CE06FE">
        <w:trPr>
          <w:jc w:val="center"/>
        </w:trPr>
        <w:tc>
          <w:tcPr>
            <w:tcW w:w="2296" w:type="dxa"/>
          </w:tcPr>
          <w:p w14:paraId="0C10E9D8" w14:textId="705AB18A" w:rsidR="0074519C" w:rsidRPr="00CE06FE" w:rsidRDefault="00F9797C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E06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Öğretmen ve Destek Faktörü</w:t>
            </w:r>
          </w:p>
        </w:tc>
        <w:tc>
          <w:tcPr>
            <w:tcW w:w="2132" w:type="dxa"/>
          </w:tcPr>
          <w:p w14:paraId="7FE7B930" w14:textId="2AB2A48F" w:rsidR="0074519C" w:rsidRPr="00CE06FE" w:rsidRDefault="00676ACB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E06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Özverili öğ</w:t>
            </w:r>
            <w:r w:rsidR="00F06C1D" w:rsidRPr="00CE06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retmenle aşama kaydedileceği</w:t>
            </w:r>
          </w:p>
        </w:tc>
        <w:tc>
          <w:tcPr>
            <w:tcW w:w="2210" w:type="dxa"/>
          </w:tcPr>
          <w:p w14:paraId="77B86FB4" w14:textId="7109A779" w:rsidR="0074519C" w:rsidRPr="00CE06FE" w:rsidRDefault="00F06C1D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E06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Ö2, Ö8</w:t>
            </w:r>
          </w:p>
        </w:tc>
        <w:tc>
          <w:tcPr>
            <w:tcW w:w="2148" w:type="dxa"/>
          </w:tcPr>
          <w:p w14:paraId="79A24399" w14:textId="7790136F" w:rsidR="0074519C" w:rsidRPr="00CE06FE" w:rsidRDefault="004B6B0D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</w:tr>
      <w:tr w:rsidR="00F06C1D" w:rsidRPr="00CE06FE" w14:paraId="3F75D19D" w14:textId="77777777" w:rsidTr="00CE06FE">
        <w:trPr>
          <w:jc w:val="center"/>
        </w:trPr>
        <w:tc>
          <w:tcPr>
            <w:tcW w:w="2296" w:type="dxa"/>
          </w:tcPr>
          <w:p w14:paraId="0B1D7F55" w14:textId="1B90490A" w:rsidR="00E84380" w:rsidRPr="00CE06FE" w:rsidRDefault="00B93AED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E06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Bireysel Farklılıklar</w:t>
            </w:r>
          </w:p>
        </w:tc>
        <w:tc>
          <w:tcPr>
            <w:tcW w:w="2132" w:type="dxa"/>
          </w:tcPr>
          <w:p w14:paraId="05AA924F" w14:textId="23ADA8B7" w:rsidR="00E84380" w:rsidRPr="00CE06FE" w:rsidRDefault="00F06C1D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E06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Öğrenciler arasındaki farkların yeterince göz önünde bulundurulmaması</w:t>
            </w:r>
          </w:p>
        </w:tc>
        <w:tc>
          <w:tcPr>
            <w:tcW w:w="2210" w:type="dxa"/>
          </w:tcPr>
          <w:p w14:paraId="7BBB9D8A" w14:textId="0D4B8B14" w:rsidR="00E84380" w:rsidRPr="00CE06FE" w:rsidRDefault="00CE06FE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E06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Ö7, Ö8</w:t>
            </w:r>
          </w:p>
        </w:tc>
        <w:tc>
          <w:tcPr>
            <w:tcW w:w="2148" w:type="dxa"/>
          </w:tcPr>
          <w:p w14:paraId="6797A3DA" w14:textId="6D4674B2" w:rsidR="00E84380" w:rsidRPr="00CE06FE" w:rsidRDefault="004B6B0D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</w:tr>
    </w:tbl>
    <w:p w14:paraId="0B6BD5ED" w14:textId="77777777" w:rsidR="00D90C28" w:rsidRDefault="00D90C28" w:rsidP="00E84380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25F751B3" w14:textId="5F4C4123" w:rsidR="00E84380" w:rsidRPr="00E607A0" w:rsidRDefault="00E607A0" w:rsidP="00E84380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E607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Tablo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7’ de </w:t>
      </w:r>
      <w:r w:rsidR="00A61F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sunulan verilere göre otizmli öğrencilerin eğitim hakkı; eşit sağlanamıyor, bilgi ve kaynak yetersizliği, uzman öğretmen ve sistem sorunları, öğretmen ve destek faktörü, bireysel farklılıklar olarak beş temadan oluşmuştur. </w:t>
      </w:r>
      <w:r w:rsidR="00D369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Temalardan </w:t>
      </w:r>
      <w:r w:rsidR="00CD2F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eğitim hakkının eşit verilmediği düşüncesi (f=6), bilgi eksikliği, materyal ve kaynak eksikliği (f=3), uzman öğretmen azlığı, sistemsel sorunlar (f=5), özverili öğretmenle aşama kaydedileceği (f=2),</w:t>
      </w:r>
      <w:r w:rsidR="007D25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öğrenciler arasındaki farkların yeterince göz önünde bulundurulmaması (f=2) kodları oluşmuştur.</w:t>
      </w:r>
      <w:r w:rsidR="007D174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Bilgi eksikliği, kaynak ve materyal eksikliği teması</w:t>
      </w:r>
      <w:r w:rsidR="00717A9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nda Ö</w:t>
      </w:r>
      <w:r w:rsidR="00A5186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1 “ </w:t>
      </w:r>
      <w:r w:rsidR="00CA00AD" w:rsidRPr="006127E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Hayır, çünkü bilinmiyor. Yeterli ve doğru bilgiye ulaşmak zor. Bu çocuklar için kaynak kitap ve materyal neredeyse hiç yok</w:t>
      </w:r>
      <w:r w:rsidR="00CA00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.” </w:t>
      </w:r>
      <w:r w:rsidR="006127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Görüşünü dile getirmiştir.</w:t>
      </w:r>
      <w:r w:rsidR="00B96E4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Ö2 “ </w:t>
      </w:r>
      <w:r w:rsidR="00B96E44" w:rsidRPr="00FB4F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Uyumu sağlayabilen gerçekten özverili </w:t>
      </w:r>
      <w:r w:rsidR="00B96E44" w:rsidRPr="00FB4F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lastRenderedPageBreak/>
        <w:t>çalışan öğretmenlerle bence otizmli öğrencilerde fark edilebilir bir aşama kaydedi</w:t>
      </w:r>
      <w:r w:rsidR="00FB4FDF" w:rsidRPr="00FB4F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lebilir</w:t>
      </w:r>
      <w:r w:rsidR="00FB4F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.” olarak düşüncesini belirtmiştir.</w:t>
      </w:r>
    </w:p>
    <w:p w14:paraId="1C05F574" w14:textId="77777777" w:rsidR="00E84380" w:rsidRDefault="00E84380" w:rsidP="00E84380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15382549" w14:textId="77777777" w:rsidR="0074519C" w:rsidRDefault="0074519C" w:rsidP="0074519C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611733DA" w14:textId="77777777" w:rsidR="0074519C" w:rsidRDefault="007451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6A2A4885" w14:textId="77777777" w:rsidR="0074519C" w:rsidRDefault="007451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2205522A" w14:textId="40A4F053" w:rsidR="0074519C" w:rsidRDefault="00B7013D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Yedinci A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raştırma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S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orusuna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Y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önelik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B</w:t>
      </w:r>
      <w:r w:rsidRPr="00272D4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ulgular</w:t>
      </w:r>
    </w:p>
    <w:p w14:paraId="2434A022" w14:textId="77777777" w:rsidR="00D90C28" w:rsidRDefault="00D90C28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18C4B492" w14:textId="1774C4C4" w:rsidR="0074519C" w:rsidRPr="00331B10" w:rsidRDefault="00D90C28" w:rsidP="00331B10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231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Araştırmaya katılan öğretmenlerin “</w:t>
      </w:r>
      <w:r w:rsidR="00331B1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Bu alanda mesleki gelişim ihtiyacınızı nasıl tanımlarsınız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? ”  şeklindeki soruya verdikleri cevaplara ait tema ve kodlar Tablo </w:t>
      </w:r>
      <w:r w:rsidR="00331B1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8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’ </w:t>
      </w:r>
      <w:r w:rsidR="00331B1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 verilmiştir. </w:t>
      </w:r>
    </w:p>
    <w:p w14:paraId="0FB8B4BB" w14:textId="77777777" w:rsidR="0074519C" w:rsidRDefault="007451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0888B151" w14:textId="0A757457" w:rsidR="0074519C" w:rsidRDefault="00D511A2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Tablo 8. </w:t>
      </w:r>
      <w:r w:rsidR="00F10661" w:rsidRPr="008B6E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Mesleki gelişim </w:t>
      </w:r>
      <w:r w:rsidR="00CE018E" w:rsidRPr="008B6E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ihtiyacı</w:t>
      </w:r>
    </w:p>
    <w:tbl>
      <w:tblPr>
        <w:tblStyle w:val="TabloKlavuzu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E018E" w14:paraId="38E52CD5" w14:textId="77777777" w:rsidTr="008B6E9C">
        <w:trPr>
          <w:jc w:val="center"/>
        </w:trPr>
        <w:tc>
          <w:tcPr>
            <w:tcW w:w="2265" w:type="dxa"/>
          </w:tcPr>
          <w:p w14:paraId="752F896D" w14:textId="77777777" w:rsidR="0074519C" w:rsidRDefault="0074519C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Temalar</w:t>
            </w:r>
          </w:p>
        </w:tc>
        <w:tc>
          <w:tcPr>
            <w:tcW w:w="2265" w:type="dxa"/>
          </w:tcPr>
          <w:p w14:paraId="3BB81614" w14:textId="07E08AAE" w:rsidR="0074519C" w:rsidRDefault="0074519C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Kodlar</w:t>
            </w:r>
          </w:p>
        </w:tc>
        <w:tc>
          <w:tcPr>
            <w:tcW w:w="2265" w:type="dxa"/>
          </w:tcPr>
          <w:p w14:paraId="2033E44B" w14:textId="77777777" w:rsidR="0074519C" w:rsidRDefault="0074519C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Katılımcılar</w:t>
            </w:r>
          </w:p>
        </w:tc>
        <w:tc>
          <w:tcPr>
            <w:tcW w:w="2265" w:type="dxa"/>
          </w:tcPr>
          <w:p w14:paraId="01C9E1B9" w14:textId="77777777" w:rsidR="0074519C" w:rsidRDefault="0074519C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Frekans</w:t>
            </w:r>
          </w:p>
        </w:tc>
      </w:tr>
      <w:tr w:rsidR="00CE018E" w14:paraId="6D5D3855" w14:textId="77777777" w:rsidTr="008B6E9C">
        <w:trPr>
          <w:jc w:val="center"/>
        </w:trPr>
        <w:tc>
          <w:tcPr>
            <w:tcW w:w="2265" w:type="dxa"/>
          </w:tcPr>
          <w:p w14:paraId="4AF5AAD1" w14:textId="53299812" w:rsidR="0074519C" w:rsidRPr="008B6E9C" w:rsidRDefault="00CE018E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B6E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Eğitim İhtiyacı</w:t>
            </w:r>
          </w:p>
        </w:tc>
        <w:tc>
          <w:tcPr>
            <w:tcW w:w="2265" w:type="dxa"/>
          </w:tcPr>
          <w:p w14:paraId="4DA6F0B0" w14:textId="62B23AE1" w:rsidR="0074519C" w:rsidRPr="008B6E9C" w:rsidRDefault="00CE018E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B6E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Mesleki gelişim için eğitim alma gerekliliği</w:t>
            </w:r>
          </w:p>
        </w:tc>
        <w:tc>
          <w:tcPr>
            <w:tcW w:w="2265" w:type="dxa"/>
          </w:tcPr>
          <w:p w14:paraId="186C64D6" w14:textId="2E0B5F66" w:rsidR="0074519C" w:rsidRPr="008B6E9C" w:rsidRDefault="003E1292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B6E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Ö1, Ö3, Ö5, Ö6, Ö7, Ö8</w:t>
            </w:r>
          </w:p>
        </w:tc>
        <w:tc>
          <w:tcPr>
            <w:tcW w:w="2265" w:type="dxa"/>
          </w:tcPr>
          <w:p w14:paraId="11651181" w14:textId="243BC4CA" w:rsidR="0074519C" w:rsidRPr="008B6E9C" w:rsidRDefault="003E1292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B6E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</w:tr>
      <w:tr w:rsidR="00CE018E" w14:paraId="37EEAECE" w14:textId="77777777" w:rsidTr="008B6E9C">
        <w:trPr>
          <w:jc w:val="center"/>
        </w:trPr>
        <w:tc>
          <w:tcPr>
            <w:tcW w:w="2265" w:type="dxa"/>
          </w:tcPr>
          <w:p w14:paraId="2C47171B" w14:textId="30D4085B" w:rsidR="0074519C" w:rsidRPr="008B6E9C" w:rsidRDefault="00CE018E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B6E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Uygulamalı Eğitim</w:t>
            </w:r>
          </w:p>
        </w:tc>
        <w:tc>
          <w:tcPr>
            <w:tcW w:w="2265" w:type="dxa"/>
          </w:tcPr>
          <w:p w14:paraId="3E4E34CF" w14:textId="03A629B9" w:rsidR="0074519C" w:rsidRPr="008B6E9C" w:rsidRDefault="00CE018E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B6E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Uygulamalı veya pratik eğitim isteği</w:t>
            </w:r>
          </w:p>
        </w:tc>
        <w:tc>
          <w:tcPr>
            <w:tcW w:w="2265" w:type="dxa"/>
          </w:tcPr>
          <w:p w14:paraId="594CC669" w14:textId="29C1358E" w:rsidR="0074519C" w:rsidRPr="008B6E9C" w:rsidRDefault="003E1292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B6E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Ö1</w:t>
            </w:r>
          </w:p>
        </w:tc>
        <w:tc>
          <w:tcPr>
            <w:tcW w:w="2265" w:type="dxa"/>
          </w:tcPr>
          <w:p w14:paraId="7164827B" w14:textId="23F94AAF" w:rsidR="0074519C" w:rsidRPr="008B6E9C" w:rsidRDefault="003E1292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B6E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</w:tr>
      <w:tr w:rsidR="00CE018E" w14:paraId="2E3088A3" w14:textId="77777777" w:rsidTr="008B6E9C">
        <w:trPr>
          <w:jc w:val="center"/>
        </w:trPr>
        <w:tc>
          <w:tcPr>
            <w:tcW w:w="2265" w:type="dxa"/>
          </w:tcPr>
          <w:p w14:paraId="5AB4F3EB" w14:textId="4E4D6162" w:rsidR="0074519C" w:rsidRPr="008B6E9C" w:rsidRDefault="00CE018E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B6E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Kişisel ve Duruma Göre Eğitim</w:t>
            </w:r>
          </w:p>
        </w:tc>
        <w:tc>
          <w:tcPr>
            <w:tcW w:w="2265" w:type="dxa"/>
          </w:tcPr>
          <w:p w14:paraId="6AFE6B77" w14:textId="0341F098" w:rsidR="0074519C" w:rsidRPr="008B6E9C" w:rsidRDefault="003E1292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B6E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Öğrenci profiline veya durumuna göre ihtiyaçların şekillenmesi</w:t>
            </w:r>
          </w:p>
        </w:tc>
        <w:tc>
          <w:tcPr>
            <w:tcW w:w="2265" w:type="dxa"/>
          </w:tcPr>
          <w:p w14:paraId="3D6DA00E" w14:textId="7B882BF2" w:rsidR="0074519C" w:rsidRPr="008B6E9C" w:rsidRDefault="003E1292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B6E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Ö2</w:t>
            </w:r>
          </w:p>
        </w:tc>
        <w:tc>
          <w:tcPr>
            <w:tcW w:w="2265" w:type="dxa"/>
          </w:tcPr>
          <w:p w14:paraId="31A1FB40" w14:textId="2DB2D220" w:rsidR="0074519C" w:rsidRPr="008B6E9C" w:rsidRDefault="003E1292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B6E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</w:tr>
      <w:tr w:rsidR="00CE018E" w14:paraId="778B4094" w14:textId="77777777" w:rsidTr="008B6E9C">
        <w:trPr>
          <w:jc w:val="center"/>
        </w:trPr>
        <w:tc>
          <w:tcPr>
            <w:tcW w:w="2265" w:type="dxa"/>
          </w:tcPr>
          <w:p w14:paraId="16F6AC82" w14:textId="6B7397D0" w:rsidR="0074519C" w:rsidRPr="008B6E9C" w:rsidRDefault="00CE018E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B6E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Destek ve Danışmanlık İhtiyacı</w:t>
            </w:r>
          </w:p>
        </w:tc>
        <w:tc>
          <w:tcPr>
            <w:tcW w:w="2265" w:type="dxa"/>
          </w:tcPr>
          <w:p w14:paraId="1044C228" w14:textId="0D566559" w:rsidR="0074519C" w:rsidRPr="008B6E9C" w:rsidRDefault="003E1292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B6E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Mesleki sorunlarda destek ve rehberlik beklentisi</w:t>
            </w:r>
          </w:p>
        </w:tc>
        <w:tc>
          <w:tcPr>
            <w:tcW w:w="2265" w:type="dxa"/>
          </w:tcPr>
          <w:p w14:paraId="38D94496" w14:textId="637BECE4" w:rsidR="0074519C" w:rsidRPr="008B6E9C" w:rsidRDefault="003E1292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B6E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Ö4</w:t>
            </w:r>
          </w:p>
        </w:tc>
        <w:tc>
          <w:tcPr>
            <w:tcW w:w="2265" w:type="dxa"/>
          </w:tcPr>
          <w:p w14:paraId="0228EFFC" w14:textId="4033D218" w:rsidR="0074519C" w:rsidRPr="008B6E9C" w:rsidRDefault="003E1292" w:rsidP="008B6E9C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B6E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</w:tr>
    </w:tbl>
    <w:p w14:paraId="34396A26" w14:textId="77777777" w:rsidR="0074519C" w:rsidRDefault="0074519C" w:rsidP="008B6E9C">
      <w:pPr>
        <w:ind w:left="426" w:right="567" w:firstLine="14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4F07B174" w14:textId="77777777" w:rsidR="0074519C" w:rsidRDefault="007451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2494B9A6" w14:textId="77777777" w:rsidR="0074519C" w:rsidRDefault="007451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19BAFE49" w14:textId="1B7E715B" w:rsidR="0074519C" w:rsidRPr="00231CDF" w:rsidRDefault="00A326E9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31C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Tablo 8’</w:t>
      </w:r>
      <w:r w:rsidR="00231CDF" w:rsidRPr="00231C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de sunulan</w:t>
      </w:r>
      <w:r w:rsidR="00231C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verilere göre </w:t>
      </w:r>
      <w:r w:rsidR="00E4236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mesleki gelişim ihtiyacı; eğitim ihtiyacı, uygulamalı eğitim, kişisel ve duruma göre eğitim, destek ve danışmanlık ihtiyacı </w:t>
      </w:r>
      <w:r w:rsidR="00C33B9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olarak dört temadan oluşmuştur. Oluşturulan temalar</w:t>
      </w:r>
      <w:r w:rsidR="00090F8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dan</w:t>
      </w:r>
      <w:r w:rsidR="00C33B9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mesleki gelişim için eğitim alma gerekliliği (f=</w:t>
      </w:r>
      <w:r w:rsidR="00BD0E6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6), uygulamalı veya pratik eğitim isteği (f=1), öğrenci profiline veya durumuna </w:t>
      </w:r>
      <w:r w:rsidR="005258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göre ihtiyaçların şekillenmesi (f=1), mesleki sorunlarda destek </w:t>
      </w:r>
      <w:r w:rsidR="00090F8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ve rehberlik beklentisi (f=1) kodları oluşmuştur. Ö</w:t>
      </w:r>
      <w:r w:rsidR="0058666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1 “ </w:t>
      </w:r>
      <w:r w:rsidR="00586665" w:rsidRPr="00D87F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Uygulamalı eğitim almamız gerekiyor.</w:t>
      </w:r>
      <w:r w:rsidR="0058666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” Şeklinde görüşünü belirtmiştir. Ö</w:t>
      </w:r>
      <w:r w:rsidR="0031603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 “</w:t>
      </w:r>
      <w:r w:rsidR="00316036" w:rsidRPr="00D87F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Her çocuk sınıfında aidiyet hissetmeli, mutlu olmalı</w:t>
      </w:r>
      <w:r w:rsidR="0018101A" w:rsidRPr="00D87F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. Öğretmen olarak bu konuda sorun yaşadığımda gerekli desteği almalıyım</w:t>
      </w:r>
      <w:r w:rsidR="001810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.” olarak </w:t>
      </w:r>
      <w:r w:rsidR="00D87F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düşüncesini belirtmiştir.</w:t>
      </w:r>
      <w:r w:rsidR="001810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3A46D6CE" w14:textId="77777777" w:rsidR="0074519C" w:rsidRDefault="007451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30A988DD" w14:textId="77777777" w:rsidR="0074519C" w:rsidRDefault="0074519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673A9535" w14:textId="3396DAFB" w:rsidR="00AF3EEC" w:rsidRDefault="00CA445C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TARTIŞMA, SONUÇ </w:t>
      </w:r>
      <w:r w:rsidR="004351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VE ÖNERİ</w:t>
      </w:r>
    </w:p>
    <w:p w14:paraId="7F5F0922" w14:textId="77777777" w:rsidR="0043511A" w:rsidRDefault="0043511A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03A47575" w14:textId="7D0D6D4D" w:rsidR="0043511A" w:rsidRDefault="005464FC" w:rsidP="005134CE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5464F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raştırmada sınıf öğretmenlerinin otizm algısı ve bilgi düzeylerinin incelenmesi amaçlanmıştır. </w:t>
      </w:r>
      <w:r w:rsidR="008343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Bu amaç doğrultusunda öğretmenlere onların otizm algısı ve bilgi düzeylerini anlamaya yönelik yarı yapılandırılmış görüşme soruları sunulmuştur. </w:t>
      </w:r>
      <w:r w:rsidR="00D903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Elde edilen b</w:t>
      </w:r>
      <w:r w:rsidR="009945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ulgular</w:t>
      </w:r>
      <w:r w:rsidR="00D903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dan </w:t>
      </w:r>
      <w:r w:rsidR="009945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sınıf öğretmenlerinin otizm algısı ve bilgi düzeyinin </w:t>
      </w:r>
      <w:r w:rsidR="008558C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olduğu ancak </w:t>
      </w:r>
      <w:r w:rsidR="00086D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sınırlı düzeyde ve yüzeysel olduğu </w:t>
      </w:r>
      <w:r w:rsidR="0025448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bu yüzden </w:t>
      </w:r>
      <w:r w:rsidR="008558C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otizmli öğrencilere daha yararlı olmaları açısından kendilerini daha fazla geliştirmek istedikleri sonucu ortaya çıkmıştır.</w:t>
      </w:r>
      <w:r w:rsidR="00D903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581A130E" w14:textId="35A846AD" w:rsidR="00D121E4" w:rsidRDefault="00780CB0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lastRenderedPageBreak/>
        <w:t xml:space="preserve">Sınıf öğretmenlerinin otizm </w:t>
      </w:r>
      <w:r w:rsidR="00221F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algısı ve bilgi düzeylerinin incelenmesi amacıyla yapılan bu araştırmanın bulgularından elde edilen sonuçlara göre </w:t>
      </w:r>
      <w:r w:rsidR="0094418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otizmin tanımını yapan öğretmenler </w:t>
      </w:r>
      <w:r w:rsidR="004724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daha çok </w:t>
      </w:r>
      <w:r w:rsidR="003F26B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tekrarlayıcı</w:t>
      </w:r>
      <w:r w:rsidR="005B34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davranışlar, iletişim</w:t>
      </w:r>
      <w:r w:rsidR="0059585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kurmada eksiklik yaşamaları</w:t>
      </w:r>
      <w:r w:rsidR="00A001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1D4AE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gibi tanımlamalar yapmıştır.</w:t>
      </w:r>
      <w:r w:rsidR="00A001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50525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Literatürde otizmle ilgili </w:t>
      </w:r>
      <w:r w:rsidR="006B3E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yapılan tanımlarla benzerlik göstermektedir. </w:t>
      </w:r>
      <w:r w:rsidR="004C697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Otizm </w:t>
      </w:r>
      <w:r w:rsidR="0084128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spektrum bozukluğu olan çocuklarda aşırı hassasiyet </w:t>
      </w:r>
      <w:r w:rsidR="00DB437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 takıntılı ve tekrarlayan davranışlar</w:t>
      </w:r>
      <w:r w:rsidR="006D57F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7E2AC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görülmektedir (</w:t>
      </w:r>
      <w:proofErr w:type="spellStart"/>
      <w:r w:rsidR="00B339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Odluyurt</w:t>
      </w:r>
      <w:proofErr w:type="spellEnd"/>
      <w:r w:rsidR="00B339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ve Batu, 201</w:t>
      </w:r>
      <w:r w:rsidR="00C52A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</w:t>
      </w:r>
      <w:r w:rsidR="00B339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).</w:t>
      </w:r>
      <w:r w:rsidR="00DE145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7924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Otizm tanımı</w:t>
      </w:r>
      <w:r w:rsidR="006F68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nda </w:t>
      </w:r>
      <w:r w:rsidR="00281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eksiklikten ziyade </w:t>
      </w:r>
      <w:r w:rsidR="006F68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farklı bir yaşayış biçimi </w:t>
      </w:r>
      <w:r w:rsidR="00281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ifadesinin kullanılması </w:t>
      </w:r>
      <w:r w:rsidR="00AE44C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öğretmenlerin bireysel farkındalıkların değiş</w:t>
      </w:r>
      <w:r w:rsidR="00AE5B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kenlik </w:t>
      </w:r>
      <w:r w:rsidR="00AE44C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gösterdiği</w:t>
      </w:r>
      <w:r w:rsidR="00AE5B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sonucuna ulaşılabilir. </w:t>
      </w:r>
    </w:p>
    <w:p w14:paraId="24D1E82E" w14:textId="7214EFC5" w:rsidR="00254481" w:rsidRDefault="0083132A" w:rsidP="00FF3AAB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Bu araştırmanın bulgularından elde edilen bilgilere göre </w:t>
      </w:r>
      <w:r w:rsidR="00235F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otizme neden olan faktörlerin katılımcılar tarafından </w:t>
      </w:r>
      <w:r w:rsidR="009110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eksik</w:t>
      </w:r>
      <w:r w:rsidR="0027138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bir şekilde bilindiği </w:t>
      </w:r>
      <w:r w:rsidR="00A859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görülmüştür. Katılımcıların birçoğu </w:t>
      </w:r>
      <w:r w:rsidR="00E53FB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genetik</w:t>
      </w:r>
      <w:r w:rsidR="007545A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</w:t>
      </w:r>
      <w:r w:rsidR="00E53FB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186A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çevresel faktör</w:t>
      </w:r>
      <w:r w:rsidR="007545A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ve </w:t>
      </w:r>
      <w:r w:rsidR="00E53FB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ekran bağımlılığından kaynaklandığı</w:t>
      </w:r>
      <w:r w:rsidR="0070359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görüşünü sunmuşlardır.</w:t>
      </w:r>
      <w:r w:rsidR="00B477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="00702E9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Alanyazın</w:t>
      </w:r>
      <w:proofErr w:type="spellEnd"/>
      <w:r w:rsidR="00702E9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incelendiğinde </w:t>
      </w:r>
      <w:r w:rsidR="002169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otizmin nedenlerinin hala tam olarak bilinmemesine karşın </w:t>
      </w:r>
      <w:r w:rsidR="00450A4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birçok faktörün bir araya ge</w:t>
      </w:r>
      <w:r w:rsidR="00F046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ler</w:t>
      </w:r>
      <w:r w:rsidR="00450A4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ek OS</w:t>
      </w:r>
      <w:r w:rsidR="0018595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B’nin ortaya çıkmasına neden olduğu düşü</w:t>
      </w:r>
      <w:r w:rsidR="00F046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nülmektedir.</w:t>
      </w:r>
      <w:r w:rsidR="0018595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B477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Genetik faktörler</w:t>
      </w:r>
      <w:r w:rsidR="0070359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1B286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ve hamilelik sırasında kullanılan bazı ilaçların otizm riskini arttırdığı görülmüştür</w:t>
      </w:r>
      <w:r w:rsidR="00E437E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(APA, </w:t>
      </w:r>
      <w:r w:rsidR="00F046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2013; Gök Dağıdır, </w:t>
      </w:r>
      <w:proofErr w:type="spellStart"/>
      <w:r w:rsidR="00F046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Bukan</w:t>
      </w:r>
      <w:proofErr w:type="spellEnd"/>
      <w:r w:rsidR="00F046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ve </w:t>
      </w:r>
      <w:proofErr w:type="spellStart"/>
      <w:r w:rsidR="00F046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Bahçelioğlu</w:t>
      </w:r>
      <w:proofErr w:type="spellEnd"/>
      <w:r w:rsidR="00F046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 2022).</w:t>
      </w:r>
      <w:r w:rsidR="003046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173D39E7" w14:textId="5B0AC512" w:rsidR="0054342B" w:rsidRDefault="00FC6E07" w:rsidP="0054342B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Bu araştırmanın bulgularından elde edilen bilgilere göre </w:t>
      </w:r>
      <w:r w:rsidR="00B157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sınıflarında otizmli öğrencilerin bulunması durumunda öğretmenlerin hissedeceği duygular merak, </w:t>
      </w:r>
      <w:r w:rsidR="000C00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sorumluluk, heyecan</w:t>
      </w:r>
      <w:r w:rsidR="008029F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 merhamet, anlayış</w:t>
      </w:r>
      <w:r w:rsidR="000C00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gibi </w:t>
      </w:r>
      <w:r w:rsidR="008029F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olumlu</w:t>
      </w:r>
      <w:r w:rsidR="006E5A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duyguların ve onları topluma kazandırmaya yönelik amaçlarının</w:t>
      </w:r>
      <w:r w:rsidR="008029F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0C00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yanında bilgi eksikliğinden kaynaklanan </w:t>
      </w:r>
      <w:r w:rsidR="006E5A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kendilerini geliştirme arzusu da ön plana çıkmaktadır. </w:t>
      </w:r>
      <w:r w:rsidR="00B0742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Yapılan araştırma</w:t>
      </w:r>
      <w:r w:rsidR="005034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da </w:t>
      </w:r>
      <w:r w:rsidR="00F13AB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öğrenciyi başarılı bir şekilde sınıfla bütünleştirebilmek için öğretmende olması gereken üç özellik</w:t>
      </w:r>
      <w:r w:rsidR="0054342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: öz yeterlilik, olumlu beklentiler ve olumlu tutum</w:t>
      </w:r>
      <w:r w:rsidR="00F95CC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şeklindedir (Smith, </w:t>
      </w:r>
      <w:proofErr w:type="spellStart"/>
      <w:r w:rsidR="00F95CC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Pollaway</w:t>
      </w:r>
      <w:proofErr w:type="spellEnd"/>
      <w:r w:rsidR="00F95CC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</w:t>
      </w:r>
      <w:proofErr w:type="spellStart"/>
      <w:r w:rsidR="00F95CC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Patton</w:t>
      </w:r>
      <w:proofErr w:type="spellEnd"/>
      <w:r w:rsidR="00F95CC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ve </w:t>
      </w:r>
      <w:proofErr w:type="spellStart"/>
      <w:r w:rsidR="00F95CC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Dowdy</w:t>
      </w:r>
      <w:proofErr w:type="spellEnd"/>
      <w:r w:rsidR="00F95CC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2014). Bu bağlamda öğretmenlerin otizmli öğrenciler için olumlu duygu barındırmaları ve onları sınıfa dahil edebilmek için </w:t>
      </w:r>
      <w:r w:rsidR="00CE6E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ihtiyaçlarını anlayıp kendilerini bu doğrultuda geliştirmeye </w:t>
      </w:r>
      <w:r w:rsidR="005075B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hazır olmaları</w:t>
      </w:r>
      <w:r w:rsidR="006458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otizm algıları açısından olumlu </w:t>
      </w:r>
      <w:r w:rsidR="00EB21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tutum geliştirdikleri sonucuna varılmaktadır. </w:t>
      </w:r>
    </w:p>
    <w:p w14:paraId="2CF286ED" w14:textId="097AF7C7" w:rsidR="00EB21B9" w:rsidRDefault="00FC615A" w:rsidP="0054342B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Araştırmanın bulgularından elde edilen bilgilere göre </w:t>
      </w:r>
      <w:r w:rsidR="007D5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</w:t>
      </w:r>
      <w:r w:rsidR="00E62E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otizmli öğrencilerin </w:t>
      </w:r>
      <w:r w:rsidR="00F5554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eğitim hakkının diğer öğrencilerle eşit düzeyde </w:t>
      </w:r>
      <w:r w:rsidR="007D5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sağlanamadığını belirtmiştir.</w:t>
      </w:r>
      <w:r w:rsidR="00A15A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Bulgulara</w:t>
      </w:r>
      <w:r w:rsidR="007D5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göre </w:t>
      </w:r>
      <w:r w:rsidR="006321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öğretmenlerin bilgi eksikliği, kaynak ve materyal eksikliği</w:t>
      </w:r>
      <w:r w:rsidR="00B1519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gibi sorunların </w:t>
      </w:r>
      <w:r w:rsidR="001C276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olduğu sonucu ortaya çıkmıştır. </w:t>
      </w:r>
      <w:proofErr w:type="spellStart"/>
      <w:r w:rsidR="00E103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Alanyazında</w:t>
      </w:r>
      <w:proofErr w:type="spellEnd"/>
      <w:r w:rsidR="00E103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otizmli öğrencilerin sınıfla bütünleştirilmesinde </w:t>
      </w:r>
      <w:r w:rsidR="00FD6C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ailelerin ve öğretmenlerin bakış açılarının, yaratıcı eğitim çevresinin</w:t>
      </w:r>
      <w:r w:rsidR="003100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 yasal politikaların başlıca mevcut sorunlar olduğu görülmüştür (Ünsal ve Öksüz, 2018).</w:t>
      </w:r>
    </w:p>
    <w:p w14:paraId="4E5B1F0E" w14:textId="35FF9660" w:rsidR="0031004D" w:rsidRDefault="006C1A92" w:rsidP="0054342B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Araştırma sonucunda sınıf öğretmenlerinin otizm </w:t>
      </w:r>
      <w:r w:rsidR="00C07EF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hakkında bilgi eksikliği yaşadığı ancak </w:t>
      </w:r>
      <w:r w:rsidR="0010575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kendilerini bu </w:t>
      </w:r>
      <w:r w:rsidR="0051760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alanda </w:t>
      </w:r>
      <w:r w:rsidR="0010575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geliştirmek istedikleri ve otizmli </w:t>
      </w:r>
      <w:r w:rsidR="0051760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öğrencilere karşı olumlu tutum ve davranış sergiledikleri </w:t>
      </w:r>
      <w:r w:rsidR="00F60F7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görüşü ortaya çıkmıştır. </w:t>
      </w:r>
      <w:r w:rsidR="00355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Öğretmenler uygulamalı </w:t>
      </w:r>
      <w:r w:rsidR="006705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ve kapsamlı hizmet içi eğitime ihtiyaç duymaktadır. Bu bağlamdan yola</w:t>
      </w:r>
      <w:r w:rsidR="00DA21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6705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çıkarak</w:t>
      </w:r>
      <w:r w:rsidR="00DA21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bu alanda</w:t>
      </w:r>
      <w:r w:rsidR="006705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DA21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hizmet içi eğitim ve kurslar</w:t>
      </w:r>
      <w:r w:rsidR="00067A6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ın</w:t>
      </w:r>
      <w:r w:rsidR="00DA21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arttırılması </w:t>
      </w:r>
      <w:r w:rsidR="007C4F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ve öğretmenlere </w:t>
      </w:r>
      <w:r w:rsidR="00067A6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güncel, uygulamalı bilgiler sunulması önerilmektedir. </w:t>
      </w:r>
      <w:r w:rsidR="009314F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Otizmli bireylerin eğitiminde kullanmak için kaynak ve materyal desteği </w:t>
      </w:r>
      <w:r w:rsidR="003747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ve </w:t>
      </w:r>
      <w:r w:rsidR="009314F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sınıfında otizmli öğrenci olması durumunda öğretmene gerektiğinde destek alacağı uzman,</w:t>
      </w:r>
      <w:r w:rsidR="003858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psikolojik danışman, gölge öğretmen sa</w:t>
      </w:r>
      <w:r w:rsidR="003747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ğlanmalıdır. </w:t>
      </w:r>
    </w:p>
    <w:p w14:paraId="281D009E" w14:textId="77777777" w:rsidR="00540B80" w:rsidRDefault="00540B80" w:rsidP="0054342B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491358E3" w14:textId="77777777" w:rsidR="00540B80" w:rsidRDefault="00540B80" w:rsidP="0054342B">
      <w:pPr>
        <w:ind w:left="426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400D4214" w14:textId="45938128" w:rsidR="00540B80" w:rsidRDefault="00540B80" w:rsidP="0054342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540B8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KAYNAKÇA</w:t>
      </w:r>
    </w:p>
    <w:p w14:paraId="0178A18D" w14:textId="77777777" w:rsidR="00540B80" w:rsidRDefault="00540B80" w:rsidP="0054342B">
      <w:pPr>
        <w:ind w:left="426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7E22FB2A" w14:textId="5922E63F" w:rsidR="00227D4E" w:rsidRDefault="00A76B4F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A76B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Avcıoğlu, H. (2005). </w:t>
      </w:r>
      <w:r w:rsidRPr="0066471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Etkinliklerle sosyal beceri eğitimi</w:t>
      </w:r>
      <w:r w:rsidRPr="00A76B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 Ankara: Kök Yayıncılık</w:t>
      </w:r>
      <w:r w:rsidR="0066471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</w:t>
      </w:r>
    </w:p>
    <w:p w14:paraId="240D021A" w14:textId="77777777" w:rsidR="00D218B3" w:rsidRDefault="00D218B3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4E2FF121" w14:textId="72289429" w:rsidR="00D218B3" w:rsidRDefault="00D218B3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Avcı</w:t>
      </w:r>
      <w:r w:rsidR="006232D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 N. (1988</w:t>
      </w:r>
      <w:proofErr w:type="gramStart"/>
      <w:r w:rsidR="006232D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).Entegrasyon</w:t>
      </w:r>
      <w:proofErr w:type="gramEnd"/>
      <w:r w:rsidR="006232D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ve </w:t>
      </w:r>
      <w:proofErr w:type="gramStart"/>
      <w:r w:rsidR="008754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</w:t>
      </w:r>
      <w:r w:rsidR="006232D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ntegre</w:t>
      </w:r>
      <w:proofErr w:type="gramEnd"/>
      <w:r w:rsidR="006232D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sınıf öğretmeni. </w:t>
      </w:r>
      <w:r w:rsidR="006232D2" w:rsidRPr="008754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Destek Türkiye Sakatları Ko</w:t>
      </w:r>
      <w:r w:rsidR="00481381" w:rsidRPr="008754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ruma Vakfı</w:t>
      </w:r>
      <w:r w:rsidR="0048138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</w:t>
      </w:r>
      <w:r w:rsidR="00AA48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481381" w:rsidRPr="00AA48A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A9529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</w:t>
      </w:r>
      <w:r w:rsidR="00AA48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48138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20-23</w:t>
      </w:r>
      <w:r w:rsidR="00A9529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</w:t>
      </w:r>
    </w:p>
    <w:p w14:paraId="1335B04C" w14:textId="6C48A274" w:rsidR="004243EE" w:rsidRPr="00A76B4F" w:rsidRDefault="004243EE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6E26EC4C" w14:textId="6FBA0B8A" w:rsidR="008C1CC0" w:rsidRDefault="00AD2675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proofErr w:type="spellStart"/>
      <w:proofErr w:type="gramStart"/>
      <w:r w:rsidRPr="00AD26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American</w:t>
      </w:r>
      <w:proofErr w:type="spellEnd"/>
      <w:r w:rsidRPr="00AD26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</w:t>
      </w:r>
      <w:proofErr w:type="spellStart"/>
      <w:r w:rsidRPr="00AD26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Psychiatric</w:t>
      </w:r>
      <w:proofErr w:type="spellEnd"/>
      <w:proofErr w:type="gramEnd"/>
      <w:r w:rsidRPr="00AD26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</w:t>
      </w:r>
      <w:proofErr w:type="spellStart"/>
      <w:r w:rsidRPr="00AD26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Association</w:t>
      </w:r>
      <w:proofErr w:type="spellEnd"/>
      <w:r w:rsidRPr="00AD26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  (2013)</w:t>
      </w:r>
      <w:r w:rsidRPr="000D56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.  </w:t>
      </w:r>
      <w:proofErr w:type="spellStart"/>
      <w:proofErr w:type="gramStart"/>
      <w:r w:rsidRPr="000D56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Diagnostic</w:t>
      </w:r>
      <w:proofErr w:type="spellEnd"/>
      <w:r w:rsidRPr="000D56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 </w:t>
      </w:r>
      <w:proofErr w:type="spellStart"/>
      <w:r w:rsidRPr="000D56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and</w:t>
      </w:r>
      <w:proofErr w:type="spellEnd"/>
      <w:proofErr w:type="gramEnd"/>
      <w:r w:rsidRPr="000D56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 </w:t>
      </w:r>
      <w:proofErr w:type="spellStart"/>
      <w:proofErr w:type="gramStart"/>
      <w:r w:rsidRPr="000D56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statistical</w:t>
      </w:r>
      <w:proofErr w:type="spellEnd"/>
      <w:r w:rsidRPr="000D56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 </w:t>
      </w:r>
      <w:proofErr w:type="spellStart"/>
      <w:r w:rsidRPr="000D56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manual</w:t>
      </w:r>
      <w:proofErr w:type="spellEnd"/>
      <w:proofErr w:type="gramEnd"/>
      <w:r w:rsidRPr="000D56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 </w:t>
      </w:r>
      <w:proofErr w:type="gramStart"/>
      <w:r w:rsidRPr="000D56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of  </w:t>
      </w:r>
      <w:proofErr w:type="spellStart"/>
      <w:r w:rsidRPr="000D56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mental</w:t>
      </w:r>
      <w:proofErr w:type="spellEnd"/>
      <w:proofErr w:type="gramEnd"/>
      <w:r w:rsidRPr="000D56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 </w:t>
      </w:r>
      <w:proofErr w:type="spellStart"/>
      <w:proofErr w:type="gramStart"/>
      <w:r w:rsidRPr="000D56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disorders</w:t>
      </w:r>
      <w:proofErr w:type="spellEnd"/>
      <w:r w:rsidRPr="000D56D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Pr="00AD26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(</w:t>
      </w:r>
      <w:proofErr w:type="gramEnd"/>
      <w:r w:rsidRPr="00AD26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5</w:t>
      </w:r>
      <w:proofErr w:type="gramStart"/>
      <w:r w:rsidRPr="00AD26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th  ed.</w:t>
      </w:r>
      <w:proofErr w:type="gramEnd"/>
      <w:r w:rsidRPr="00AD26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).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AD26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Arlington</w:t>
      </w:r>
      <w:proofErr w:type="spellEnd"/>
      <w:r w:rsidRPr="00AD26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VA: </w:t>
      </w:r>
      <w:proofErr w:type="spellStart"/>
      <w:r w:rsidRPr="00AD26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American</w:t>
      </w:r>
      <w:proofErr w:type="spellEnd"/>
      <w:r w:rsidRPr="00AD26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AD26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Psychiatric</w:t>
      </w:r>
      <w:proofErr w:type="spellEnd"/>
      <w:r w:rsidRPr="00AD26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Publishing</w:t>
      </w:r>
      <w:r w:rsidR="000D56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</w:t>
      </w:r>
    </w:p>
    <w:p w14:paraId="5F205753" w14:textId="77777777" w:rsidR="00001378" w:rsidRDefault="00001378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5579B749" w14:textId="628EDB90" w:rsidR="00001378" w:rsidRPr="00AD2675" w:rsidRDefault="00001378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proofErr w:type="spellStart"/>
      <w:r w:rsidRPr="0000137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</w:t>
      </w:r>
      <w:r w:rsidR="00BD41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</w:t>
      </w:r>
      <w:r w:rsidR="00BD41E8" w:rsidRPr="00BD41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luyurt</w:t>
      </w:r>
      <w:proofErr w:type="spellEnd"/>
      <w:r w:rsidR="00BD41E8" w:rsidRPr="00BD41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S., &amp; Batu, S. (2013). Kaynaştırmanın başarısını etkileyen faktörler. </w:t>
      </w:r>
      <w:r w:rsidR="00BD41E8" w:rsidRPr="00BD41E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Özel gereksinimli çocukların kaynaştırılması</w:t>
      </w:r>
      <w:r w:rsidR="00BD41E8" w:rsidRPr="00BD41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 (</w:t>
      </w:r>
      <w:proofErr w:type="spellStart"/>
      <w:r w:rsidR="00BD41E8" w:rsidRPr="00BD41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ss</w:t>
      </w:r>
      <w:proofErr w:type="spellEnd"/>
      <w:r w:rsidR="00BD41E8" w:rsidRPr="00BD41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 25–37). Vize Yayıncılık.</w:t>
      </w:r>
    </w:p>
    <w:p w14:paraId="3F27961D" w14:textId="77777777" w:rsidR="00AD2675" w:rsidRDefault="00AD2675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7136A4F5" w14:textId="3E9E6DD0" w:rsidR="00227D4E" w:rsidRDefault="00227D4E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Baltacı, A. (2019)</w:t>
      </w:r>
      <w:r w:rsidR="00556D7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942EF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Nitel araştırma süreci:</w:t>
      </w:r>
      <w:r w:rsidR="00F14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N</w:t>
      </w:r>
      <w:r w:rsidR="00942EF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itel araştırma nasıl yapılır?. </w:t>
      </w:r>
      <w:r w:rsidR="00362C3C" w:rsidRPr="000F6457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Ahi </w:t>
      </w:r>
      <w:proofErr w:type="spellStart"/>
      <w:r w:rsidR="00362C3C" w:rsidRPr="000F6457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evran</w:t>
      </w:r>
      <w:proofErr w:type="spellEnd"/>
      <w:r w:rsidR="00362C3C" w:rsidRPr="000F6457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üniversitesi sosyal bilimler enstitüsü dergisi</w:t>
      </w:r>
      <w:r w:rsidR="000F6457" w:rsidRPr="000F6457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, 5</w:t>
      </w:r>
      <w:r w:rsidR="000F645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(2), 368-388</w:t>
      </w:r>
      <w:r w:rsidR="00F14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</w:t>
      </w:r>
    </w:p>
    <w:p w14:paraId="4850CBA3" w14:textId="77777777" w:rsidR="00173CA9" w:rsidRDefault="00173CA9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64AB3F26" w14:textId="63376541" w:rsidR="00173CA9" w:rsidRDefault="00173CA9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73CA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Çerezci, Ö. (2015). </w:t>
      </w:r>
      <w:r w:rsidRPr="00173CA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Okul öncesi eğitim kurumlarında yapılan kaynaştırma eğitimi uygulamalarının kaynaştırma kriterleri açısından değerlendirilmesi</w:t>
      </w:r>
      <w:r w:rsidRPr="00173CA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 [Yüksek lisans tezi, Gazi Üniversitesi Eğitim Bilimleri Enstitüsü]. YÖK Tez Merkezi.</w:t>
      </w:r>
    </w:p>
    <w:p w14:paraId="43EE9279" w14:textId="77777777" w:rsidR="0026470C" w:rsidRDefault="0026470C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78E24DFF" w14:textId="1740EBF9" w:rsidR="00F1469E" w:rsidRDefault="00712913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proofErr w:type="spellStart"/>
      <w:r w:rsidRPr="007129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Davidovicz</w:t>
      </w:r>
      <w:proofErr w:type="spellEnd"/>
      <w:r w:rsidRPr="007129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H. M. (1996). </w:t>
      </w:r>
      <w:proofErr w:type="spellStart"/>
      <w:r w:rsidRPr="007129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Autistic</w:t>
      </w:r>
      <w:proofErr w:type="spellEnd"/>
      <w:r w:rsidRPr="007129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7129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spectrum</w:t>
      </w:r>
      <w:proofErr w:type="spellEnd"/>
      <w:r w:rsidRPr="007129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7129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disorders</w:t>
      </w:r>
      <w:proofErr w:type="spellEnd"/>
      <w:r w:rsidRPr="007129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. </w:t>
      </w:r>
      <w:proofErr w:type="spellStart"/>
      <w:r w:rsidRPr="007129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In</w:t>
      </w:r>
      <w:proofErr w:type="spellEnd"/>
      <w:r w:rsidRPr="007129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Y. Frank (Ed.), </w:t>
      </w:r>
      <w:proofErr w:type="spellStart"/>
      <w:r w:rsidRPr="007129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Pediatric</w:t>
      </w:r>
      <w:proofErr w:type="spellEnd"/>
      <w:r w:rsidRPr="007129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7129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behavioral</w:t>
      </w:r>
      <w:proofErr w:type="spellEnd"/>
      <w:r w:rsidRPr="007129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71291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neurology</w:t>
      </w:r>
      <w:proofErr w:type="spellEnd"/>
      <w:r w:rsidRPr="007129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 (</w:t>
      </w:r>
      <w:proofErr w:type="spellStart"/>
      <w:r w:rsidRPr="007129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pp</w:t>
      </w:r>
      <w:proofErr w:type="spellEnd"/>
      <w:r w:rsidRPr="007129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. 73–87). CRC </w:t>
      </w:r>
      <w:proofErr w:type="spellStart"/>
      <w:r w:rsidRPr="007129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Press</w:t>
      </w:r>
      <w:proofErr w:type="spellEnd"/>
      <w:r w:rsidRPr="007129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</w:t>
      </w:r>
    </w:p>
    <w:p w14:paraId="4FDB687E" w14:textId="77777777" w:rsidR="00DB6825" w:rsidRDefault="00DB6825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718DEE76" w14:textId="0DA90D77" w:rsidR="00D03DFA" w:rsidRDefault="00D03DFA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03D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Diken, İ. H., &amp; Sucuoğlu, B. (1999). Sınıfında zihin engelli çocuk bulunan ve bulunmayan sınıf öğretmenlerinin zihin engelli çocukların kaynaştırılmasına yönelik tutumlarının karşılaştırılması. </w:t>
      </w:r>
      <w:r w:rsidRPr="00D03DFA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Ankara Üniversitesi Eğitim Bilimleri Fakültesi Özel Eğitim Dergisi</w:t>
      </w:r>
      <w:r w:rsidRPr="00D03D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 </w:t>
      </w:r>
      <w:r w:rsidRPr="00D03DFA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2</w:t>
      </w:r>
      <w:r w:rsidRPr="00D03D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(3). </w:t>
      </w:r>
      <w:hyperlink r:id="rId5" w:tgtFrame="_new" w:history="1">
        <w:r w:rsidRPr="00D03DFA">
          <w:rPr>
            <w:rStyle w:val="Kpr"/>
            <w:rFonts w:ascii="Times New Roman" w:eastAsia="Times New Roman" w:hAnsi="Times New Roman" w:cs="Times New Roman"/>
            <w:kern w:val="0"/>
            <w:sz w:val="22"/>
            <w:szCs w:val="22"/>
            <w:lang w:eastAsia="tr-TR"/>
            <w14:ligatures w14:val="none"/>
          </w:rPr>
          <w:t>https://doi.org/10.1501/Ozlegt_0000000042</w:t>
        </w:r>
      </w:hyperlink>
    </w:p>
    <w:p w14:paraId="001B1CDF" w14:textId="77777777" w:rsidR="001E75A3" w:rsidRDefault="001E75A3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51E47C97" w14:textId="261354D4" w:rsidR="001E75A3" w:rsidRDefault="001E75A3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E75A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Gezer, M. S. (2017). </w:t>
      </w:r>
      <w:r w:rsidRPr="001E75A3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Sınıfında kaynaştırma öğrencisi bulunan okul öncesi öğretmenlerinin kaynaştırma eğitimine yönelik rol algılarının belirlenmesi</w:t>
      </w:r>
      <w:r w:rsidRPr="001E75A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 [Yüksek lisans tezi, Anadolu Üniversitesi Eğitim Bilimleri Enstitüsü]. YÖK Tez Merkezi.</w:t>
      </w:r>
    </w:p>
    <w:p w14:paraId="7F931BA8" w14:textId="77777777" w:rsidR="002A0F58" w:rsidRDefault="002A0F58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0B0BF2D3" w14:textId="63808AAA" w:rsidR="002A0F58" w:rsidRDefault="002A0F58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A0F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Gök Dağıdır, H., </w:t>
      </w:r>
      <w:proofErr w:type="spellStart"/>
      <w:r w:rsidRPr="002A0F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Bukan</w:t>
      </w:r>
      <w:proofErr w:type="spellEnd"/>
      <w:r w:rsidRPr="002A0F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N., &amp; </w:t>
      </w:r>
      <w:proofErr w:type="spellStart"/>
      <w:r w:rsidRPr="002A0F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Bahçelioğlu</w:t>
      </w:r>
      <w:proofErr w:type="spellEnd"/>
      <w:r w:rsidRPr="002A0F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 M. (2022). Otizmin etiyolojisi. </w:t>
      </w:r>
      <w:proofErr w:type="spellStart"/>
      <w:r w:rsidRPr="002A0F5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Future</w:t>
      </w:r>
      <w:proofErr w:type="spellEnd"/>
      <w:r w:rsidRPr="002A0F5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2A0F5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Biochemistry</w:t>
      </w:r>
      <w:proofErr w:type="spellEnd"/>
      <w:r w:rsidRPr="002A0F5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2A0F5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and</w:t>
      </w:r>
      <w:proofErr w:type="spellEnd"/>
      <w:r w:rsidRPr="002A0F5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2A0F5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Bioscience</w:t>
      </w:r>
      <w:proofErr w:type="spellEnd"/>
      <w:r w:rsidRPr="002A0F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 </w:t>
      </w:r>
      <w:r w:rsidRPr="002A0F5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4</w:t>
      </w:r>
      <w:r w:rsidRPr="002A0F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(2).</w:t>
      </w:r>
    </w:p>
    <w:p w14:paraId="554200AB" w14:textId="77777777" w:rsidR="00B6511E" w:rsidRDefault="00B6511E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58780999" w14:textId="019BE5C8" w:rsidR="00B6511E" w:rsidRDefault="00B6511E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6511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Gök, G., &amp; Erbaş, D. (2011). Okul öncesi eğitimi öğretmenlerinin kaynaştırma eğitimine ilişkin görüşleri ve önerileri. </w:t>
      </w:r>
      <w:r w:rsidRPr="00B6511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International </w:t>
      </w:r>
      <w:proofErr w:type="spellStart"/>
      <w:r w:rsidRPr="00B6511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Journal</w:t>
      </w:r>
      <w:proofErr w:type="spellEnd"/>
      <w:r w:rsidRPr="00B6511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of </w:t>
      </w:r>
      <w:proofErr w:type="spellStart"/>
      <w:r w:rsidRPr="00B6511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Early</w:t>
      </w:r>
      <w:proofErr w:type="spellEnd"/>
      <w:r w:rsidRPr="00B6511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B6511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Childhood</w:t>
      </w:r>
      <w:proofErr w:type="spellEnd"/>
      <w:r w:rsidRPr="00B6511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Special </w:t>
      </w:r>
      <w:proofErr w:type="spellStart"/>
      <w:r w:rsidRPr="00B6511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Education</w:t>
      </w:r>
      <w:proofErr w:type="spellEnd"/>
      <w:r w:rsidRPr="00B6511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, 3</w:t>
      </w:r>
      <w:r w:rsidRPr="00B6511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(1), 66–87.</w:t>
      </w:r>
    </w:p>
    <w:p w14:paraId="6348837D" w14:textId="77777777" w:rsidR="00E82E7B" w:rsidRDefault="00E82E7B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64DF6508" w14:textId="694D22F6" w:rsidR="00E82E7B" w:rsidRDefault="00E82E7B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E82E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Karaca, M. A. (2018). </w:t>
      </w:r>
      <w:r w:rsidRPr="00E82E7B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Kaynaştırma eğitimi programının öğretmenlerin kaynaştırma uygulamalarındaki mesleki yeterliliklerine etkisi</w:t>
      </w:r>
      <w:r w:rsidRPr="00E82E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 [Yüksek lisans tezi, Necmettin Erbakan Üniversitesi Eğitim Bilimleri Enstitüsü]. YÖK Tez Merkezi.</w:t>
      </w:r>
    </w:p>
    <w:p w14:paraId="25EB62F8" w14:textId="77777777" w:rsidR="00D03DFA" w:rsidRDefault="00D03DFA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747998AF" w14:textId="7157C724" w:rsidR="00DB6825" w:rsidRDefault="00DB6825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proofErr w:type="spellStart"/>
      <w:r w:rsidRPr="00DB68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Maraklı</w:t>
      </w:r>
      <w:proofErr w:type="spellEnd"/>
      <w:r w:rsidRPr="00DB68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 A. (2024). </w:t>
      </w:r>
      <w:r w:rsidRPr="00DB6825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Sınıf öğretmenlerinin özel öğrenme güçlüğü ve otizm spektrum bozukluğuna ilişkin bilgi düzeyleri ile özel öğrenme güçlüğü ve otizmli çocukların kaynaştırılmasına yönelik tutumları arasındaki ilişkinin incelenmesi</w:t>
      </w:r>
      <w:r w:rsidRPr="00DB68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 [Yüksek lisans tezi, Gazi Üniversitesi Eğitim Bilimleri Enstitüsü]. YÖK Tez Merkezi.</w:t>
      </w:r>
    </w:p>
    <w:p w14:paraId="5B20EE49" w14:textId="77777777" w:rsidR="00615F67" w:rsidRDefault="00615F67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222453CD" w14:textId="77777777" w:rsidR="0074519C" w:rsidRDefault="0074519C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0D5AD94D" w14:textId="77777777" w:rsidR="00B77E43" w:rsidRPr="00B77E43" w:rsidRDefault="00B77E43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77E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Ünsal E. ve Öksüz, Ç. (2018). Otizm spektrum bozukluğu olan çocuklarda kaynaştırma</w:t>
      </w:r>
    </w:p>
    <w:p w14:paraId="15DA8D3C" w14:textId="6CF3AF66" w:rsidR="00463E6B" w:rsidRDefault="00B77E43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proofErr w:type="gramStart"/>
      <w:r w:rsidRPr="00B77E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eğitiminin</w:t>
      </w:r>
      <w:proofErr w:type="gramEnd"/>
      <w:r w:rsidRPr="00B77E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gramStart"/>
      <w:r w:rsidRPr="00B77E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uzman  ve</w:t>
      </w:r>
      <w:proofErr w:type="gramEnd"/>
      <w:r w:rsidRPr="00B77E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</w:t>
      </w:r>
      <w:proofErr w:type="gramStart"/>
      <w:r w:rsidRPr="00B77E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ebeveyn  bakış</w:t>
      </w:r>
      <w:proofErr w:type="gramEnd"/>
      <w:r w:rsidRPr="00B77E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</w:t>
      </w:r>
      <w:proofErr w:type="gramStart"/>
      <w:r w:rsidRPr="00B77E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açısı  ile</w:t>
      </w:r>
      <w:proofErr w:type="gramEnd"/>
      <w:r w:rsidRPr="00B77E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incelenmesi</w:t>
      </w:r>
      <w:r w:rsidRPr="00E37861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.  </w:t>
      </w:r>
      <w:proofErr w:type="gramStart"/>
      <w:r w:rsidRPr="00E37861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Ergoterapi  ve</w:t>
      </w:r>
      <w:proofErr w:type="gramEnd"/>
      <w:r w:rsidRPr="00E37861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Rehabilitasyon Dergisi, 6</w:t>
      </w:r>
      <w:r w:rsidRPr="00B77E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(1), 31-36.</w:t>
      </w:r>
    </w:p>
    <w:p w14:paraId="10CC1E21" w14:textId="77777777" w:rsidR="00E016BB" w:rsidRDefault="00E016BB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40A7D5B0" w14:textId="77777777" w:rsidR="00E016BB" w:rsidRPr="00540B80" w:rsidRDefault="00E016BB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proofErr w:type="spellStart"/>
      <w:r w:rsidRPr="00CC20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Seale</w:t>
      </w:r>
      <w:proofErr w:type="spellEnd"/>
      <w:r w:rsidRPr="00CC20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C. (1999). </w:t>
      </w:r>
      <w:proofErr w:type="spellStart"/>
      <w:r w:rsidRPr="00CC20D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Quality</w:t>
      </w:r>
      <w:proofErr w:type="spellEnd"/>
      <w:r w:rsidRPr="00CC20D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in </w:t>
      </w:r>
      <w:proofErr w:type="spellStart"/>
      <w:r w:rsidRPr="00CC20D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qualitative</w:t>
      </w:r>
      <w:proofErr w:type="spellEnd"/>
      <w:r w:rsidRPr="00CC20D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CC20D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research</w:t>
      </w:r>
      <w:proofErr w:type="spellEnd"/>
      <w:r w:rsidRPr="00CC20D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. </w:t>
      </w:r>
      <w:proofErr w:type="spellStart"/>
      <w:r w:rsidRPr="00CC20D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Qualitative</w:t>
      </w:r>
      <w:proofErr w:type="spellEnd"/>
      <w:r w:rsidRPr="00CC20D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CC20D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Inquiry</w:t>
      </w:r>
      <w:proofErr w:type="spellEnd"/>
      <w:r w:rsidRPr="00CC20D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, 5</w:t>
      </w:r>
      <w:r w:rsidRPr="00CC20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(4), 465-478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</w:t>
      </w:r>
    </w:p>
    <w:p w14:paraId="30F469DB" w14:textId="77777777" w:rsidR="00E37861" w:rsidRDefault="00E37861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76397BFF" w14:textId="28D66B60" w:rsidR="00E37861" w:rsidRDefault="009E01D7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Smith,  T.  E.</w:t>
      </w:r>
      <w:proofErr w:type="gramStart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 </w:t>
      </w:r>
      <w:proofErr w:type="spellStart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Polloway</w:t>
      </w:r>
      <w:proofErr w:type="spellEnd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  E.</w:t>
      </w:r>
      <w:proofErr w:type="gramEnd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A.</w:t>
      </w:r>
      <w:proofErr w:type="gramStart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 </w:t>
      </w:r>
      <w:proofErr w:type="spellStart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Patton</w:t>
      </w:r>
      <w:proofErr w:type="spellEnd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  J.</w:t>
      </w:r>
      <w:proofErr w:type="gramEnd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R.</w:t>
      </w:r>
      <w:proofErr w:type="gramStart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  &amp;</w:t>
      </w:r>
      <w:proofErr w:type="gramEnd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</w:t>
      </w:r>
      <w:proofErr w:type="spellStart"/>
      <w:proofErr w:type="gramStart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Dowdy</w:t>
      </w:r>
      <w:proofErr w:type="spellEnd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,  C.</w:t>
      </w:r>
      <w:proofErr w:type="gramEnd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A.  (2014).  </w:t>
      </w:r>
      <w:proofErr w:type="spellStart"/>
      <w:proofErr w:type="gramStart"/>
      <w:r w:rsidRPr="00EB2BF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Teaching</w:t>
      </w:r>
      <w:proofErr w:type="spellEnd"/>
      <w:r w:rsidRPr="00EB2BF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 </w:t>
      </w:r>
      <w:proofErr w:type="spellStart"/>
      <w:r w:rsidRPr="00EB2BF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students</w:t>
      </w:r>
      <w:proofErr w:type="spellEnd"/>
      <w:proofErr w:type="gramEnd"/>
      <w:r w:rsidRPr="00EB2BF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 </w:t>
      </w:r>
      <w:proofErr w:type="spellStart"/>
      <w:proofErr w:type="gramStart"/>
      <w:r w:rsidRPr="00EB2BF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with</w:t>
      </w:r>
      <w:proofErr w:type="spellEnd"/>
      <w:r w:rsidRPr="00EB2BF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 </w:t>
      </w:r>
      <w:proofErr w:type="spellStart"/>
      <w:r w:rsidRPr="00EB2BF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special</w:t>
      </w:r>
      <w:proofErr w:type="spellEnd"/>
      <w:proofErr w:type="gramEnd"/>
      <w:r w:rsidRPr="00EB2BF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EB2BF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needs</w:t>
      </w:r>
      <w:proofErr w:type="spellEnd"/>
      <w:r w:rsidRPr="00EB2BF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in </w:t>
      </w:r>
      <w:proofErr w:type="spellStart"/>
      <w:r w:rsidRPr="00EB2BF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inclusive</w:t>
      </w:r>
      <w:proofErr w:type="spellEnd"/>
      <w:r w:rsidRPr="00EB2BF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EB2BF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setting</w:t>
      </w:r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</w:t>
      </w:r>
      <w:proofErr w:type="spellEnd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(</w:t>
      </w:r>
      <w:proofErr w:type="spellStart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Vol</w:t>
      </w:r>
      <w:proofErr w:type="spellEnd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. 6). </w:t>
      </w:r>
      <w:proofErr w:type="spellStart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Upper</w:t>
      </w:r>
      <w:proofErr w:type="spellEnd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Saddle</w:t>
      </w:r>
      <w:proofErr w:type="spellEnd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River</w:t>
      </w:r>
      <w:proofErr w:type="spellEnd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NJ: </w:t>
      </w:r>
      <w:proofErr w:type="spellStart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Pearson</w:t>
      </w:r>
      <w:proofErr w:type="spellEnd"/>
      <w:r w:rsidRPr="009E0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</w:t>
      </w:r>
    </w:p>
    <w:p w14:paraId="54AD335E" w14:textId="77777777" w:rsidR="00A81211" w:rsidRDefault="00A81211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5E04F7F5" w14:textId="4A121798" w:rsidR="00A81211" w:rsidRDefault="00A81211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A8121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Varlıer, G. (2004). </w:t>
      </w:r>
      <w:r w:rsidRPr="00A81211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Okul öncesi eğitim öğretmenlerinin kaynaştırmaya ilişkin görüşleri</w:t>
      </w:r>
      <w:r w:rsidR="00E016BB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.</w:t>
      </w:r>
      <w:r w:rsidRPr="00A8121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 [Yüksek lisans tezi, Anadolu Üniversitesi Eğitim Bilimleri Enstitüsü]. YÖK Tez Merkezi.</w:t>
      </w:r>
    </w:p>
    <w:p w14:paraId="006A14BD" w14:textId="2316C5B2" w:rsidR="00463E6B" w:rsidRDefault="00463E6B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6CDCEF29" w14:textId="2C786201" w:rsidR="00EA0F87" w:rsidRDefault="004650BE" w:rsidP="008B496B">
      <w:pPr>
        <w:ind w:left="567" w:right="567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4650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Yiğiter, S. (2005). </w:t>
      </w:r>
      <w:r w:rsidRPr="004650B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tr-TR"/>
          <w14:ligatures w14:val="none"/>
        </w:rPr>
        <w:t>Sınıf öğretmenlerinin özel öğrenme güçlüğüne ilişkin bilgi düzeyleri ile özel öğrenme güçlüğü olan çocukların kaynaştırılmasına yönelik tutumları arasındaki ilişkinin incelenmesi</w:t>
      </w:r>
      <w:r w:rsidRPr="004650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 [Yüksek lisans tezi, Marmara Üniversitesi]. YÖK Tez Merkezi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</w:t>
      </w:r>
    </w:p>
    <w:p w14:paraId="15B27A16" w14:textId="77777777" w:rsidR="00953EAB" w:rsidRDefault="00953EAB" w:rsidP="00D155F5">
      <w:pPr>
        <w:ind w:left="567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25915C86" w14:textId="77777777" w:rsidR="00953EAB" w:rsidRDefault="00953EAB" w:rsidP="00D155F5">
      <w:pPr>
        <w:ind w:left="567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4956A194" w14:textId="77777777" w:rsidR="00953EAB" w:rsidRPr="004650BE" w:rsidRDefault="00953EAB" w:rsidP="00D155F5">
      <w:pPr>
        <w:ind w:left="567" w:right="567" w:firstLine="14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2F062D7C" w14:textId="5CE77EA5" w:rsidR="00EA0F87" w:rsidRPr="009F230D" w:rsidRDefault="00EA0F87" w:rsidP="00D155F5">
      <w:pPr>
        <w:ind w:left="567" w:right="567" w:firstLine="14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2BEF7817" w14:textId="77777777" w:rsidR="0062467A" w:rsidRDefault="0062467A" w:rsidP="00527E7C">
      <w:pPr>
        <w:ind w:left="567" w:right="567" w:hanging="284"/>
      </w:pPr>
    </w:p>
    <w:p w14:paraId="224A43EF" w14:textId="1CDED403" w:rsidR="0009336E" w:rsidRPr="002E7B62" w:rsidRDefault="0009336E" w:rsidP="008731E1">
      <w:pPr>
        <w:spacing w:after="120" w:line="264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</w:p>
    <w:p w14:paraId="60CB26BF" w14:textId="77777777" w:rsidR="000D3E88" w:rsidRDefault="000D3E88" w:rsidP="008731E1">
      <w:pPr>
        <w:spacing w:after="120" w:line="264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</w:p>
    <w:p w14:paraId="4744CFCE" w14:textId="653ED73F" w:rsidR="00811ABB" w:rsidRPr="009207D6" w:rsidRDefault="00811ABB" w:rsidP="00811ABB">
      <w:pPr>
        <w:spacing w:after="120" w:line="264" w:lineRule="auto"/>
        <w:ind w:right="567"/>
        <w:jc w:val="both"/>
        <w:rPr>
          <w:rFonts w:ascii="Times New Roman" w:hAnsi="Times New Roman" w:cs="Times New Roman"/>
          <w:sz w:val="22"/>
          <w:szCs w:val="22"/>
        </w:rPr>
      </w:pPr>
    </w:p>
    <w:p w14:paraId="2683CF64" w14:textId="77777777" w:rsidR="002026B0" w:rsidRDefault="002026B0" w:rsidP="00344605">
      <w:pPr>
        <w:spacing w:after="120" w:line="264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</w:p>
    <w:p w14:paraId="102B5780" w14:textId="77777777" w:rsidR="002026B0" w:rsidRDefault="002026B0" w:rsidP="004E067F">
      <w:pPr>
        <w:spacing w:after="120" w:line="264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0403A601" w14:textId="77777777" w:rsidR="002026B0" w:rsidRPr="00C70953" w:rsidRDefault="002026B0" w:rsidP="004E067F">
      <w:pPr>
        <w:spacing w:after="120" w:line="264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504C19EC" w14:textId="77777777" w:rsidR="006D4D7B" w:rsidRDefault="006D4D7B" w:rsidP="00BB2F31">
      <w:pPr>
        <w:jc w:val="both"/>
        <w:rPr>
          <w:rFonts w:ascii="Times New Roman" w:hAnsi="Times New Roman" w:cs="Times New Roman"/>
        </w:rPr>
      </w:pPr>
    </w:p>
    <w:p w14:paraId="06E85F5A" w14:textId="77777777" w:rsidR="006D4D7B" w:rsidRDefault="006D4D7B" w:rsidP="00BB2F31">
      <w:pPr>
        <w:jc w:val="both"/>
        <w:rPr>
          <w:rFonts w:ascii="Times New Roman" w:hAnsi="Times New Roman" w:cs="Times New Roman"/>
        </w:rPr>
      </w:pPr>
    </w:p>
    <w:p w14:paraId="31F6348A" w14:textId="77777777" w:rsidR="006D4D7B" w:rsidRDefault="006D4D7B" w:rsidP="00BB2F31">
      <w:pPr>
        <w:jc w:val="both"/>
        <w:rPr>
          <w:rFonts w:ascii="Times New Roman" w:hAnsi="Times New Roman" w:cs="Times New Roman"/>
        </w:rPr>
      </w:pPr>
    </w:p>
    <w:p w14:paraId="0F76D89C" w14:textId="77777777" w:rsidR="00E06DBB" w:rsidRDefault="00E06DBB" w:rsidP="00BB2F31">
      <w:pPr>
        <w:jc w:val="both"/>
        <w:rPr>
          <w:rFonts w:ascii="Times New Roman" w:hAnsi="Times New Roman" w:cs="Times New Roman"/>
        </w:rPr>
      </w:pPr>
    </w:p>
    <w:p w14:paraId="7EF94E10" w14:textId="77777777" w:rsidR="00C37AF1" w:rsidRDefault="00C37AF1" w:rsidP="00BB2F31">
      <w:pPr>
        <w:jc w:val="both"/>
        <w:rPr>
          <w:rFonts w:ascii="Times New Roman" w:hAnsi="Times New Roman" w:cs="Times New Roman"/>
        </w:rPr>
      </w:pPr>
    </w:p>
    <w:p w14:paraId="2B5454AB" w14:textId="77777777" w:rsidR="00C37AF1" w:rsidRDefault="00C37AF1" w:rsidP="00BB2F31">
      <w:pPr>
        <w:jc w:val="both"/>
        <w:rPr>
          <w:rFonts w:ascii="Times New Roman" w:hAnsi="Times New Roman" w:cs="Times New Roman"/>
        </w:rPr>
      </w:pPr>
    </w:p>
    <w:p w14:paraId="210DFB88" w14:textId="4E469FD3" w:rsidR="00C37AF1" w:rsidRPr="00BB2F31" w:rsidRDefault="00C37AF1" w:rsidP="00BB2F31">
      <w:pPr>
        <w:jc w:val="both"/>
        <w:rPr>
          <w:rFonts w:ascii="Times New Roman" w:hAnsi="Times New Roman" w:cs="Times New Roman"/>
        </w:rPr>
      </w:pPr>
    </w:p>
    <w:sectPr w:rsidR="00C37AF1" w:rsidRPr="00BB2F31" w:rsidSect="004E067F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35EE"/>
    <w:multiLevelType w:val="multilevel"/>
    <w:tmpl w:val="5582EF5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6208158C"/>
    <w:multiLevelType w:val="multilevel"/>
    <w:tmpl w:val="86BE93A8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295215">
    <w:abstractNumId w:val="0"/>
  </w:num>
  <w:num w:numId="2" w16cid:durableId="8619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77"/>
    <w:rsid w:val="00001378"/>
    <w:rsid w:val="00002CE2"/>
    <w:rsid w:val="00002DB4"/>
    <w:rsid w:val="00007DFC"/>
    <w:rsid w:val="00010BAF"/>
    <w:rsid w:val="0001125F"/>
    <w:rsid w:val="000206F9"/>
    <w:rsid w:val="00021172"/>
    <w:rsid w:val="00026FBA"/>
    <w:rsid w:val="00036FD8"/>
    <w:rsid w:val="000371BE"/>
    <w:rsid w:val="00046113"/>
    <w:rsid w:val="00047513"/>
    <w:rsid w:val="00067182"/>
    <w:rsid w:val="00067603"/>
    <w:rsid w:val="00067A68"/>
    <w:rsid w:val="000725C2"/>
    <w:rsid w:val="0007690F"/>
    <w:rsid w:val="000772C0"/>
    <w:rsid w:val="00077C81"/>
    <w:rsid w:val="00086D88"/>
    <w:rsid w:val="00090F84"/>
    <w:rsid w:val="000912C8"/>
    <w:rsid w:val="00091ECD"/>
    <w:rsid w:val="0009336E"/>
    <w:rsid w:val="000A1EA7"/>
    <w:rsid w:val="000A3571"/>
    <w:rsid w:val="000A5E91"/>
    <w:rsid w:val="000B042C"/>
    <w:rsid w:val="000B6BC9"/>
    <w:rsid w:val="000B7D01"/>
    <w:rsid w:val="000C0043"/>
    <w:rsid w:val="000C021D"/>
    <w:rsid w:val="000C5552"/>
    <w:rsid w:val="000C58DC"/>
    <w:rsid w:val="000C6F07"/>
    <w:rsid w:val="000D1EFC"/>
    <w:rsid w:val="000D3E88"/>
    <w:rsid w:val="000D4EDD"/>
    <w:rsid w:val="000D56DF"/>
    <w:rsid w:val="000D6720"/>
    <w:rsid w:val="000E7F36"/>
    <w:rsid w:val="000F6457"/>
    <w:rsid w:val="00101C43"/>
    <w:rsid w:val="00105753"/>
    <w:rsid w:val="00114D7B"/>
    <w:rsid w:val="00117DFD"/>
    <w:rsid w:val="00121246"/>
    <w:rsid w:val="00123177"/>
    <w:rsid w:val="001358C2"/>
    <w:rsid w:val="001368A8"/>
    <w:rsid w:val="00136C07"/>
    <w:rsid w:val="00147830"/>
    <w:rsid w:val="00147F2D"/>
    <w:rsid w:val="00167A6C"/>
    <w:rsid w:val="00173CA9"/>
    <w:rsid w:val="0018101A"/>
    <w:rsid w:val="00181AD6"/>
    <w:rsid w:val="0018595C"/>
    <w:rsid w:val="00186A6D"/>
    <w:rsid w:val="00190FB8"/>
    <w:rsid w:val="00192289"/>
    <w:rsid w:val="00193DFC"/>
    <w:rsid w:val="001A7460"/>
    <w:rsid w:val="001B1DFE"/>
    <w:rsid w:val="001B2864"/>
    <w:rsid w:val="001C0BC7"/>
    <w:rsid w:val="001C1E37"/>
    <w:rsid w:val="001C276E"/>
    <w:rsid w:val="001D1CE2"/>
    <w:rsid w:val="001D4AE2"/>
    <w:rsid w:val="001D6C76"/>
    <w:rsid w:val="001D77EC"/>
    <w:rsid w:val="001E0622"/>
    <w:rsid w:val="001E1FEA"/>
    <w:rsid w:val="001E3164"/>
    <w:rsid w:val="001E4C0D"/>
    <w:rsid w:val="001E5F20"/>
    <w:rsid w:val="001E6529"/>
    <w:rsid w:val="001E75A3"/>
    <w:rsid w:val="001F10DF"/>
    <w:rsid w:val="001F289C"/>
    <w:rsid w:val="001F3EA4"/>
    <w:rsid w:val="001F4AF3"/>
    <w:rsid w:val="001F5938"/>
    <w:rsid w:val="002026B0"/>
    <w:rsid w:val="00205207"/>
    <w:rsid w:val="00207D82"/>
    <w:rsid w:val="002130B7"/>
    <w:rsid w:val="00215EB7"/>
    <w:rsid w:val="0021692F"/>
    <w:rsid w:val="00217BB1"/>
    <w:rsid w:val="00220795"/>
    <w:rsid w:val="00221F24"/>
    <w:rsid w:val="00222F62"/>
    <w:rsid w:val="00225A73"/>
    <w:rsid w:val="00227D4E"/>
    <w:rsid w:val="00231CDF"/>
    <w:rsid w:val="00233941"/>
    <w:rsid w:val="00235F99"/>
    <w:rsid w:val="00241A5A"/>
    <w:rsid w:val="00246ACA"/>
    <w:rsid w:val="002474F1"/>
    <w:rsid w:val="00254481"/>
    <w:rsid w:val="00254B6B"/>
    <w:rsid w:val="00255DA8"/>
    <w:rsid w:val="00256541"/>
    <w:rsid w:val="002622E7"/>
    <w:rsid w:val="00263BA1"/>
    <w:rsid w:val="0026470C"/>
    <w:rsid w:val="00264FD3"/>
    <w:rsid w:val="00271386"/>
    <w:rsid w:val="0027205B"/>
    <w:rsid w:val="00272D43"/>
    <w:rsid w:val="00273136"/>
    <w:rsid w:val="0027363A"/>
    <w:rsid w:val="0028170E"/>
    <w:rsid w:val="00284AFE"/>
    <w:rsid w:val="00292AE8"/>
    <w:rsid w:val="00292CEA"/>
    <w:rsid w:val="00295569"/>
    <w:rsid w:val="002A0F58"/>
    <w:rsid w:val="002B4930"/>
    <w:rsid w:val="002C327B"/>
    <w:rsid w:val="002C4892"/>
    <w:rsid w:val="002E2139"/>
    <w:rsid w:val="002E7B62"/>
    <w:rsid w:val="00300795"/>
    <w:rsid w:val="00302C07"/>
    <w:rsid w:val="0030465D"/>
    <w:rsid w:val="0031004D"/>
    <w:rsid w:val="00311B02"/>
    <w:rsid w:val="00313508"/>
    <w:rsid w:val="00316036"/>
    <w:rsid w:val="003162DE"/>
    <w:rsid w:val="00321C74"/>
    <w:rsid w:val="00322BD3"/>
    <w:rsid w:val="003237AE"/>
    <w:rsid w:val="00331B10"/>
    <w:rsid w:val="003344FF"/>
    <w:rsid w:val="0033519D"/>
    <w:rsid w:val="00336ACC"/>
    <w:rsid w:val="00344605"/>
    <w:rsid w:val="00355A69"/>
    <w:rsid w:val="003568CC"/>
    <w:rsid w:val="00362C3C"/>
    <w:rsid w:val="003640AD"/>
    <w:rsid w:val="00365856"/>
    <w:rsid w:val="00365C5E"/>
    <w:rsid w:val="00374745"/>
    <w:rsid w:val="0037529E"/>
    <w:rsid w:val="0038587F"/>
    <w:rsid w:val="003876F0"/>
    <w:rsid w:val="00395DA8"/>
    <w:rsid w:val="003A7851"/>
    <w:rsid w:val="003B1415"/>
    <w:rsid w:val="003B186F"/>
    <w:rsid w:val="003B5C37"/>
    <w:rsid w:val="003B7A2A"/>
    <w:rsid w:val="003C0145"/>
    <w:rsid w:val="003C21D5"/>
    <w:rsid w:val="003C5ED6"/>
    <w:rsid w:val="003D18A6"/>
    <w:rsid w:val="003D59DF"/>
    <w:rsid w:val="003E1292"/>
    <w:rsid w:val="003E13BC"/>
    <w:rsid w:val="003E234D"/>
    <w:rsid w:val="003E47CA"/>
    <w:rsid w:val="003E59BD"/>
    <w:rsid w:val="003F176B"/>
    <w:rsid w:val="003F26BA"/>
    <w:rsid w:val="003F7901"/>
    <w:rsid w:val="0040164F"/>
    <w:rsid w:val="00417D38"/>
    <w:rsid w:val="0042188C"/>
    <w:rsid w:val="004243EE"/>
    <w:rsid w:val="0042549E"/>
    <w:rsid w:val="004264AE"/>
    <w:rsid w:val="00426887"/>
    <w:rsid w:val="0043053A"/>
    <w:rsid w:val="0043138B"/>
    <w:rsid w:val="0043511A"/>
    <w:rsid w:val="00450997"/>
    <w:rsid w:val="00450A4A"/>
    <w:rsid w:val="00453DF1"/>
    <w:rsid w:val="0045495E"/>
    <w:rsid w:val="00455E77"/>
    <w:rsid w:val="004565D6"/>
    <w:rsid w:val="00463E6B"/>
    <w:rsid w:val="004650BE"/>
    <w:rsid w:val="004724E8"/>
    <w:rsid w:val="00481381"/>
    <w:rsid w:val="00482440"/>
    <w:rsid w:val="00484281"/>
    <w:rsid w:val="004844EF"/>
    <w:rsid w:val="0048464D"/>
    <w:rsid w:val="004920A8"/>
    <w:rsid w:val="004A2344"/>
    <w:rsid w:val="004A4D82"/>
    <w:rsid w:val="004A5836"/>
    <w:rsid w:val="004B58C0"/>
    <w:rsid w:val="004B65CA"/>
    <w:rsid w:val="004B6B0D"/>
    <w:rsid w:val="004C26B4"/>
    <w:rsid w:val="004C684C"/>
    <w:rsid w:val="004C697E"/>
    <w:rsid w:val="004D3763"/>
    <w:rsid w:val="004D3F60"/>
    <w:rsid w:val="004D6EB7"/>
    <w:rsid w:val="004E067F"/>
    <w:rsid w:val="004E4B85"/>
    <w:rsid w:val="004E5221"/>
    <w:rsid w:val="004E545A"/>
    <w:rsid w:val="004E6A03"/>
    <w:rsid w:val="004E7669"/>
    <w:rsid w:val="004F2C0A"/>
    <w:rsid w:val="00503406"/>
    <w:rsid w:val="00505251"/>
    <w:rsid w:val="005065F0"/>
    <w:rsid w:val="0050671B"/>
    <w:rsid w:val="005075BD"/>
    <w:rsid w:val="00510457"/>
    <w:rsid w:val="005134CE"/>
    <w:rsid w:val="0051760C"/>
    <w:rsid w:val="00524135"/>
    <w:rsid w:val="00525885"/>
    <w:rsid w:val="00527E7C"/>
    <w:rsid w:val="00540B80"/>
    <w:rsid w:val="0054342B"/>
    <w:rsid w:val="0054406C"/>
    <w:rsid w:val="005464FC"/>
    <w:rsid w:val="00546713"/>
    <w:rsid w:val="00556D71"/>
    <w:rsid w:val="00560F40"/>
    <w:rsid w:val="00562D3F"/>
    <w:rsid w:val="005642C8"/>
    <w:rsid w:val="00567423"/>
    <w:rsid w:val="00574EDB"/>
    <w:rsid w:val="00575706"/>
    <w:rsid w:val="00576AA5"/>
    <w:rsid w:val="00582E75"/>
    <w:rsid w:val="00584D1E"/>
    <w:rsid w:val="00586665"/>
    <w:rsid w:val="00586FC9"/>
    <w:rsid w:val="0059585F"/>
    <w:rsid w:val="00597512"/>
    <w:rsid w:val="005B3400"/>
    <w:rsid w:val="005C7F98"/>
    <w:rsid w:val="005E3CA4"/>
    <w:rsid w:val="005E4446"/>
    <w:rsid w:val="005F5F9D"/>
    <w:rsid w:val="005F692E"/>
    <w:rsid w:val="0060240F"/>
    <w:rsid w:val="00602814"/>
    <w:rsid w:val="0060662C"/>
    <w:rsid w:val="00607AB0"/>
    <w:rsid w:val="006114EC"/>
    <w:rsid w:val="006127E9"/>
    <w:rsid w:val="00613232"/>
    <w:rsid w:val="0061350E"/>
    <w:rsid w:val="00614D4B"/>
    <w:rsid w:val="00615F67"/>
    <w:rsid w:val="00616C07"/>
    <w:rsid w:val="00621A17"/>
    <w:rsid w:val="006220D8"/>
    <w:rsid w:val="006232D2"/>
    <w:rsid w:val="0062467A"/>
    <w:rsid w:val="00625AD5"/>
    <w:rsid w:val="006321B7"/>
    <w:rsid w:val="00645869"/>
    <w:rsid w:val="00651326"/>
    <w:rsid w:val="00652BD1"/>
    <w:rsid w:val="0065748B"/>
    <w:rsid w:val="00661334"/>
    <w:rsid w:val="00664719"/>
    <w:rsid w:val="00670516"/>
    <w:rsid w:val="0067101E"/>
    <w:rsid w:val="00674643"/>
    <w:rsid w:val="0067522F"/>
    <w:rsid w:val="00676ACB"/>
    <w:rsid w:val="0068002A"/>
    <w:rsid w:val="00693190"/>
    <w:rsid w:val="00697495"/>
    <w:rsid w:val="006A2C6F"/>
    <w:rsid w:val="006A45B4"/>
    <w:rsid w:val="006A45D2"/>
    <w:rsid w:val="006B3EAD"/>
    <w:rsid w:val="006C1A92"/>
    <w:rsid w:val="006C204D"/>
    <w:rsid w:val="006C7C32"/>
    <w:rsid w:val="006D4D7B"/>
    <w:rsid w:val="006D57F8"/>
    <w:rsid w:val="006E5A7B"/>
    <w:rsid w:val="006E6129"/>
    <w:rsid w:val="006F4C37"/>
    <w:rsid w:val="006F5F9C"/>
    <w:rsid w:val="006F68DD"/>
    <w:rsid w:val="00702E92"/>
    <w:rsid w:val="00703590"/>
    <w:rsid w:val="00706CA2"/>
    <w:rsid w:val="007102C5"/>
    <w:rsid w:val="00712913"/>
    <w:rsid w:val="00717A91"/>
    <w:rsid w:val="00724443"/>
    <w:rsid w:val="00730CC1"/>
    <w:rsid w:val="00732509"/>
    <w:rsid w:val="0073298D"/>
    <w:rsid w:val="00735DAE"/>
    <w:rsid w:val="007375F2"/>
    <w:rsid w:val="0074519C"/>
    <w:rsid w:val="00746951"/>
    <w:rsid w:val="00746F9D"/>
    <w:rsid w:val="00750048"/>
    <w:rsid w:val="00751C64"/>
    <w:rsid w:val="007545A7"/>
    <w:rsid w:val="00762675"/>
    <w:rsid w:val="0077024C"/>
    <w:rsid w:val="00780CB0"/>
    <w:rsid w:val="00786465"/>
    <w:rsid w:val="00786D17"/>
    <w:rsid w:val="00792472"/>
    <w:rsid w:val="007B23BB"/>
    <w:rsid w:val="007B38A4"/>
    <w:rsid w:val="007C16E0"/>
    <w:rsid w:val="007C25AC"/>
    <w:rsid w:val="007C2CE2"/>
    <w:rsid w:val="007C363A"/>
    <w:rsid w:val="007C4F00"/>
    <w:rsid w:val="007D1747"/>
    <w:rsid w:val="007D250A"/>
    <w:rsid w:val="007D550D"/>
    <w:rsid w:val="007E0685"/>
    <w:rsid w:val="007E0E98"/>
    <w:rsid w:val="007E185C"/>
    <w:rsid w:val="007E2AC5"/>
    <w:rsid w:val="007E58B5"/>
    <w:rsid w:val="007F67BF"/>
    <w:rsid w:val="007F6B4C"/>
    <w:rsid w:val="00800BD3"/>
    <w:rsid w:val="008029F8"/>
    <w:rsid w:val="008078E9"/>
    <w:rsid w:val="00811ABB"/>
    <w:rsid w:val="008200BA"/>
    <w:rsid w:val="00823189"/>
    <w:rsid w:val="00823913"/>
    <w:rsid w:val="0083132A"/>
    <w:rsid w:val="008343A2"/>
    <w:rsid w:val="0083686D"/>
    <w:rsid w:val="00841286"/>
    <w:rsid w:val="00841B56"/>
    <w:rsid w:val="00850EA4"/>
    <w:rsid w:val="00855017"/>
    <w:rsid w:val="008558CE"/>
    <w:rsid w:val="00855FF8"/>
    <w:rsid w:val="00860FD2"/>
    <w:rsid w:val="00862160"/>
    <w:rsid w:val="0086277C"/>
    <w:rsid w:val="008731E1"/>
    <w:rsid w:val="00875434"/>
    <w:rsid w:val="00875587"/>
    <w:rsid w:val="00893416"/>
    <w:rsid w:val="008B10D3"/>
    <w:rsid w:val="008B17C6"/>
    <w:rsid w:val="008B2D60"/>
    <w:rsid w:val="008B496B"/>
    <w:rsid w:val="008B6E9C"/>
    <w:rsid w:val="008B70B7"/>
    <w:rsid w:val="008C1CC0"/>
    <w:rsid w:val="008D3086"/>
    <w:rsid w:val="008D4BBD"/>
    <w:rsid w:val="008E4041"/>
    <w:rsid w:val="008F3B8F"/>
    <w:rsid w:val="00901D25"/>
    <w:rsid w:val="009026F8"/>
    <w:rsid w:val="0091005B"/>
    <w:rsid w:val="009110D7"/>
    <w:rsid w:val="009207D6"/>
    <w:rsid w:val="0092405B"/>
    <w:rsid w:val="00927F8C"/>
    <w:rsid w:val="0093060C"/>
    <w:rsid w:val="00930896"/>
    <w:rsid w:val="00930922"/>
    <w:rsid w:val="009314F5"/>
    <w:rsid w:val="00934A82"/>
    <w:rsid w:val="00936EED"/>
    <w:rsid w:val="00942B30"/>
    <w:rsid w:val="00942EF9"/>
    <w:rsid w:val="0094339B"/>
    <w:rsid w:val="00944186"/>
    <w:rsid w:val="00953EAB"/>
    <w:rsid w:val="00955C43"/>
    <w:rsid w:val="00956771"/>
    <w:rsid w:val="00956AAE"/>
    <w:rsid w:val="00962A53"/>
    <w:rsid w:val="00964235"/>
    <w:rsid w:val="00971F67"/>
    <w:rsid w:val="00977D44"/>
    <w:rsid w:val="00983E28"/>
    <w:rsid w:val="0098648D"/>
    <w:rsid w:val="00986A76"/>
    <w:rsid w:val="00991241"/>
    <w:rsid w:val="00992D7E"/>
    <w:rsid w:val="0099456F"/>
    <w:rsid w:val="00994705"/>
    <w:rsid w:val="009A333A"/>
    <w:rsid w:val="009A3D8A"/>
    <w:rsid w:val="009A41F1"/>
    <w:rsid w:val="009A7758"/>
    <w:rsid w:val="009A7E13"/>
    <w:rsid w:val="009B062C"/>
    <w:rsid w:val="009D0438"/>
    <w:rsid w:val="009E01D7"/>
    <w:rsid w:val="009E08DB"/>
    <w:rsid w:val="009F0A8E"/>
    <w:rsid w:val="009F1FA9"/>
    <w:rsid w:val="009F29E5"/>
    <w:rsid w:val="009F4D12"/>
    <w:rsid w:val="00A00141"/>
    <w:rsid w:val="00A001E3"/>
    <w:rsid w:val="00A10EA5"/>
    <w:rsid w:val="00A1203C"/>
    <w:rsid w:val="00A14CC5"/>
    <w:rsid w:val="00A15ABE"/>
    <w:rsid w:val="00A169D4"/>
    <w:rsid w:val="00A21ACF"/>
    <w:rsid w:val="00A326E9"/>
    <w:rsid w:val="00A40107"/>
    <w:rsid w:val="00A406B3"/>
    <w:rsid w:val="00A4497D"/>
    <w:rsid w:val="00A5186B"/>
    <w:rsid w:val="00A51B22"/>
    <w:rsid w:val="00A552D4"/>
    <w:rsid w:val="00A61F72"/>
    <w:rsid w:val="00A63A77"/>
    <w:rsid w:val="00A64701"/>
    <w:rsid w:val="00A70D6F"/>
    <w:rsid w:val="00A7535B"/>
    <w:rsid w:val="00A76527"/>
    <w:rsid w:val="00A76B4F"/>
    <w:rsid w:val="00A7761C"/>
    <w:rsid w:val="00A81211"/>
    <w:rsid w:val="00A83C4E"/>
    <w:rsid w:val="00A8595B"/>
    <w:rsid w:val="00A91E75"/>
    <w:rsid w:val="00A92E3C"/>
    <w:rsid w:val="00A932B9"/>
    <w:rsid w:val="00A9529F"/>
    <w:rsid w:val="00AA48A2"/>
    <w:rsid w:val="00AA7EBD"/>
    <w:rsid w:val="00AB291D"/>
    <w:rsid w:val="00AB7F69"/>
    <w:rsid w:val="00AD1F52"/>
    <w:rsid w:val="00AD2675"/>
    <w:rsid w:val="00AD422C"/>
    <w:rsid w:val="00AD63BF"/>
    <w:rsid w:val="00AE21F4"/>
    <w:rsid w:val="00AE2E1D"/>
    <w:rsid w:val="00AE3129"/>
    <w:rsid w:val="00AE44C6"/>
    <w:rsid w:val="00AE48C9"/>
    <w:rsid w:val="00AE5B7F"/>
    <w:rsid w:val="00AE7C3E"/>
    <w:rsid w:val="00AF3EEC"/>
    <w:rsid w:val="00B012BD"/>
    <w:rsid w:val="00B0217A"/>
    <w:rsid w:val="00B02E43"/>
    <w:rsid w:val="00B07428"/>
    <w:rsid w:val="00B1002E"/>
    <w:rsid w:val="00B1519A"/>
    <w:rsid w:val="00B1576D"/>
    <w:rsid w:val="00B15810"/>
    <w:rsid w:val="00B15E5A"/>
    <w:rsid w:val="00B32182"/>
    <w:rsid w:val="00B3392E"/>
    <w:rsid w:val="00B37748"/>
    <w:rsid w:val="00B45387"/>
    <w:rsid w:val="00B46063"/>
    <w:rsid w:val="00B4650B"/>
    <w:rsid w:val="00B4779C"/>
    <w:rsid w:val="00B50B68"/>
    <w:rsid w:val="00B51728"/>
    <w:rsid w:val="00B52706"/>
    <w:rsid w:val="00B55506"/>
    <w:rsid w:val="00B6511E"/>
    <w:rsid w:val="00B7013D"/>
    <w:rsid w:val="00B7018D"/>
    <w:rsid w:val="00B70DF1"/>
    <w:rsid w:val="00B77E43"/>
    <w:rsid w:val="00B80F73"/>
    <w:rsid w:val="00B839F2"/>
    <w:rsid w:val="00B83AA2"/>
    <w:rsid w:val="00B85F80"/>
    <w:rsid w:val="00B90AC7"/>
    <w:rsid w:val="00B93AED"/>
    <w:rsid w:val="00B96E44"/>
    <w:rsid w:val="00BA013B"/>
    <w:rsid w:val="00BA4E0F"/>
    <w:rsid w:val="00BB219E"/>
    <w:rsid w:val="00BB2F31"/>
    <w:rsid w:val="00BD0E62"/>
    <w:rsid w:val="00BD2DA0"/>
    <w:rsid w:val="00BD41E8"/>
    <w:rsid w:val="00BD7958"/>
    <w:rsid w:val="00BE0284"/>
    <w:rsid w:val="00BE0D40"/>
    <w:rsid w:val="00BE30E3"/>
    <w:rsid w:val="00BE6703"/>
    <w:rsid w:val="00BE6F3E"/>
    <w:rsid w:val="00BF7479"/>
    <w:rsid w:val="00C00ABE"/>
    <w:rsid w:val="00C06696"/>
    <w:rsid w:val="00C07EF1"/>
    <w:rsid w:val="00C142A2"/>
    <w:rsid w:val="00C16FE7"/>
    <w:rsid w:val="00C21B81"/>
    <w:rsid w:val="00C33B92"/>
    <w:rsid w:val="00C37AF1"/>
    <w:rsid w:val="00C37CEB"/>
    <w:rsid w:val="00C52AA0"/>
    <w:rsid w:val="00C6200C"/>
    <w:rsid w:val="00C70953"/>
    <w:rsid w:val="00C72540"/>
    <w:rsid w:val="00C7537B"/>
    <w:rsid w:val="00C80338"/>
    <w:rsid w:val="00C81190"/>
    <w:rsid w:val="00CA00AD"/>
    <w:rsid w:val="00CA026D"/>
    <w:rsid w:val="00CA1DF3"/>
    <w:rsid w:val="00CA4453"/>
    <w:rsid w:val="00CA445C"/>
    <w:rsid w:val="00CB0B1D"/>
    <w:rsid w:val="00CB68E5"/>
    <w:rsid w:val="00CB6A3E"/>
    <w:rsid w:val="00CC0980"/>
    <w:rsid w:val="00CC0B09"/>
    <w:rsid w:val="00CC0E8A"/>
    <w:rsid w:val="00CC20DD"/>
    <w:rsid w:val="00CC7BDE"/>
    <w:rsid w:val="00CD2FAD"/>
    <w:rsid w:val="00CD526A"/>
    <w:rsid w:val="00CD6F74"/>
    <w:rsid w:val="00CD7F89"/>
    <w:rsid w:val="00CE018E"/>
    <w:rsid w:val="00CE06FE"/>
    <w:rsid w:val="00CE1DCB"/>
    <w:rsid w:val="00CE6EB8"/>
    <w:rsid w:val="00CF616C"/>
    <w:rsid w:val="00CF76B4"/>
    <w:rsid w:val="00D01235"/>
    <w:rsid w:val="00D03DFA"/>
    <w:rsid w:val="00D04207"/>
    <w:rsid w:val="00D10869"/>
    <w:rsid w:val="00D121E4"/>
    <w:rsid w:val="00D134EB"/>
    <w:rsid w:val="00D136F1"/>
    <w:rsid w:val="00D155F5"/>
    <w:rsid w:val="00D16E25"/>
    <w:rsid w:val="00D2163B"/>
    <w:rsid w:val="00D217ED"/>
    <w:rsid w:val="00D218B3"/>
    <w:rsid w:val="00D23CB8"/>
    <w:rsid w:val="00D26869"/>
    <w:rsid w:val="00D323BB"/>
    <w:rsid w:val="00D32AF6"/>
    <w:rsid w:val="00D33E70"/>
    <w:rsid w:val="00D3695E"/>
    <w:rsid w:val="00D37C68"/>
    <w:rsid w:val="00D42AB8"/>
    <w:rsid w:val="00D511A2"/>
    <w:rsid w:val="00D53E06"/>
    <w:rsid w:val="00D617F2"/>
    <w:rsid w:val="00D61802"/>
    <w:rsid w:val="00D618F7"/>
    <w:rsid w:val="00D633F1"/>
    <w:rsid w:val="00D7154D"/>
    <w:rsid w:val="00D80F23"/>
    <w:rsid w:val="00D841B0"/>
    <w:rsid w:val="00D84BF4"/>
    <w:rsid w:val="00D87F13"/>
    <w:rsid w:val="00D90356"/>
    <w:rsid w:val="00D90C28"/>
    <w:rsid w:val="00D916A3"/>
    <w:rsid w:val="00D92234"/>
    <w:rsid w:val="00DA07EF"/>
    <w:rsid w:val="00DA2134"/>
    <w:rsid w:val="00DA3170"/>
    <w:rsid w:val="00DA3DA3"/>
    <w:rsid w:val="00DB31D6"/>
    <w:rsid w:val="00DB437E"/>
    <w:rsid w:val="00DB4418"/>
    <w:rsid w:val="00DB4897"/>
    <w:rsid w:val="00DB5E04"/>
    <w:rsid w:val="00DB6825"/>
    <w:rsid w:val="00DB6F65"/>
    <w:rsid w:val="00DC4518"/>
    <w:rsid w:val="00DC7798"/>
    <w:rsid w:val="00DD11CA"/>
    <w:rsid w:val="00DD1473"/>
    <w:rsid w:val="00DD3863"/>
    <w:rsid w:val="00DE1451"/>
    <w:rsid w:val="00DE620A"/>
    <w:rsid w:val="00E00895"/>
    <w:rsid w:val="00E016BB"/>
    <w:rsid w:val="00E020E0"/>
    <w:rsid w:val="00E05689"/>
    <w:rsid w:val="00E059C5"/>
    <w:rsid w:val="00E067C9"/>
    <w:rsid w:val="00E06DBB"/>
    <w:rsid w:val="00E1037C"/>
    <w:rsid w:val="00E115E9"/>
    <w:rsid w:val="00E118E3"/>
    <w:rsid w:val="00E1589B"/>
    <w:rsid w:val="00E16A07"/>
    <w:rsid w:val="00E24528"/>
    <w:rsid w:val="00E26214"/>
    <w:rsid w:val="00E37827"/>
    <w:rsid w:val="00E37861"/>
    <w:rsid w:val="00E378CC"/>
    <w:rsid w:val="00E411D4"/>
    <w:rsid w:val="00E42365"/>
    <w:rsid w:val="00E42F08"/>
    <w:rsid w:val="00E437EF"/>
    <w:rsid w:val="00E53FBB"/>
    <w:rsid w:val="00E54280"/>
    <w:rsid w:val="00E560B9"/>
    <w:rsid w:val="00E57060"/>
    <w:rsid w:val="00E607A0"/>
    <w:rsid w:val="00E62553"/>
    <w:rsid w:val="00E62E60"/>
    <w:rsid w:val="00E73F8D"/>
    <w:rsid w:val="00E77098"/>
    <w:rsid w:val="00E82D7B"/>
    <w:rsid w:val="00E82E7B"/>
    <w:rsid w:val="00E84380"/>
    <w:rsid w:val="00E863DF"/>
    <w:rsid w:val="00EA0F87"/>
    <w:rsid w:val="00EA4310"/>
    <w:rsid w:val="00EA5FFC"/>
    <w:rsid w:val="00EB21B9"/>
    <w:rsid w:val="00EB2BF2"/>
    <w:rsid w:val="00EC4CDA"/>
    <w:rsid w:val="00ED3068"/>
    <w:rsid w:val="00ED6EDB"/>
    <w:rsid w:val="00EE0DD0"/>
    <w:rsid w:val="00EE3CD5"/>
    <w:rsid w:val="00EF54A5"/>
    <w:rsid w:val="00F02571"/>
    <w:rsid w:val="00F046DF"/>
    <w:rsid w:val="00F05925"/>
    <w:rsid w:val="00F06C1D"/>
    <w:rsid w:val="00F10661"/>
    <w:rsid w:val="00F11880"/>
    <w:rsid w:val="00F130B4"/>
    <w:rsid w:val="00F13AB0"/>
    <w:rsid w:val="00F13DC0"/>
    <w:rsid w:val="00F1469E"/>
    <w:rsid w:val="00F368FA"/>
    <w:rsid w:val="00F420D8"/>
    <w:rsid w:val="00F4235E"/>
    <w:rsid w:val="00F460C2"/>
    <w:rsid w:val="00F512C6"/>
    <w:rsid w:val="00F51B56"/>
    <w:rsid w:val="00F529F9"/>
    <w:rsid w:val="00F532E5"/>
    <w:rsid w:val="00F55548"/>
    <w:rsid w:val="00F60F78"/>
    <w:rsid w:val="00F777CC"/>
    <w:rsid w:val="00F816D1"/>
    <w:rsid w:val="00F8318E"/>
    <w:rsid w:val="00F93414"/>
    <w:rsid w:val="00F95CCC"/>
    <w:rsid w:val="00F9797C"/>
    <w:rsid w:val="00FB132D"/>
    <w:rsid w:val="00FB2545"/>
    <w:rsid w:val="00FB4523"/>
    <w:rsid w:val="00FB4B4F"/>
    <w:rsid w:val="00FB4FDF"/>
    <w:rsid w:val="00FC32F1"/>
    <w:rsid w:val="00FC615A"/>
    <w:rsid w:val="00FC6E07"/>
    <w:rsid w:val="00FD2BBF"/>
    <w:rsid w:val="00FD3837"/>
    <w:rsid w:val="00FD6C06"/>
    <w:rsid w:val="00FE48A6"/>
    <w:rsid w:val="00FE6101"/>
    <w:rsid w:val="00FF3AAB"/>
    <w:rsid w:val="00FF44FE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A9F8"/>
  <w15:chartTrackingRefBased/>
  <w15:docId w15:val="{24843974-07A5-F64B-BC0B-B842E207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5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5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5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5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5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5E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5E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5E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5E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5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5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5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5E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5E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5E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5E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5E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5E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5E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5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5E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5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5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5E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5E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5E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5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5E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5E7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E1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1F10DF"/>
    <w:rPr>
      <w:rFonts w:ascii="Helvetica" w:eastAsia="Times New Roman" w:hAnsi="Helvetica" w:cs="Times New Roman"/>
      <w:color w:val="1A1919"/>
      <w:kern w:val="0"/>
      <w:sz w:val="15"/>
      <w:szCs w:val="15"/>
      <w:lang w:eastAsia="tr-TR"/>
      <w14:ligatures w14:val="none"/>
    </w:rPr>
  </w:style>
  <w:style w:type="character" w:customStyle="1" w:styleId="s1">
    <w:name w:val="s1"/>
    <w:basedOn w:val="VarsaylanParagrafYazTipi"/>
    <w:rsid w:val="001F10DF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character" w:styleId="Kpr">
    <w:name w:val="Hyperlink"/>
    <w:basedOn w:val="VarsaylanParagrafYazTipi"/>
    <w:uiPriority w:val="99"/>
    <w:unhideWhenUsed/>
    <w:rsid w:val="00D03DF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03DF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VarsaylanParagrafYazTipi"/>
    <w:rsid w:val="00D04207"/>
  </w:style>
  <w:style w:type="character" w:styleId="Vurgu">
    <w:name w:val="Emphasis"/>
    <w:basedOn w:val="VarsaylanParagrafYazTipi"/>
    <w:uiPriority w:val="20"/>
    <w:qFormat/>
    <w:rsid w:val="00D042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501/Ozlegt_00000000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4039</Words>
  <Characters>23027</Characters>
  <Application>Microsoft Office Word</Application>
  <DocSecurity>0</DocSecurity>
  <Lines>191</Lines>
  <Paragraphs>54</Paragraphs>
  <ScaleCrop>false</ScaleCrop>
  <Company/>
  <LinksUpToDate>false</LinksUpToDate>
  <CharactersWithSpaces>27012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NAZLI ELİF ACAR</dc:creator>
  <cp:keywords/>
  <dc:description/>
  <cp:lastModifiedBy>EMİNE BALCI</cp:lastModifiedBy>
  <cp:revision>4</cp:revision>
  <dcterms:created xsi:type="dcterms:W3CDTF">2025-09-19T13:16:00Z</dcterms:created>
  <dcterms:modified xsi:type="dcterms:W3CDTF">2025-09-19T13:28:00Z</dcterms:modified>
</cp:coreProperties>
</file>