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56EDD" w14:textId="77777777" w:rsidR="00CE4EA6" w:rsidRPr="00CE4EA6" w:rsidRDefault="00CE4EA6" w:rsidP="00CE4EA6">
      <w:pPr>
        <w:spacing w:line="264" w:lineRule="auto"/>
        <w:ind w:firstLine="567"/>
        <w:jc w:val="center"/>
        <w:rPr>
          <w:rFonts w:ascii="Times New Roman" w:eastAsia="Times New Roman" w:hAnsi="Times New Roman" w:cs="Times New Roman"/>
          <w:b/>
          <w:lang w:val="az-Latn-AZ"/>
        </w:rPr>
      </w:pPr>
      <w:r w:rsidRPr="00CE4EA6">
        <w:rPr>
          <w:rFonts w:ascii="Times New Roman" w:eastAsia="Times New Roman" w:hAnsi="Times New Roman" w:cs="Times New Roman"/>
          <w:b/>
          <w:lang w:val="az-Latn-AZ"/>
        </w:rPr>
        <w:t>İNKLÜZİV TƏHSİLİN GÜCLƏNDİRİLMƏSİNDƏ STEM TƏDRİSİNİN ROLU</w:t>
      </w:r>
    </w:p>
    <w:p w14:paraId="447E13B5" w14:textId="77777777" w:rsidR="00CE4EA6" w:rsidRDefault="00CE4EA6" w:rsidP="00CE4EA6">
      <w:pPr>
        <w:spacing w:line="264" w:lineRule="auto"/>
        <w:ind w:firstLine="567"/>
        <w:jc w:val="center"/>
        <w:rPr>
          <w:rFonts w:ascii="Times New Roman" w:eastAsia="Times New Roman" w:hAnsi="Times New Roman" w:cs="Times New Roman"/>
          <w:b/>
          <w:lang w:val="az-Latn-AZ"/>
        </w:rPr>
      </w:pPr>
      <w:r w:rsidRPr="007411EC">
        <w:rPr>
          <w:rFonts w:ascii="Times New Roman" w:eastAsia="Times New Roman" w:hAnsi="Times New Roman" w:cs="Times New Roman"/>
          <w:b/>
          <w:lang w:val="en-US"/>
        </w:rPr>
        <w:t>KAPSAYICI EĞITIMIN GÜÇLENDIRILMESINDE STEM EĞITIMININ ROLÜ</w:t>
      </w:r>
      <w:r w:rsidRPr="007411EC">
        <w:rPr>
          <w:rFonts w:ascii="Times New Roman" w:eastAsia="Times New Roman" w:hAnsi="Times New Roman" w:cs="Times New Roman"/>
          <w:b/>
          <w:lang w:val="az-Latn-AZ"/>
        </w:rPr>
        <w:t xml:space="preserve"> </w:t>
      </w:r>
    </w:p>
    <w:p w14:paraId="565D464D" w14:textId="77777777" w:rsidR="007411EC" w:rsidRDefault="00800572" w:rsidP="007411EC">
      <w:pPr>
        <w:spacing w:line="264" w:lineRule="auto"/>
        <w:ind w:firstLine="567"/>
        <w:jc w:val="center"/>
        <w:rPr>
          <w:rFonts w:ascii="Times New Roman" w:eastAsia="Times New Roman" w:hAnsi="Times New Roman" w:cs="Times New Roman"/>
          <w:b/>
          <w:lang w:val="az-Latn-AZ"/>
        </w:rPr>
      </w:pPr>
      <w:r w:rsidRPr="00800572">
        <w:rPr>
          <w:rFonts w:ascii="Times New Roman" w:eastAsia="Times New Roman" w:hAnsi="Times New Roman" w:cs="Times New Roman"/>
          <w:b/>
          <w:lang w:val="en-US"/>
        </w:rPr>
        <w:t>THE ROLE OF STEM EDUCATION IN STRENGTHENING INCLUSIVE LEARNING</w:t>
      </w:r>
      <w:r w:rsidR="007411EC" w:rsidRPr="007411EC">
        <w:rPr>
          <w:rFonts w:ascii="Times New Roman" w:eastAsia="Times New Roman" w:hAnsi="Times New Roman" w:cs="Times New Roman"/>
          <w:b/>
          <w:lang w:val="az-Latn-AZ"/>
        </w:rPr>
        <w:t xml:space="preserve"> </w:t>
      </w:r>
    </w:p>
    <w:p w14:paraId="74FEE307" w14:textId="702A2E34" w:rsidR="00800572" w:rsidRPr="007411EC" w:rsidRDefault="007411EC" w:rsidP="007411EC">
      <w:pPr>
        <w:spacing w:line="264" w:lineRule="auto"/>
        <w:ind w:firstLine="567"/>
        <w:jc w:val="center"/>
        <w:rPr>
          <w:rFonts w:ascii="Times New Roman" w:eastAsia="Times New Roman" w:hAnsi="Times New Roman" w:cs="Times New Roman"/>
          <w:b/>
          <w:lang w:val="az-Latn-AZ"/>
        </w:rPr>
      </w:pPr>
      <w:r w:rsidRPr="00942E6E">
        <w:rPr>
          <w:rFonts w:ascii="Times New Roman" w:eastAsia="Times New Roman" w:hAnsi="Times New Roman" w:cs="Times New Roman"/>
          <w:b/>
          <w:lang w:val="az-Latn-AZ"/>
        </w:rPr>
        <w:t>Misirli Turanə Fehruz</w:t>
      </w:r>
    </w:p>
    <w:p w14:paraId="21EF7CD2" w14:textId="77777777" w:rsidR="00942E6E" w:rsidRPr="00942E6E" w:rsidRDefault="00942E6E" w:rsidP="00942E6E">
      <w:pPr>
        <w:spacing w:line="264" w:lineRule="auto"/>
        <w:ind w:firstLine="567"/>
        <w:jc w:val="center"/>
        <w:rPr>
          <w:rFonts w:ascii="Times New Roman" w:eastAsia="Times New Roman" w:hAnsi="Times New Roman" w:cs="Times New Roman"/>
          <w:b/>
          <w:lang w:val="az-Latn-AZ"/>
        </w:rPr>
      </w:pPr>
      <w:r w:rsidRPr="00942E6E">
        <w:rPr>
          <w:rFonts w:ascii="Times New Roman" w:eastAsia="Times New Roman" w:hAnsi="Times New Roman" w:cs="Times New Roman"/>
          <w:b/>
          <w:lang w:val="az-Latn-AZ"/>
        </w:rPr>
        <w:t>Sumqayıt Dövlət Universiteti, Sumqayıt, Azərbaycan</w:t>
      </w:r>
    </w:p>
    <w:p w14:paraId="7B9458E1" w14:textId="77777777" w:rsidR="00942E6E" w:rsidRPr="00942E6E" w:rsidRDefault="00942E6E" w:rsidP="00942E6E">
      <w:pPr>
        <w:spacing w:line="264" w:lineRule="auto"/>
        <w:ind w:firstLine="567"/>
        <w:jc w:val="center"/>
        <w:rPr>
          <w:rFonts w:ascii="Times New Roman" w:eastAsia="Times New Roman" w:hAnsi="Times New Roman" w:cs="Times New Roman"/>
          <w:b/>
          <w:lang w:val="az-Latn-AZ"/>
        </w:rPr>
      </w:pPr>
      <w:r w:rsidRPr="00942E6E">
        <w:rPr>
          <w:rFonts w:ascii="Times New Roman" w:eastAsia="Times New Roman" w:hAnsi="Times New Roman" w:cs="Times New Roman"/>
          <w:b/>
          <w:u w:val="single"/>
          <w:lang w:val="az-Latn-AZ"/>
        </w:rPr>
        <w:t>Tmisirli91@mail.ru</w:t>
      </w:r>
    </w:p>
    <w:p w14:paraId="0522B2B8" w14:textId="77777777" w:rsidR="00942E6E" w:rsidRPr="00942E6E" w:rsidRDefault="00942E6E" w:rsidP="00942E6E">
      <w:pPr>
        <w:spacing w:line="264" w:lineRule="auto"/>
        <w:ind w:firstLine="567"/>
        <w:jc w:val="center"/>
        <w:rPr>
          <w:rFonts w:ascii="Times New Roman" w:eastAsia="Times New Roman" w:hAnsi="Times New Roman" w:cs="Times New Roman"/>
          <w:b/>
          <w:lang w:val="az-Latn-AZ"/>
        </w:rPr>
      </w:pPr>
      <w:r w:rsidRPr="00942E6E">
        <w:rPr>
          <w:rFonts w:ascii="Times New Roman" w:eastAsia="Times New Roman" w:hAnsi="Times New Roman" w:cs="Times New Roman"/>
          <w:b/>
          <w:lang w:val="az-Latn-AZ"/>
        </w:rPr>
        <w:t>Məmmədrəfiyeva Afaq Soltanhəmid</w:t>
      </w:r>
    </w:p>
    <w:p w14:paraId="1F2EDD71" w14:textId="77777777" w:rsidR="00942E6E" w:rsidRPr="00942E6E" w:rsidRDefault="00942E6E" w:rsidP="00942E6E">
      <w:pPr>
        <w:spacing w:line="264" w:lineRule="auto"/>
        <w:ind w:firstLine="567"/>
        <w:jc w:val="center"/>
        <w:rPr>
          <w:rFonts w:ascii="Times New Roman" w:eastAsia="Times New Roman" w:hAnsi="Times New Roman" w:cs="Times New Roman"/>
          <w:b/>
          <w:i/>
          <w:lang w:val="az-Latn-AZ"/>
        </w:rPr>
      </w:pPr>
      <w:hyperlink r:id="rId6" w:history="1">
        <w:r w:rsidRPr="00942E6E">
          <w:rPr>
            <w:rStyle w:val="a8"/>
            <w:rFonts w:ascii="Times New Roman" w:eastAsia="Times New Roman" w:hAnsi="Times New Roman" w:cs="Times New Roman"/>
            <w:b/>
            <w:lang w:val="az-Latn-AZ"/>
          </w:rPr>
          <w:t>omarliafaq28@gmail.com</w:t>
        </w:r>
      </w:hyperlink>
    </w:p>
    <w:p w14:paraId="38CCB9A3" w14:textId="156C9664" w:rsidR="00942E6E" w:rsidRPr="00006013" w:rsidRDefault="00942E6E" w:rsidP="00006013">
      <w:pPr>
        <w:spacing w:line="264" w:lineRule="auto"/>
        <w:ind w:firstLine="567"/>
        <w:jc w:val="center"/>
        <w:rPr>
          <w:rFonts w:ascii="Times New Roman" w:eastAsia="Times New Roman" w:hAnsi="Times New Roman" w:cs="Times New Roman"/>
          <w:b/>
          <w:lang w:val="az-Latn-AZ"/>
        </w:rPr>
      </w:pPr>
      <w:r w:rsidRPr="00942E6E">
        <w:rPr>
          <w:rFonts w:ascii="Times New Roman" w:eastAsia="Times New Roman" w:hAnsi="Times New Roman" w:cs="Times New Roman"/>
          <w:b/>
          <w:lang w:val="az-Latn-AZ"/>
        </w:rPr>
        <w:t>Sumqayıt Dövlət Universiteti, Sumqayıt, Azərbaycan</w:t>
      </w:r>
    </w:p>
    <w:p w14:paraId="37CE9B81" w14:textId="434E9591" w:rsidR="00706BDF" w:rsidRDefault="003870B1" w:rsidP="00792144">
      <w:pPr>
        <w:pStyle w:val="3"/>
        <w:ind w:firstLine="567"/>
        <w:jc w:val="both"/>
        <w:rPr>
          <w:sz w:val="22"/>
          <w:szCs w:val="22"/>
          <w:lang w:val="az-Latn-AZ"/>
        </w:rPr>
      </w:pPr>
      <w:r w:rsidRPr="00942E6E">
        <w:rPr>
          <w:sz w:val="22"/>
          <w:szCs w:val="22"/>
          <w:lang w:val="az-Latn-AZ"/>
        </w:rPr>
        <w:t>Xülasə</w:t>
      </w:r>
    </w:p>
    <w:p w14:paraId="30A5AD7F" w14:textId="77777777" w:rsidR="003B11A9" w:rsidRPr="003B11A9" w:rsidRDefault="003B11A9" w:rsidP="003B11A9">
      <w:pPr>
        <w:pStyle w:val="3"/>
        <w:spacing w:before="0" w:beforeAutospacing="0" w:after="0" w:afterAutospacing="0" w:line="360" w:lineRule="auto"/>
        <w:ind w:firstLine="567"/>
        <w:jc w:val="both"/>
        <w:rPr>
          <w:rFonts w:eastAsiaTheme="minorHAnsi"/>
          <w:b w:val="0"/>
          <w:bCs w:val="0"/>
          <w:sz w:val="22"/>
          <w:szCs w:val="22"/>
          <w:lang w:val="az-Latn-AZ"/>
        </w:rPr>
      </w:pPr>
      <w:r w:rsidRPr="003B11A9">
        <w:rPr>
          <w:rFonts w:eastAsiaTheme="minorHAnsi"/>
          <w:b w:val="0"/>
          <w:bCs w:val="0"/>
          <w:sz w:val="22"/>
          <w:szCs w:val="22"/>
          <w:lang w:val="az-Latn-AZ"/>
        </w:rPr>
        <w:t>İnklüziv təhsil mənşəyindən, bacarıqlarından və ya öyrənmə üslublarından asılı olmayaraq bütün tələbələr üçün bərabər imkanlar yaratmağı hədəfləyən pedaqoji yanaşmadır. Bu konsepsiya yalnız görmə, eşitmə və ya fiziki məhdudiyyətləri olan şəxsləri deyil, eyni zamanda fərqli dinə, mədəniyyətə, sosial mühitə və dil mühitinə mənsub olanları da əhatə edir. İnklüziv tədris prosesində Elm, Texnologiya, Mühəndislik və Riyaziyyat (STEM) fənlərinin inteqrasiyası xüsusi əhəmiyyət kəsb edir. Çünki STEM tədrisi müxtəlif öyrənmə tərzlərini, sosial ehtiyacları və fərdi bacarıqları nəzərə alaraq bütün tələbələrin iştirakını təmin edir.</w:t>
      </w:r>
    </w:p>
    <w:p w14:paraId="6F272A7B" w14:textId="5192D08F" w:rsidR="00942E6E" w:rsidRPr="003B11A9" w:rsidRDefault="003B11A9" w:rsidP="003B11A9">
      <w:pPr>
        <w:pStyle w:val="3"/>
        <w:spacing w:before="0" w:beforeAutospacing="0" w:after="0" w:afterAutospacing="0" w:line="360" w:lineRule="auto"/>
        <w:ind w:firstLine="567"/>
        <w:jc w:val="both"/>
        <w:rPr>
          <w:rFonts w:eastAsiaTheme="minorHAnsi"/>
          <w:b w:val="0"/>
          <w:bCs w:val="0"/>
          <w:sz w:val="22"/>
          <w:szCs w:val="22"/>
          <w:lang w:val="az-Latn-AZ"/>
        </w:rPr>
      </w:pPr>
      <w:r w:rsidRPr="003B11A9">
        <w:rPr>
          <w:rFonts w:eastAsiaTheme="minorHAnsi"/>
          <w:b w:val="0"/>
          <w:bCs w:val="0"/>
          <w:sz w:val="22"/>
          <w:szCs w:val="22"/>
          <w:lang w:val="az-Latn-AZ"/>
        </w:rPr>
        <w:t xml:space="preserve">Məqalədə inklüziv STEM təhsilinin </w:t>
      </w:r>
      <w:proofErr w:type="spellStart"/>
      <w:r w:rsidRPr="003B11A9">
        <w:rPr>
          <w:rFonts w:eastAsiaTheme="minorHAnsi"/>
          <w:b w:val="0"/>
          <w:bCs w:val="0"/>
          <w:sz w:val="22"/>
          <w:szCs w:val="22"/>
          <w:lang w:val="az-Latn-AZ"/>
        </w:rPr>
        <w:t>nəzəri</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və</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praktik</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əsasları</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onun</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sosial</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inteqrasiyanı</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təşviq</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etməsi</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tələbələrin</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yaradıcılıq</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tənqidi</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lastRenderedPageBreak/>
        <w:t>düşüncə</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əməkdaşlıq</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və</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problem</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həll</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etmə</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bacarıqlarını</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inkişaf</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etdirməsi</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təhlil</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olunur</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Araşdırmada</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həmçinin</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inklüziv</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siniflərdə</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layihəəsaslı</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tədrisin</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tətbiqi</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universal</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dizayn</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prinsiplərinin</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rolu</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və</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müəllimlərin</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innovativ</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yanaşmalarının</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vacibliyi</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vurğulanır</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Nəticələr</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göstərir</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ki</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inklüziv</w:t>
      </w:r>
      <w:proofErr w:type="spellEnd"/>
      <w:r w:rsidRPr="003B11A9">
        <w:rPr>
          <w:rFonts w:eastAsiaTheme="minorHAnsi"/>
          <w:b w:val="0"/>
          <w:bCs w:val="0"/>
          <w:sz w:val="22"/>
          <w:szCs w:val="22"/>
          <w:lang w:val="az-Latn-AZ"/>
        </w:rPr>
        <w:t xml:space="preserve"> STEM </w:t>
      </w:r>
      <w:proofErr w:type="spellStart"/>
      <w:r w:rsidRPr="003B11A9">
        <w:rPr>
          <w:rFonts w:eastAsiaTheme="minorHAnsi"/>
          <w:b w:val="0"/>
          <w:bCs w:val="0"/>
          <w:sz w:val="22"/>
          <w:szCs w:val="22"/>
          <w:lang w:val="az-Latn-AZ"/>
        </w:rPr>
        <w:t>tədrisi</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yalnız</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akademik</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nailiyyətlərin</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artırılmasına</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deyil</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həm</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də</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tələbələr</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arasında</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empatiya</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sosial</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məsuliyyət</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və</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qlobal</w:t>
      </w:r>
      <w:proofErr w:type="spellEnd"/>
      <w:r w:rsidRPr="003B11A9">
        <w:rPr>
          <w:rFonts w:eastAsiaTheme="minorHAnsi"/>
          <w:b w:val="0"/>
          <w:bCs w:val="0"/>
          <w:sz w:val="22"/>
          <w:szCs w:val="22"/>
          <w:lang w:val="az-Latn-AZ"/>
        </w:rPr>
        <w:t xml:space="preserve"> </w:t>
      </w:r>
      <w:proofErr w:type="spellStart"/>
      <w:r w:rsidRPr="003B11A9">
        <w:rPr>
          <w:rFonts w:eastAsiaTheme="minorHAnsi"/>
          <w:b w:val="0"/>
          <w:bCs w:val="0"/>
          <w:sz w:val="22"/>
          <w:szCs w:val="22"/>
          <w:lang w:val="az-Latn-AZ"/>
        </w:rPr>
        <w:t>vətəndaşlıq</w:t>
      </w:r>
      <w:proofErr w:type="spellEnd"/>
      <w:r w:rsidRPr="003B11A9">
        <w:rPr>
          <w:rFonts w:eastAsiaTheme="minorHAnsi"/>
          <w:b w:val="0"/>
          <w:bCs w:val="0"/>
          <w:sz w:val="22"/>
          <w:szCs w:val="22"/>
          <w:lang w:val="az-Latn-AZ"/>
        </w:rPr>
        <w:t xml:space="preserve"> dəyərlərinin formalaşmasına xidmət edir.</w:t>
      </w:r>
    </w:p>
    <w:p w14:paraId="7CAB8693" w14:textId="77777777" w:rsidR="00942E6E" w:rsidRPr="003B11A9" w:rsidRDefault="00942E6E" w:rsidP="003B11A9">
      <w:pPr>
        <w:pStyle w:val="3"/>
        <w:spacing w:before="0" w:beforeAutospacing="0" w:after="0" w:afterAutospacing="0" w:line="360" w:lineRule="auto"/>
        <w:ind w:firstLine="567"/>
        <w:jc w:val="both"/>
        <w:rPr>
          <w:rFonts w:eastAsiaTheme="minorHAnsi"/>
          <w:b w:val="0"/>
          <w:bCs w:val="0"/>
          <w:sz w:val="22"/>
          <w:szCs w:val="22"/>
          <w:lang w:val="az-Latn-AZ"/>
        </w:rPr>
      </w:pPr>
      <w:r w:rsidRPr="003B11A9">
        <w:rPr>
          <w:rFonts w:eastAsiaTheme="minorHAnsi"/>
          <w:sz w:val="22"/>
          <w:szCs w:val="22"/>
          <w:lang w:val="az-Latn-AZ"/>
        </w:rPr>
        <w:t>Açar sözlər:</w:t>
      </w:r>
      <w:r w:rsidRPr="003B11A9">
        <w:rPr>
          <w:rFonts w:eastAsiaTheme="minorHAnsi"/>
          <w:b w:val="0"/>
          <w:bCs w:val="0"/>
          <w:sz w:val="22"/>
          <w:szCs w:val="22"/>
          <w:lang w:val="az-Latn-AZ"/>
        </w:rPr>
        <w:t xml:space="preserve"> inklüziv sinif, STEM tədrisi, tələbə, sosial, bacarıq</w:t>
      </w:r>
    </w:p>
    <w:p w14:paraId="5F98DC95" w14:textId="065319AC" w:rsidR="006A15D0" w:rsidRPr="003B11A9" w:rsidRDefault="006A15D0" w:rsidP="003B11A9">
      <w:pPr>
        <w:pStyle w:val="3"/>
        <w:spacing w:before="0" w:beforeAutospacing="0" w:after="0" w:afterAutospacing="0" w:line="360" w:lineRule="auto"/>
        <w:ind w:firstLine="567"/>
        <w:jc w:val="both"/>
        <w:rPr>
          <w:rFonts w:eastAsiaTheme="minorHAnsi"/>
          <w:b w:val="0"/>
          <w:bCs w:val="0"/>
          <w:sz w:val="22"/>
          <w:szCs w:val="22"/>
          <w:lang w:val="az-Latn-AZ"/>
        </w:rPr>
      </w:pPr>
    </w:p>
    <w:p w14:paraId="3D0C9149" w14:textId="77777777" w:rsidR="006A15D0" w:rsidRPr="003B11A9" w:rsidRDefault="006A15D0" w:rsidP="003B11A9">
      <w:pPr>
        <w:pStyle w:val="3"/>
        <w:spacing w:before="0" w:beforeAutospacing="0" w:after="0" w:afterAutospacing="0" w:line="360" w:lineRule="auto"/>
        <w:ind w:firstLine="567"/>
        <w:jc w:val="both"/>
        <w:rPr>
          <w:rFonts w:eastAsiaTheme="minorHAnsi"/>
          <w:b w:val="0"/>
          <w:bCs w:val="0"/>
          <w:sz w:val="22"/>
          <w:szCs w:val="22"/>
          <w:lang w:val="az-Latn-AZ"/>
        </w:rPr>
      </w:pPr>
    </w:p>
    <w:p w14:paraId="2CD9F379" w14:textId="77777777" w:rsidR="00942E6E" w:rsidRPr="003B11A9" w:rsidRDefault="00EA35E5" w:rsidP="003B11A9">
      <w:pPr>
        <w:pStyle w:val="3"/>
        <w:spacing w:before="0" w:beforeAutospacing="0" w:after="0" w:afterAutospacing="0" w:line="360" w:lineRule="auto"/>
        <w:ind w:firstLine="567"/>
        <w:jc w:val="both"/>
        <w:rPr>
          <w:rFonts w:eastAsiaTheme="minorHAnsi"/>
          <w:sz w:val="22"/>
          <w:szCs w:val="22"/>
          <w:lang w:val="az-Latn-AZ"/>
        </w:rPr>
      </w:pPr>
      <w:r w:rsidRPr="003B11A9">
        <w:rPr>
          <w:rFonts w:eastAsiaTheme="minorHAnsi"/>
          <w:sz w:val="22"/>
          <w:szCs w:val="22"/>
          <w:lang w:val="az-Latn-AZ"/>
        </w:rPr>
        <w:t>Abstract</w:t>
      </w:r>
    </w:p>
    <w:p w14:paraId="5B7F1A19" w14:textId="0879832F" w:rsidR="003B11A9" w:rsidRPr="003B11A9" w:rsidRDefault="003B11A9" w:rsidP="003B11A9">
      <w:pPr>
        <w:pStyle w:val="3"/>
        <w:spacing w:before="0" w:beforeAutospacing="0" w:after="0" w:afterAutospacing="0" w:line="360" w:lineRule="auto"/>
        <w:ind w:firstLine="567"/>
        <w:jc w:val="both"/>
        <w:rPr>
          <w:rFonts w:eastAsiaTheme="minorHAnsi"/>
          <w:b w:val="0"/>
          <w:bCs w:val="0"/>
          <w:sz w:val="22"/>
          <w:szCs w:val="22"/>
          <w:lang w:val="az-Latn-AZ"/>
        </w:rPr>
      </w:pPr>
      <w:r>
        <w:rPr>
          <w:rFonts w:eastAsiaTheme="minorHAnsi"/>
          <w:b w:val="0"/>
          <w:bCs w:val="0"/>
          <w:sz w:val="22"/>
          <w:szCs w:val="22"/>
          <w:lang w:val="az-Latn-AZ"/>
        </w:rPr>
        <w:t>İ</w:t>
      </w:r>
      <w:r w:rsidRPr="003B11A9">
        <w:rPr>
          <w:rFonts w:eastAsiaTheme="minorHAnsi"/>
          <w:b w:val="0"/>
          <w:bCs w:val="0"/>
          <w:sz w:val="22"/>
          <w:szCs w:val="22"/>
          <w:lang w:val="az-Latn-AZ"/>
        </w:rPr>
        <w:t>nclusive education is a pedagogical approach aimed at providing equal opportunities for all students regardless of their background, abilities, or learning styles. It does not only cover individuals with visual, hearing, or physical impairments but also those from different religious, cultural, social, and linguistic backgrounds. Within this framework, the integration of Science, Technology, Engineering, and Mathematics (STEM) plays a crucial role in fostering equity, accessibility, and diversity in the classroom.</w:t>
      </w:r>
    </w:p>
    <w:p w14:paraId="3619296B" w14:textId="77777777" w:rsidR="003B11A9" w:rsidRPr="003B11A9" w:rsidRDefault="003B11A9" w:rsidP="003B11A9">
      <w:pPr>
        <w:pStyle w:val="3"/>
        <w:spacing w:before="0" w:beforeAutospacing="0" w:after="0" w:afterAutospacing="0" w:line="360" w:lineRule="auto"/>
        <w:ind w:firstLine="567"/>
        <w:jc w:val="both"/>
        <w:rPr>
          <w:rFonts w:eastAsiaTheme="minorHAnsi"/>
          <w:b w:val="0"/>
          <w:bCs w:val="0"/>
          <w:sz w:val="22"/>
          <w:szCs w:val="22"/>
          <w:lang w:val="az-Latn-AZ"/>
        </w:rPr>
      </w:pPr>
      <w:r w:rsidRPr="003B11A9">
        <w:rPr>
          <w:rFonts w:eastAsiaTheme="minorHAnsi"/>
          <w:b w:val="0"/>
          <w:bCs w:val="0"/>
          <w:sz w:val="22"/>
          <w:szCs w:val="22"/>
          <w:lang w:val="az-Latn-AZ"/>
        </w:rPr>
        <w:t xml:space="preserve">This paper explores the theoretical and practical significance of inclusive STEM education and its transformative impact on student learning outcomes. The study emphasizes how inclusive STEM practices encourage creativity, critical thinking, collaboration, and problem-solving skills while addressing diverse learning needs through project-based learning, experiential activities, and universal design principles. It also highlights the importance of innovative teaching </w:t>
      </w:r>
      <w:r w:rsidRPr="003B11A9">
        <w:rPr>
          <w:rFonts w:eastAsiaTheme="minorHAnsi"/>
          <w:b w:val="0"/>
          <w:bCs w:val="0"/>
          <w:sz w:val="22"/>
          <w:szCs w:val="22"/>
          <w:lang w:val="az-Latn-AZ"/>
        </w:rPr>
        <w:lastRenderedPageBreak/>
        <w:t>strategies and teacher preparedness in inclusive classrooms. The findings indicate that inclusive STEM education not only enhances academic performance but also promotes empathy, social responsibility, and the development of global citizenship values among students.</w:t>
      </w:r>
    </w:p>
    <w:p w14:paraId="122DDCFD" w14:textId="26B00BF5" w:rsidR="004D50C2" w:rsidRPr="003B11A9" w:rsidRDefault="004E577C" w:rsidP="003B11A9">
      <w:pPr>
        <w:pStyle w:val="3"/>
        <w:spacing w:before="0" w:beforeAutospacing="0" w:after="0" w:afterAutospacing="0" w:line="360" w:lineRule="auto"/>
        <w:ind w:firstLine="567"/>
        <w:jc w:val="both"/>
        <w:rPr>
          <w:rFonts w:eastAsiaTheme="minorHAnsi"/>
          <w:b w:val="0"/>
          <w:bCs w:val="0"/>
          <w:sz w:val="22"/>
          <w:szCs w:val="22"/>
          <w:lang w:val="az-Latn-AZ"/>
        </w:rPr>
      </w:pPr>
      <w:r w:rsidRPr="003B11A9">
        <w:rPr>
          <w:rFonts w:eastAsiaTheme="minorHAnsi"/>
          <w:sz w:val="22"/>
          <w:szCs w:val="22"/>
          <w:lang w:val="az-Latn-AZ"/>
        </w:rPr>
        <w:t>Keywords:</w:t>
      </w:r>
      <w:r w:rsidRPr="003B11A9">
        <w:rPr>
          <w:rFonts w:eastAsiaTheme="minorHAnsi"/>
          <w:b w:val="0"/>
          <w:bCs w:val="0"/>
          <w:sz w:val="22"/>
          <w:szCs w:val="22"/>
          <w:lang w:val="az-Latn-AZ"/>
        </w:rPr>
        <w:t xml:space="preserve"> </w:t>
      </w:r>
      <w:r w:rsidR="003B11A9" w:rsidRPr="003B11A9">
        <w:rPr>
          <w:rFonts w:eastAsiaTheme="minorHAnsi"/>
          <w:b w:val="0"/>
          <w:bCs w:val="0"/>
          <w:sz w:val="22"/>
          <w:szCs w:val="22"/>
          <w:lang w:val="az-Latn-AZ"/>
        </w:rPr>
        <w:t>inclusive classroom, STEM education, student, social, skills</w:t>
      </w:r>
    </w:p>
    <w:p w14:paraId="47F7CD15" w14:textId="77777777" w:rsidR="004D50C2" w:rsidRPr="003B11A9" w:rsidRDefault="004D50C2" w:rsidP="003B11A9">
      <w:pPr>
        <w:pStyle w:val="3"/>
        <w:spacing w:before="0" w:beforeAutospacing="0" w:after="0" w:afterAutospacing="0" w:line="360" w:lineRule="auto"/>
        <w:ind w:firstLine="567"/>
        <w:jc w:val="both"/>
        <w:rPr>
          <w:rFonts w:eastAsiaTheme="minorHAnsi"/>
          <w:b w:val="0"/>
          <w:bCs w:val="0"/>
          <w:sz w:val="22"/>
          <w:szCs w:val="22"/>
          <w:lang w:val="az-Latn-AZ"/>
        </w:rPr>
      </w:pPr>
    </w:p>
    <w:p w14:paraId="115919CC" w14:textId="04839BAC" w:rsidR="00706BDF" w:rsidRPr="003B11A9" w:rsidRDefault="00706BDF" w:rsidP="003B11A9">
      <w:pPr>
        <w:pStyle w:val="3"/>
        <w:spacing w:before="0" w:beforeAutospacing="0" w:after="0" w:afterAutospacing="0" w:line="360" w:lineRule="auto"/>
        <w:ind w:firstLine="567"/>
        <w:jc w:val="both"/>
        <w:rPr>
          <w:rFonts w:eastAsiaTheme="minorHAnsi"/>
          <w:sz w:val="22"/>
          <w:szCs w:val="22"/>
          <w:lang w:val="az-Latn-AZ"/>
        </w:rPr>
      </w:pPr>
      <w:r w:rsidRPr="003B11A9">
        <w:rPr>
          <w:rFonts w:eastAsiaTheme="minorHAnsi"/>
          <w:sz w:val="22"/>
          <w:szCs w:val="22"/>
          <w:lang w:val="az-Latn-AZ"/>
        </w:rPr>
        <w:t>Giriş</w:t>
      </w:r>
    </w:p>
    <w:p w14:paraId="74FB4EF1" w14:textId="77777777" w:rsidR="003B11A9" w:rsidRPr="003B11A9" w:rsidRDefault="003B11A9" w:rsidP="003B11A9">
      <w:pPr>
        <w:spacing w:after="0" w:line="360" w:lineRule="auto"/>
        <w:ind w:firstLine="709"/>
        <w:jc w:val="both"/>
        <w:rPr>
          <w:rFonts w:ascii="Times New Roman" w:eastAsiaTheme="minorHAnsi" w:hAnsi="Times New Roman" w:cs="Times New Roman"/>
          <w:lang w:val="az-Latn-AZ"/>
        </w:rPr>
      </w:pPr>
      <w:r w:rsidRPr="003B11A9">
        <w:rPr>
          <w:rFonts w:ascii="Times New Roman" w:eastAsiaTheme="minorHAnsi" w:hAnsi="Times New Roman" w:cs="Times New Roman"/>
          <w:lang w:val="az-Latn-AZ"/>
        </w:rPr>
        <w:t>Müasir təhsil sisteminin əsas prioritetlərindən biri bütün tələbələr üçün bərabər imkanların yaradılması və sosial ədalətin təmin edilməsidir. Bu baxımdan, inklüziv təhsil anlayışı yalnız əlilliyi və ya xüsusi öyrənmə ehtiyacları olan uşaqlar üçün deyil, eyni zamanda müxtəlif sosial, mədəni, dini və dil mühitlərindən gələn bütün şagirdlər üçün universal bir yanaşma kimi qəbul edilir. İnklüziv tədrisin mahiyyəti ondan ibarətdir ki, hər bir şagirdin fərdi xüsusiyyətləri və bacarıqları nəzərə alınaraq təhsil mühiti onlar üçün əlçatan və faydalı hala gətirilir.</w:t>
      </w:r>
    </w:p>
    <w:p w14:paraId="681058C7" w14:textId="77777777" w:rsidR="003B11A9" w:rsidRPr="003B11A9" w:rsidRDefault="003B11A9" w:rsidP="003B11A9">
      <w:pPr>
        <w:spacing w:after="0" w:line="360" w:lineRule="auto"/>
        <w:ind w:firstLine="709"/>
        <w:jc w:val="both"/>
        <w:rPr>
          <w:rFonts w:ascii="Times New Roman" w:eastAsiaTheme="minorHAnsi" w:hAnsi="Times New Roman" w:cs="Times New Roman"/>
          <w:lang w:val="az-Latn-AZ"/>
        </w:rPr>
      </w:pPr>
      <w:r w:rsidRPr="003B11A9">
        <w:rPr>
          <w:rFonts w:ascii="Times New Roman" w:eastAsiaTheme="minorHAnsi" w:hAnsi="Times New Roman" w:cs="Times New Roman"/>
          <w:lang w:val="az-Latn-AZ"/>
        </w:rPr>
        <w:t>Bu kontekstdə STEM tədrisi (Elm, Texnologiya, Mühəndislik və Riyaziyyat) inklüziv təhsil prosesində mühüm rol oynayır. Çünki STEM yanaşması şagirdlərə yalnız ayrı-ayrı fənlərin biliklərini deyil, həmin biliklərin real həyatda bir-biri ilə əlaqəli şəkildə necə tətbiq olunduğunu öyrədir. Bu isə müxtəlif öyrənmə üslublarına malik tələbələrin tədris prosesində fəal iştirakını təmin etməyə imkan verir.</w:t>
      </w:r>
    </w:p>
    <w:p w14:paraId="562AB36B" w14:textId="77777777" w:rsidR="003B11A9" w:rsidRPr="003B11A9" w:rsidRDefault="003B11A9" w:rsidP="003B11A9">
      <w:pPr>
        <w:spacing w:after="0" w:line="360" w:lineRule="auto"/>
        <w:ind w:firstLine="709"/>
        <w:jc w:val="both"/>
        <w:rPr>
          <w:rFonts w:ascii="Times New Roman" w:eastAsiaTheme="minorHAnsi" w:hAnsi="Times New Roman" w:cs="Times New Roman"/>
          <w:lang w:val="az-Latn-AZ"/>
        </w:rPr>
      </w:pPr>
      <w:r w:rsidRPr="003B11A9">
        <w:rPr>
          <w:rFonts w:ascii="Times New Roman" w:eastAsiaTheme="minorHAnsi" w:hAnsi="Times New Roman" w:cs="Times New Roman"/>
          <w:lang w:val="az-Latn-AZ"/>
        </w:rPr>
        <w:t xml:space="preserve">STEM tədrisinin əsas məqsədi şagirdlərdə tənqidi və yaradıcı düşüncə, problemlərin həllinə yönəlmiş yanaşma, əməkdaşlıq, kommunikasiya və innovasiya bacarıqlarını inkişaf etdirməkdir. Bu </w:t>
      </w:r>
      <w:r w:rsidRPr="003B11A9">
        <w:rPr>
          <w:rFonts w:ascii="Times New Roman" w:eastAsiaTheme="minorHAnsi" w:hAnsi="Times New Roman" w:cs="Times New Roman"/>
          <w:lang w:val="az-Latn-AZ"/>
        </w:rPr>
        <w:lastRenderedPageBreak/>
        <w:t>bacarıqlar XXI əsrin qlobal əmək bazarında uğur qazanmaq üçün vacib olan universal kompetensiyalardır. Eyni zamanda, STEM tədrisi layihəəsaslı öyrənmə, praktiki fəaliyyətlər və real həyat problemlərinin həlli üzərində qurulduğu üçün inklüziv siniflərdə daha geniş tətbiq imkanları yaradır.</w:t>
      </w:r>
    </w:p>
    <w:p w14:paraId="3F31E3A4" w14:textId="555213E8" w:rsidR="003B11A9" w:rsidRPr="003B11A9" w:rsidRDefault="003B11A9" w:rsidP="003B11A9">
      <w:pPr>
        <w:spacing w:after="0" w:line="360" w:lineRule="auto"/>
        <w:ind w:firstLine="709"/>
        <w:jc w:val="both"/>
        <w:rPr>
          <w:rFonts w:ascii="Times New Roman" w:eastAsiaTheme="minorHAnsi" w:hAnsi="Times New Roman" w:cs="Times New Roman"/>
          <w:lang w:val="az-Latn-AZ"/>
        </w:rPr>
      </w:pPr>
      <w:r w:rsidRPr="003B11A9">
        <w:rPr>
          <w:rFonts w:ascii="Times New Roman" w:eastAsiaTheme="minorHAnsi" w:hAnsi="Times New Roman" w:cs="Times New Roman"/>
          <w:lang w:val="az-Latn-AZ"/>
        </w:rPr>
        <w:t>İnklüziv STEM yanaşması fərqli bacarıqlara və mənşəyə malik şagirdlərin eyni təhsil mühitində əməkdaşlıq etməsinə şərait yaradır. Bu proses yalnız biliklərin mənimsənilməsi ilə məhdudlaşmır, həm də şagirdlər arasında sosial inteqrasiyanı gücləndirir, empatiya və qarşılıqlı hörmət dəyərlərini inkişaf etdirir. Beləliklə, inklüziv STEM tədrisi həm pedaqoji, həm də sosial baxımdan transformativ gücə malikdir.</w:t>
      </w:r>
    </w:p>
    <w:p w14:paraId="77F6E743" w14:textId="77777777" w:rsidR="003B11A9" w:rsidRPr="003B11A9" w:rsidRDefault="003B11A9" w:rsidP="003B11A9">
      <w:pPr>
        <w:spacing w:after="0" w:line="360" w:lineRule="auto"/>
        <w:ind w:firstLine="709"/>
        <w:jc w:val="both"/>
        <w:rPr>
          <w:rFonts w:ascii="Times New Roman" w:eastAsiaTheme="minorHAnsi" w:hAnsi="Times New Roman" w:cs="Times New Roman"/>
          <w:lang w:val="az-Latn-AZ"/>
        </w:rPr>
      </w:pPr>
      <w:r w:rsidRPr="003B11A9">
        <w:rPr>
          <w:rFonts w:ascii="Times New Roman" w:eastAsiaTheme="minorHAnsi" w:hAnsi="Times New Roman" w:cs="Times New Roman"/>
          <w:lang w:val="az-Latn-AZ"/>
        </w:rPr>
        <w:t>Bu məqalədə inklüziv təhsilin müasir təhsil sistemindəki rolu, STEM yanaşmasının bu prosesdə əhəmiyyəti və inklüziv STEM tədrisinin şagirdlərin akademik nailiyyətlərinə, sosial bacarıqlarına və gələcək inkişaf perspektivlərinə təsiri ətraflı təhlil olunur. Məqsəd yalnız STEM fənlərinin öyrədilməsi deyil, həm də təhsildə inklüzivlik və bərabərlik mədəniyyətinin formalaşdırılmasıdır.</w:t>
      </w:r>
    </w:p>
    <w:p w14:paraId="3E7DFF63" w14:textId="77777777" w:rsidR="00550E15" w:rsidRPr="003B11A9" w:rsidRDefault="00550E15" w:rsidP="003B11A9">
      <w:pPr>
        <w:pStyle w:val="3"/>
        <w:spacing w:before="0" w:beforeAutospacing="0" w:after="0" w:afterAutospacing="0" w:line="360" w:lineRule="auto"/>
        <w:ind w:firstLine="567"/>
        <w:jc w:val="both"/>
        <w:rPr>
          <w:rFonts w:eastAsiaTheme="minorHAnsi"/>
          <w:b w:val="0"/>
          <w:bCs w:val="0"/>
          <w:sz w:val="22"/>
          <w:szCs w:val="22"/>
          <w:lang w:val="az-Latn-AZ"/>
        </w:rPr>
      </w:pPr>
    </w:p>
    <w:p w14:paraId="6BDFEEED" w14:textId="336ED8C0" w:rsidR="00550E15" w:rsidRPr="003B11A9" w:rsidRDefault="00550E15" w:rsidP="003B11A9">
      <w:pPr>
        <w:pStyle w:val="3"/>
        <w:spacing w:before="0" w:beforeAutospacing="0" w:after="0" w:afterAutospacing="0" w:line="360" w:lineRule="auto"/>
        <w:ind w:firstLine="567"/>
        <w:jc w:val="both"/>
        <w:rPr>
          <w:rFonts w:eastAsiaTheme="minorHAnsi"/>
          <w:sz w:val="22"/>
          <w:szCs w:val="22"/>
          <w:lang w:val="az-Latn-AZ"/>
        </w:rPr>
      </w:pPr>
      <w:r w:rsidRPr="003B11A9">
        <w:rPr>
          <w:rFonts w:eastAsiaTheme="minorHAnsi"/>
          <w:sz w:val="22"/>
          <w:szCs w:val="22"/>
          <w:lang w:val="az-Latn-AZ"/>
        </w:rPr>
        <w:t>Əsas</w:t>
      </w:r>
    </w:p>
    <w:p w14:paraId="3AF847F8" w14:textId="77777777" w:rsidR="00550E15" w:rsidRPr="00CC1927" w:rsidRDefault="00550E15" w:rsidP="00550E15">
      <w:pPr>
        <w:pStyle w:val="3"/>
        <w:spacing w:before="0" w:beforeAutospacing="0" w:after="0" w:afterAutospacing="0" w:line="360" w:lineRule="auto"/>
        <w:ind w:firstLine="567"/>
        <w:jc w:val="both"/>
        <w:rPr>
          <w:rFonts w:eastAsiaTheme="minorHAnsi"/>
          <w:sz w:val="22"/>
          <w:szCs w:val="22"/>
          <w:lang w:val="az-Latn-AZ"/>
        </w:rPr>
      </w:pPr>
      <w:r w:rsidRPr="00D71093">
        <w:rPr>
          <w:rFonts w:eastAsiaTheme="minorHAnsi"/>
          <w:b w:val="0"/>
          <w:bCs w:val="0"/>
          <w:sz w:val="22"/>
          <w:szCs w:val="22"/>
          <w:lang w:val="az-Latn-AZ"/>
        </w:rPr>
        <w:t>STEM dərsləri əsasən layihəəsaslı tədris (project-based learning) üsullarına əsaslanır, yəni şagirdlər real həyati problemləri həll etmək üçün müxtəlif fənn biliklərini birləşdirir</w:t>
      </w:r>
      <w:r>
        <w:rPr>
          <w:rFonts w:eastAsiaTheme="minorHAnsi"/>
          <w:b w:val="0"/>
          <w:bCs w:val="0"/>
          <w:sz w:val="22"/>
          <w:szCs w:val="22"/>
          <w:lang w:val="az-Latn-AZ"/>
        </w:rPr>
        <w:t xml:space="preserve">, </w:t>
      </w:r>
      <w:r w:rsidRPr="00D71093">
        <w:rPr>
          <w:b w:val="0"/>
          <w:bCs w:val="0"/>
          <w:sz w:val="22"/>
          <w:szCs w:val="22"/>
          <w:lang w:val="az-Latn-AZ"/>
        </w:rPr>
        <w:t xml:space="preserve">öz layihələrini dizayn etmək, ideyalar mübadiləsi aparmaq və əməkdaşlıq etmək üçün daha çox çalışırlar. </w:t>
      </w:r>
      <w:r>
        <w:rPr>
          <w:b w:val="0"/>
          <w:bCs w:val="0"/>
          <w:sz w:val="22"/>
          <w:szCs w:val="22"/>
          <w:lang w:val="az-Latn-AZ"/>
        </w:rPr>
        <w:t xml:space="preserve">Burada pedaqoqlar </w:t>
      </w:r>
      <w:r w:rsidRPr="00D71093">
        <w:rPr>
          <w:b w:val="0"/>
          <w:bCs w:val="0"/>
          <w:sz w:val="22"/>
          <w:szCs w:val="22"/>
          <w:lang w:val="az-Latn-AZ"/>
        </w:rPr>
        <w:t>layihəəsaslı təhsil (e-PBL) kurikulumu üzrə</w:t>
      </w:r>
      <w:r>
        <w:rPr>
          <w:b w:val="0"/>
          <w:bCs w:val="0"/>
          <w:sz w:val="22"/>
          <w:szCs w:val="22"/>
          <w:lang w:val="az-Latn-AZ"/>
        </w:rPr>
        <w:t xml:space="preserve"> fənlərini tədris edirlər.</w:t>
      </w:r>
    </w:p>
    <w:p w14:paraId="478509C9" w14:textId="77777777" w:rsidR="003B11A9" w:rsidRDefault="003B11A9" w:rsidP="003B11A9">
      <w:pPr>
        <w:spacing w:after="0" w:line="360" w:lineRule="auto"/>
        <w:ind w:firstLine="709"/>
        <w:jc w:val="both"/>
        <w:rPr>
          <w:rFonts w:ascii="Times New Roman" w:eastAsiaTheme="minorHAnsi" w:hAnsi="Times New Roman" w:cs="Times New Roman"/>
          <w:lang w:val="az-Latn-AZ"/>
        </w:rPr>
      </w:pPr>
      <w:r w:rsidRPr="00E42590">
        <w:rPr>
          <w:rFonts w:ascii="Times New Roman" w:eastAsiaTheme="minorHAnsi" w:hAnsi="Times New Roman" w:cs="Times New Roman"/>
          <w:lang w:val="az-Latn-AZ"/>
        </w:rPr>
        <w:lastRenderedPageBreak/>
        <w:t>STEM təhsili müxtəlif öyrənmə ehtiyaclarını və üstünlüklərini təmin edən multidissiplinar bir yanaşma təklif edir. Təcrübəli fəaliyyətləri, layihə</w:t>
      </w:r>
      <w:r>
        <w:rPr>
          <w:rFonts w:ascii="Times New Roman" w:eastAsiaTheme="minorHAnsi" w:hAnsi="Times New Roman" w:cs="Times New Roman"/>
          <w:lang w:val="az-Latn-AZ"/>
        </w:rPr>
        <w:t xml:space="preserve"> </w:t>
      </w:r>
      <w:r w:rsidRPr="00E42590">
        <w:rPr>
          <w:rFonts w:ascii="Times New Roman" w:eastAsiaTheme="minorHAnsi" w:hAnsi="Times New Roman" w:cs="Times New Roman"/>
          <w:lang w:val="az-Latn-AZ"/>
        </w:rPr>
        <w:t>əsaslı öyrənmə və real dünya tətbiqlərini birləşdirərək STEM tədrisi vizual, eşitmə, kinestetik və toxunma üsulları da daxil olmaqla müxtəlif öyrənmə üslublarını özündə cəmləşdirir. Bu müxtəliflik mərkəzli yanaşma, qabiliyyətlərindən və mənşəyindən asılı olmayaraq bütün tələbələrin kompleks STEM anlayışları ilə aktiv şəkildə məşğul ola bilmələrini və onları dərk etmələrini təmin edir.</w:t>
      </w:r>
    </w:p>
    <w:p w14:paraId="54FC531E" w14:textId="77777777" w:rsidR="00550E15" w:rsidRPr="006C70EB" w:rsidRDefault="00550E15" w:rsidP="00550E15">
      <w:pPr>
        <w:pStyle w:val="3"/>
        <w:spacing w:before="0" w:beforeAutospacing="0" w:after="0" w:afterAutospacing="0" w:line="360" w:lineRule="auto"/>
        <w:ind w:firstLine="567"/>
        <w:jc w:val="both"/>
        <w:rPr>
          <w:rFonts w:eastAsiaTheme="minorHAnsi"/>
          <w:b w:val="0"/>
          <w:bCs w:val="0"/>
          <w:sz w:val="22"/>
          <w:szCs w:val="22"/>
          <w:lang w:val="az-Latn-AZ"/>
        </w:rPr>
      </w:pPr>
      <w:r w:rsidRPr="006C70EB">
        <w:rPr>
          <w:sz w:val="22"/>
          <w:szCs w:val="22"/>
          <w:lang w:val="az-Latn-AZ"/>
        </w:rPr>
        <w:t xml:space="preserve">STEM tədrisi — </w:t>
      </w:r>
      <w:r w:rsidRPr="006C70EB">
        <w:rPr>
          <w:b w:val="0"/>
          <w:bCs w:val="0"/>
          <w:sz w:val="22"/>
          <w:szCs w:val="22"/>
          <w:lang w:val="az-Latn-AZ"/>
        </w:rPr>
        <w:t>dörd əsas fənn sahəsinin inteqrasiya olunmuş şəkildə tədrisini ifadə edir:</w:t>
      </w:r>
    </w:p>
    <w:p w14:paraId="6F0D9145" w14:textId="77777777" w:rsidR="00550E15" w:rsidRPr="006C70EB" w:rsidRDefault="00550E15" w:rsidP="00550E15">
      <w:pPr>
        <w:numPr>
          <w:ilvl w:val="0"/>
          <w:numId w:val="15"/>
        </w:numPr>
        <w:spacing w:after="100" w:afterAutospacing="1" w:line="360" w:lineRule="auto"/>
        <w:rPr>
          <w:rFonts w:ascii="Times New Roman" w:eastAsia="Times New Roman" w:hAnsi="Times New Roman" w:cs="Times New Roman"/>
        </w:rPr>
      </w:pPr>
      <w:r w:rsidRPr="006C70EB">
        <w:rPr>
          <w:rFonts w:ascii="Times New Roman" w:eastAsia="Times New Roman" w:hAnsi="Times New Roman" w:cs="Times New Roman"/>
          <w:b/>
          <w:bCs/>
        </w:rPr>
        <w:t>S — Science (</w:t>
      </w:r>
      <w:proofErr w:type="spellStart"/>
      <w:r w:rsidRPr="006C70EB">
        <w:rPr>
          <w:rFonts w:ascii="Times New Roman" w:eastAsia="Times New Roman" w:hAnsi="Times New Roman" w:cs="Times New Roman"/>
          <w:b/>
          <w:bCs/>
        </w:rPr>
        <w:t>Elm</w:t>
      </w:r>
      <w:proofErr w:type="spellEnd"/>
      <w:r w:rsidRPr="006C70EB">
        <w:rPr>
          <w:rFonts w:ascii="Times New Roman" w:eastAsia="Times New Roman" w:hAnsi="Times New Roman" w:cs="Times New Roman"/>
          <w:b/>
          <w:bCs/>
        </w:rPr>
        <w:t>)</w:t>
      </w:r>
    </w:p>
    <w:p w14:paraId="768AE911" w14:textId="77777777" w:rsidR="00550E15" w:rsidRPr="006C70EB" w:rsidRDefault="00550E15" w:rsidP="00550E15">
      <w:pPr>
        <w:numPr>
          <w:ilvl w:val="0"/>
          <w:numId w:val="15"/>
        </w:numPr>
        <w:spacing w:before="100" w:beforeAutospacing="1" w:after="100" w:afterAutospacing="1" w:line="360" w:lineRule="auto"/>
        <w:rPr>
          <w:rFonts w:ascii="Times New Roman" w:eastAsia="Times New Roman" w:hAnsi="Times New Roman" w:cs="Times New Roman"/>
        </w:rPr>
      </w:pPr>
      <w:r w:rsidRPr="006C70EB">
        <w:rPr>
          <w:rFonts w:ascii="Times New Roman" w:eastAsia="Times New Roman" w:hAnsi="Times New Roman" w:cs="Times New Roman"/>
          <w:b/>
          <w:bCs/>
        </w:rPr>
        <w:t>T — Technology (</w:t>
      </w:r>
      <w:proofErr w:type="spellStart"/>
      <w:r w:rsidRPr="006C70EB">
        <w:rPr>
          <w:rFonts w:ascii="Times New Roman" w:eastAsia="Times New Roman" w:hAnsi="Times New Roman" w:cs="Times New Roman"/>
          <w:b/>
          <w:bCs/>
        </w:rPr>
        <w:t>Texnologiya</w:t>
      </w:r>
      <w:proofErr w:type="spellEnd"/>
      <w:r w:rsidRPr="006C70EB">
        <w:rPr>
          <w:rFonts w:ascii="Times New Roman" w:eastAsia="Times New Roman" w:hAnsi="Times New Roman" w:cs="Times New Roman"/>
          <w:b/>
          <w:bCs/>
        </w:rPr>
        <w:t>)</w:t>
      </w:r>
    </w:p>
    <w:p w14:paraId="4A1C2BAF" w14:textId="77777777" w:rsidR="00550E15" w:rsidRPr="006C70EB" w:rsidRDefault="00550E15" w:rsidP="00550E15">
      <w:pPr>
        <w:numPr>
          <w:ilvl w:val="0"/>
          <w:numId w:val="15"/>
        </w:numPr>
        <w:spacing w:before="100" w:beforeAutospacing="1" w:after="100" w:afterAutospacing="1" w:line="360" w:lineRule="auto"/>
        <w:rPr>
          <w:rFonts w:ascii="Times New Roman" w:eastAsia="Times New Roman" w:hAnsi="Times New Roman" w:cs="Times New Roman"/>
        </w:rPr>
      </w:pPr>
      <w:r w:rsidRPr="006C70EB">
        <w:rPr>
          <w:rFonts w:ascii="Times New Roman" w:eastAsia="Times New Roman" w:hAnsi="Times New Roman" w:cs="Times New Roman"/>
          <w:b/>
          <w:bCs/>
        </w:rPr>
        <w:t>E — Engineering (</w:t>
      </w:r>
      <w:proofErr w:type="spellStart"/>
      <w:r w:rsidRPr="006C70EB">
        <w:rPr>
          <w:rFonts w:ascii="Times New Roman" w:eastAsia="Times New Roman" w:hAnsi="Times New Roman" w:cs="Times New Roman"/>
          <w:b/>
          <w:bCs/>
        </w:rPr>
        <w:t>Mühəndislik</w:t>
      </w:r>
      <w:proofErr w:type="spellEnd"/>
      <w:r w:rsidRPr="006C70EB">
        <w:rPr>
          <w:rFonts w:ascii="Times New Roman" w:eastAsia="Times New Roman" w:hAnsi="Times New Roman" w:cs="Times New Roman"/>
          <w:b/>
          <w:bCs/>
        </w:rPr>
        <w:t>)</w:t>
      </w:r>
    </w:p>
    <w:p w14:paraId="35C4B1D1" w14:textId="77777777" w:rsidR="00550E15" w:rsidRPr="008811B0" w:rsidRDefault="00550E15" w:rsidP="00550E15">
      <w:pPr>
        <w:numPr>
          <w:ilvl w:val="0"/>
          <w:numId w:val="15"/>
        </w:numPr>
        <w:spacing w:after="0" w:line="360" w:lineRule="auto"/>
        <w:rPr>
          <w:rFonts w:ascii="Times New Roman" w:eastAsia="Times New Roman" w:hAnsi="Times New Roman" w:cs="Times New Roman"/>
        </w:rPr>
      </w:pPr>
      <w:r w:rsidRPr="006C70EB">
        <w:rPr>
          <w:rFonts w:ascii="Times New Roman" w:eastAsia="Times New Roman" w:hAnsi="Times New Roman" w:cs="Times New Roman"/>
          <w:b/>
          <w:bCs/>
        </w:rPr>
        <w:t xml:space="preserve">M — </w:t>
      </w:r>
      <w:proofErr w:type="spellStart"/>
      <w:r w:rsidRPr="006C70EB">
        <w:rPr>
          <w:rFonts w:ascii="Times New Roman" w:eastAsia="Times New Roman" w:hAnsi="Times New Roman" w:cs="Times New Roman"/>
          <w:b/>
          <w:bCs/>
        </w:rPr>
        <w:t>Mathematics</w:t>
      </w:r>
      <w:proofErr w:type="spellEnd"/>
      <w:r w:rsidRPr="006C70EB">
        <w:rPr>
          <w:rFonts w:ascii="Times New Roman" w:eastAsia="Times New Roman" w:hAnsi="Times New Roman" w:cs="Times New Roman"/>
          <w:b/>
          <w:bCs/>
        </w:rPr>
        <w:t xml:space="preserve"> (</w:t>
      </w:r>
      <w:proofErr w:type="spellStart"/>
      <w:r w:rsidRPr="006C70EB">
        <w:rPr>
          <w:rFonts w:ascii="Times New Roman" w:eastAsia="Times New Roman" w:hAnsi="Times New Roman" w:cs="Times New Roman"/>
          <w:b/>
          <w:bCs/>
        </w:rPr>
        <w:t>Riyaziyyat</w:t>
      </w:r>
      <w:proofErr w:type="spellEnd"/>
      <w:r w:rsidRPr="006C70EB">
        <w:rPr>
          <w:rFonts w:ascii="Times New Roman" w:eastAsia="Times New Roman" w:hAnsi="Times New Roman" w:cs="Times New Roman"/>
          <w:b/>
          <w:bCs/>
        </w:rPr>
        <w:t>)</w:t>
      </w:r>
    </w:p>
    <w:p w14:paraId="66EBE249" w14:textId="7D33D35C" w:rsidR="00550E15" w:rsidRPr="00550E15" w:rsidRDefault="00550E15" w:rsidP="00550E15">
      <w:pPr>
        <w:pStyle w:val="3"/>
        <w:spacing w:before="0" w:beforeAutospacing="0" w:after="0" w:afterAutospacing="0" w:line="360" w:lineRule="auto"/>
        <w:ind w:firstLine="567"/>
        <w:jc w:val="both"/>
        <w:rPr>
          <w:b w:val="0"/>
          <w:bCs w:val="0"/>
          <w:sz w:val="22"/>
          <w:szCs w:val="22"/>
          <w:lang w:val="az-Latn-AZ"/>
        </w:rPr>
      </w:pPr>
      <w:r w:rsidRPr="00D71093">
        <w:rPr>
          <w:b w:val="0"/>
          <w:bCs w:val="0"/>
          <w:sz w:val="22"/>
          <w:szCs w:val="22"/>
          <w:lang w:val="az-Latn-AZ"/>
        </w:rPr>
        <w:t xml:space="preserve">Bu proses müəllimlərə şagirdlərdə </w:t>
      </w:r>
      <w:r>
        <w:rPr>
          <w:b w:val="0"/>
          <w:bCs w:val="0"/>
          <w:sz w:val="22"/>
          <w:szCs w:val="22"/>
          <w:lang w:val="az-Latn-AZ"/>
        </w:rPr>
        <w:t>XXI</w:t>
      </w:r>
      <w:r w:rsidRPr="00D71093">
        <w:rPr>
          <w:b w:val="0"/>
          <w:bCs w:val="0"/>
          <w:sz w:val="22"/>
          <w:szCs w:val="22"/>
          <w:lang w:val="az-Latn-AZ"/>
        </w:rPr>
        <w:t xml:space="preserve"> əsr bacarıqlarının əsaslarını </w:t>
      </w:r>
      <w:r w:rsidRPr="00D71093">
        <w:rPr>
          <w:rFonts w:eastAsiaTheme="minorHAnsi"/>
          <w:b w:val="0"/>
          <w:bCs w:val="0"/>
          <w:sz w:val="22"/>
          <w:szCs w:val="22"/>
          <w:lang w:val="az-Latn-AZ"/>
        </w:rPr>
        <w:t>formalaşdırmağa</w:t>
      </w:r>
      <w:r w:rsidRPr="00D71093">
        <w:rPr>
          <w:b w:val="0"/>
          <w:bCs w:val="0"/>
          <w:sz w:val="22"/>
          <w:szCs w:val="22"/>
          <w:lang w:val="az-Latn-AZ"/>
        </w:rPr>
        <w:t>, eləcə də elm və riyaziyyat biliklərinin mənimsənilməsini və tətbiqi</w:t>
      </w:r>
      <w:r>
        <w:rPr>
          <w:b w:val="0"/>
          <w:bCs w:val="0"/>
          <w:sz w:val="22"/>
          <w:szCs w:val="22"/>
          <w:lang w:val="az-Latn-AZ"/>
        </w:rPr>
        <w:t xml:space="preserve"> işi</w:t>
      </w:r>
      <w:r w:rsidRPr="00D71093">
        <w:rPr>
          <w:b w:val="0"/>
          <w:bCs w:val="0"/>
          <w:sz w:val="22"/>
          <w:szCs w:val="22"/>
          <w:lang w:val="az-Latn-AZ"/>
        </w:rPr>
        <w:t>ni gücləndirməyə kömək edir. Bu isə şagirdlərin yaradıcılıq və tənqidi düşünmə bacarıqlarını inkişaf etdirərək onların potensiallarını reallaşdırmalarına şərait yaradır.</w:t>
      </w:r>
    </w:p>
    <w:p w14:paraId="3628BCBE" w14:textId="3F29B848" w:rsidR="00006013" w:rsidRDefault="00E42590" w:rsidP="006D0C00">
      <w:pPr>
        <w:spacing w:after="0" w:line="360" w:lineRule="auto"/>
        <w:ind w:firstLine="709"/>
        <w:jc w:val="both"/>
        <w:rPr>
          <w:rFonts w:ascii="Times New Roman" w:eastAsiaTheme="minorHAnsi" w:hAnsi="Times New Roman" w:cs="Times New Roman"/>
          <w:lang w:val="az-Latn-AZ"/>
        </w:rPr>
      </w:pPr>
      <w:r w:rsidRPr="00E42590">
        <w:rPr>
          <w:rFonts w:ascii="Times New Roman" w:eastAsiaTheme="minorHAnsi" w:hAnsi="Times New Roman" w:cs="Times New Roman"/>
          <w:lang w:val="az-Latn-AZ"/>
        </w:rPr>
        <w:t xml:space="preserve">İnklüziv STEM tədrisi iştirak və nailiyyət üçün maneələri aradan qaldırmaqla bərabərlik və əlçatanlığı təşviq edir. İnklüziv öyrənmə </w:t>
      </w:r>
      <w:r w:rsidR="008811B0">
        <w:rPr>
          <w:rFonts w:ascii="Times New Roman" w:eastAsiaTheme="minorHAnsi" w:hAnsi="Times New Roman" w:cs="Times New Roman"/>
          <w:lang w:val="az-Latn-AZ"/>
        </w:rPr>
        <w:t>r</w:t>
      </w:r>
      <w:r w:rsidR="00F46DD7">
        <w:rPr>
          <w:rFonts w:ascii="Times New Roman" w:eastAsiaTheme="minorHAnsi" w:hAnsi="Times New Roman" w:cs="Times New Roman"/>
          <w:lang w:val="az-Latn-AZ"/>
        </w:rPr>
        <w:t>iyaziyyat</w:t>
      </w:r>
      <w:r w:rsidRPr="00E42590">
        <w:rPr>
          <w:rFonts w:ascii="Times New Roman" w:eastAsiaTheme="minorHAnsi" w:hAnsi="Times New Roman" w:cs="Times New Roman"/>
          <w:lang w:val="az-Latn-AZ"/>
        </w:rPr>
        <w:t xml:space="preserve"> və </w:t>
      </w:r>
      <w:r w:rsidR="00F46DD7">
        <w:rPr>
          <w:rFonts w:ascii="Times New Roman" w:eastAsiaTheme="minorHAnsi" w:hAnsi="Times New Roman" w:cs="Times New Roman"/>
          <w:lang w:val="az-Latn-AZ"/>
        </w:rPr>
        <w:t xml:space="preserve">digər </w:t>
      </w:r>
      <w:r w:rsidRPr="00E42590">
        <w:rPr>
          <w:rFonts w:ascii="Times New Roman" w:eastAsiaTheme="minorHAnsi" w:hAnsi="Times New Roman" w:cs="Times New Roman"/>
          <w:lang w:val="az-Latn-AZ"/>
        </w:rPr>
        <w:t xml:space="preserve">bərabər resurslar təmin etməklə, müəllimlər əlilliyi olan tələbələr, xarici dil öyrənənlər və təcrid olunmuş </w:t>
      </w:r>
      <w:r w:rsidR="008811B0">
        <w:rPr>
          <w:rFonts w:ascii="Times New Roman" w:eastAsiaTheme="minorHAnsi" w:hAnsi="Times New Roman" w:cs="Times New Roman"/>
          <w:lang w:val="az-Latn-AZ"/>
        </w:rPr>
        <w:t>qrup</w:t>
      </w:r>
      <w:r w:rsidRPr="00E42590">
        <w:rPr>
          <w:rFonts w:ascii="Times New Roman" w:eastAsiaTheme="minorHAnsi" w:hAnsi="Times New Roman" w:cs="Times New Roman"/>
          <w:lang w:val="az-Latn-AZ"/>
        </w:rPr>
        <w:t xml:space="preserve">lardan olanlar da daxil olmaqla, kifayət qədər təmsil olunmayan qruplara STEM sahələrində üstün olmaq imkanı verə bilərlər. </w:t>
      </w:r>
    </w:p>
    <w:p w14:paraId="3383F943" w14:textId="004A42FB" w:rsidR="00E42590" w:rsidRPr="00E42590" w:rsidRDefault="00E42590" w:rsidP="00006013">
      <w:pPr>
        <w:spacing w:after="0" w:line="360" w:lineRule="auto"/>
        <w:ind w:firstLine="709"/>
        <w:jc w:val="both"/>
        <w:rPr>
          <w:rFonts w:ascii="Times New Roman" w:eastAsiaTheme="minorHAnsi" w:hAnsi="Times New Roman" w:cs="Times New Roman"/>
          <w:b/>
          <w:i/>
          <w:lang w:val="az-Latn-AZ"/>
        </w:rPr>
      </w:pPr>
      <w:r w:rsidRPr="00E42590">
        <w:rPr>
          <w:rFonts w:ascii="Times New Roman" w:eastAsiaTheme="minorHAnsi" w:hAnsi="Times New Roman" w:cs="Times New Roman"/>
          <w:lang w:val="az-Latn-AZ"/>
        </w:rPr>
        <w:lastRenderedPageBreak/>
        <w:t xml:space="preserve">Adaptiv texnologiyalar, köməkçi vasitələr və universal dizayn prinsipləri əlçatanlığı daha da artırır və bütün tələbələr üçün öyrənmə maneələrini aradan qaldırır. (Dewsbury B.M. 2017, 364 s.) </w:t>
      </w:r>
    </w:p>
    <w:p w14:paraId="7F93782F" w14:textId="03ACB79D" w:rsidR="00E42590" w:rsidRPr="003B11A9" w:rsidRDefault="00E42590" w:rsidP="00E42590">
      <w:pPr>
        <w:spacing w:after="0" w:line="360" w:lineRule="auto"/>
        <w:jc w:val="both"/>
        <w:rPr>
          <w:rFonts w:ascii="Times New Roman" w:eastAsiaTheme="minorHAnsi" w:hAnsi="Times New Roman" w:cs="Times New Roman"/>
          <w:lang w:val="az-Latn-AZ"/>
        </w:rPr>
      </w:pPr>
      <w:r w:rsidRPr="00E42590">
        <w:rPr>
          <w:rFonts w:ascii="Times New Roman" w:eastAsiaTheme="minorHAnsi" w:hAnsi="Times New Roman" w:cs="Times New Roman"/>
          <w:lang w:val="az-Latn-AZ"/>
        </w:rPr>
        <w:t>STEM təhsili əməkdaşlıq, komanda işi və problem həll etmə bacarıqlarının inkişafını təmin etmək məqsədi daşıyır, sinifdə inklüzivlik və müxtəliflik mədəniyyətini inkişaf etdirir. Həmyaşıdlarla qarşılıqlı əlaqəni, qrup layihələrini və birgə öyrənmə təcrübələrini təşviq etməklə, STEM tədrisi müxtəlif mənşəli tələbələr arasında sosial inteqrasiyanı və müsbət qruplararası münasibətləri təşviq edir. Əməkdaşlıq qurmaq bacarıqlarının inkişaf etdirilməsi təkcə akademik nailiyyətləri yüksəltmir, həm də müxtəlif perspektivlər və qabiliyyətlər üçün empatiya, hörmət və qiymətləndirmə bacarıqlarını da inkişaf etdirir.</w:t>
      </w:r>
    </w:p>
    <w:p w14:paraId="14188F45" w14:textId="0833937A" w:rsidR="0016757A" w:rsidRDefault="00E42590" w:rsidP="0016757A">
      <w:pPr>
        <w:spacing w:after="0" w:line="360" w:lineRule="auto"/>
        <w:ind w:firstLine="709"/>
        <w:jc w:val="both"/>
        <w:rPr>
          <w:rFonts w:ascii="Times New Roman" w:eastAsiaTheme="minorHAnsi" w:hAnsi="Times New Roman" w:cs="Times New Roman"/>
          <w:lang w:val="az-Latn-AZ"/>
        </w:rPr>
      </w:pPr>
      <w:r w:rsidRPr="00E42590">
        <w:rPr>
          <w:rFonts w:ascii="Times New Roman" w:eastAsiaTheme="minorHAnsi" w:hAnsi="Times New Roman" w:cs="Times New Roman"/>
          <w:lang w:val="az-Latn-AZ"/>
        </w:rPr>
        <w:t>Tənqidi düşünmə bacarıqları, yaradıcılıq və inkişafyönümlü düşüncə tərzini aşılamaqla STEM təhsili tələbələrə tənqidi düşünmək, irəli sürülən fərziyyələri sorğulamaq və elmi prinsipləri real dünya problemlərinə tətbiq etmək imkanı verir. Bu transformativ yanaşma tələbələri yalnız gələcək STEM karyeralarına hazırlamır, həm də öz cəmiyyətlərində və ondan kənarda müsbət dəyişikliklərə nail olmaq üçün rəqabət və məsuliyyət hissini artırır.</w:t>
      </w:r>
    </w:p>
    <w:p w14:paraId="7B37E592" w14:textId="61472772" w:rsidR="00E42590" w:rsidRPr="00E42590" w:rsidRDefault="008811B0" w:rsidP="0016757A">
      <w:pPr>
        <w:spacing w:after="0" w:line="360" w:lineRule="auto"/>
        <w:ind w:firstLine="709"/>
        <w:jc w:val="both"/>
        <w:rPr>
          <w:rFonts w:ascii="Times New Roman" w:eastAsiaTheme="minorHAnsi" w:hAnsi="Times New Roman" w:cs="Times New Roman"/>
          <w:lang w:val="az-Latn-AZ"/>
        </w:rPr>
      </w:pPr>
      <w:r w:rsidRPr="00E42590">
        <w:rPr>
          <w:rFonts w:ascii="Times New Roman" w:eastAsiaTheme="minorHAnsi" w:hAnsi="Times New Roman" w:cs="Times New Roman"/>
          <w:lang w:val="az-Latn-AZ"/>
        </w:rPr>
        <w:t>İnklüziv STEM tədrisi</w:t>
      </w:r>
      <w:r>
        <w:rPr>
          <w:rFonts w:ascii="Times New Roman" w:eastAsiaTheme="minorHAnsi" w:hAnsi="Times New Roman" w:cs="Times New Roman"/>
          <w:lang w:val="az-Latn-AZ"/>
        </w:rPr>
        <w:t>ndə s</w:t>
      </w:r>
      <w:r w:rsidR="00E42590" w:rsidRPr="00E42590">
        <w:rPr>
          <w:rFonts w:ascii="Times New Roman" w:eastAsiaTheme="minorHAnsi" w:hAnsi="Times New Roman" w:cs="Times New Roman"/>
          <w:lang w:val="az-Latn-AZ"/>
        </w:rPr>
        <w:t xml:space="preserve">eçilmiş </w:t>
      </w:r>
      <w:r>
        <w:rPr>
          <w:rFonts w:ascii="Times New Roman" w:eastAsiaTheme="minorHAnsi" w:hAnsi="Times New Roman" w:cs="Times New Roman"/>
          <w:lang w:val="az-Latn-AZ"/>
        </w:rPr>
        <w:t xml:space="preserve">müəyyən </w:t>
      </w:r>
      <w:r w:rsidR="00E42590" w:rsidRPr="00E42590">
        <w:rPr>
          <w:rFonts w:ascii="Times New Roman" w:eastAsiaTheme="minorHAnsi" w:hAnsi="Times New Roman" w:cs="Times New Roman"/>
          <w:lang w:val="az-Latn-AZ"/>
        </w:rPr>
        <w:t>mövzuların və həyata keçirilən layihələrin indiki dövrlə əlaqəli olmasına, bununla yanaşı</w:t>
      </w:r>
      <w:r>
        <w:rPr>
          <w:rFonts w:ascii="Times New Roman" w:eastAsiaTheme="minorHAnsi" w:hAnsi="Times New Roman" w:cs="Times New Roman"/>
          <w:lang w:val="az-Latn-AZ"/>
        </w:rPr>
        <w:t>, xüsusən</w:t>
      </w:r>
      <w:r w:rsidR="00E42590" w:rsidRPr="00E42590">
        <w:rPr>
          <w:rFonts w:ascii="Times New Roman" w:eastAsiaTheme="minorHAnsi" w:hAnsi="Times New Roman" w:cs="Times New Roman"/>
          <w:lang w:val="az-Latn-AZ"/>
        </w:rPr>
        <w:t xml:space="preserve"> tələbəyönümlü olmasına xüsusi diqqət yetirilir. Bu da inklüziv təhsildə təhsilin daha maraqlı və dərs keyfiyyətinin yüksəlməsinə gətirib çıxarır. Bütün bunlarla </w:t>
      </w:r>
      <w:r>
        <w:rPr>
          <w:rFonts w:ascii="Times New Roman" w:eastAsiaTheme="minorHAnsi" w:hAnsi="Times New Roman" w:cs="Times New Roman"/>
          <w:lang w:val="az-Latn-AZ"/>
        </w:rPr>
        <w:t>bərabər,</w:t>
      </w:r>
      <w:r w:rsidR="00E42590" w:rsidRPr="00E42590">
        <w:rPr>
          <w:rFonts w:ascii="Times New Roman" w:eastAsiaTheme="minorHAnsi" w:hAnsi="Times New Roman" w:cs="Times New Roman"/>
          <w:lang w:val="az-Latn-AZ"/>
        </w:rPr>
        <w:t xml:space="preserve"> dərslərin keçirilməsi üçün müəllimdən əlavə olaraq da bilik, bacarıq, innovativlik də tələb olunur. Çünki tələbə nə qədər aktiv olsa belə </w:t>
      </w:r>
      <w:r>
        <w:rPr>
          <w:rFonts w:ascii="Times New Roman" w:eastAsiaTheme="minorHAnsi" w:hAnsi="Times New Roman" w:cs="Times New Roman"/>
          <w:lang w:val="az-Latn-AZ"/>
        </w:rPr>
        <w:t xml:space="preserve">tədris prosesində </w:t>
      </w:r>
      <w:r w:rsidR="00E42590" w:rsidRPr="00E42590">
        <w:rPr>
          <w:rFonts w:ascii="Times New Roman" w:eastAsiaTheme="minorHAnsi" w:hAnsi="Times New Roman" w:cs="Times New Roman"/>
          <w:lang w:val="az-Latn-AZ"/>
        </w:rPr>
        <w:lastRenderedPageBreak/>
        <w:t>“idar</w:t>
      </w:r>
      <w:r>
        <w:rPr>
          <w:rFonts w:ascii="Times New Roman" w:eastAsiaTheme="minorHAnsi" w:hAnsi="Times New Roman" w:cs="Times New Roman"/>
          <w:lang w:val="az-Latn-AZ"/>
        </w:rPr>
        <w:t>ə</w:t>
      </w:r>
      <w:r w:rsidR="00E42590" w:rsidRPr="00E42590">
        <w:rPr>
          <w:rFonts w:ascii="Times New Roman" w:eastAsiaTheme="minorHAnsi" w:hAnsi="Times New Roman" w:cs="Times New Roman"/>
          <w:lang w:val="az-Latn-AZ"/>
        </w:rPr>
        <w:t xml:space="preserve"> edən” müəllim olduğu üçün müəllim-tələbə münasibətləri qarşılıqlı yön almalıdı</w:t>
      </w:r>
      <w:r>
        <w:rPr>
          <w:rFonts w:ascii="Times New Roman" w:eastAsiaTheme="minorHAnsi" w:hAnsi="Times New Roman" w:cs="Times New Roman"/>
          <w:lang w:val="az-Latn-AZ"/>
        </w:rPr>
        <w:t>r</w:t>
      </w:r>
      <w:r w:rsidR="00E42590" w:rsidRPr="00E42590">
        <w:rPr>
          <w:rFonts w:ascii="Times New Roman" w:eastAsiaTheme="minorHAnsi" w:hAnsi="Times New Roman" w:cs="Times New Roman"/>
          <w:lang w:val="az-Latn-AZ"/>
        </w:rPr>
        <w:t xml:space="preserve">. </w:t>
      </w:r>
      <w:r>
        <w:rPr>
          <w:rFonts w:ascii="Times New Roman" w:eastAsiaTheme="minorHAnsi" w:hAnsi="Times New Roman" w:cs="Times New Roman"/>
          <w:lang w:val="az-Latn-AZ"/>
        </w:rPr>
        <w:t>Əgər e</w:t>
      </w:r>
      <w:r w:rsidR="00E42590" w:rsidRPr="00E42590">
        <w:rPr>
          <w:rFonts w:ascii="Times New Roman" w:eastAsiaTheme="minorHAnsi" w:hAnsi="Times New Roman" w:cs="Times New Roman"/>
          <w:lang w:val="az-Latn-AZ"/>
        </w:rPr>
        <w:t>htiyac ol</w:t>
      </w:r>
      <w:r>
        <w:rPr>
          <w:rFonts w:ascii="Times New Roman" w:eastAsiaTheme="minorHAnsi" w:hAnsi="Times New Roman" w:cs="Times New Roman"/>
          <w:lang w:val="az-Latn-AZ"/>
        </w:rPr>
        <w:t>arsa,</w:t>
      </w:r>
      <w:r w:rsidR="00E42590" w:rsidRPr="00E42590">
        <w:rPr>
          <w:rFonts w:ascii="Times New Roman" w:eastAsiaTheme="minorHAnsi" w:hAnsi="Times New Roman" w:cs="Times New Roman"/>
          <w:lang w:val="az-Latn-AZ"/>
        </w:rPr>
        <w:t xml:space="preserve"> müəllimləri xüsusi təlimlərə də cəlb etmək lazımdır.     </w:t>
      </w:r>
    </w:p>
    <w:p w14:paraId="2A6F1577" w14:textId="77777777" w:rsidR="00E42590" w:rsidRPr="00E42590" w:rsidRDefault="00E42590" w:rsidP="00044716">
      <w:pPr>
        <w:spacing w:after="0" w:line="360" w:lineRule="auto"/>
        <w:ind w:firstLine="709"/>
        <w:jc w:val="both"/>
        <w:rPr>
          <w:rFonts w:ascii="Times New Roman" w:eastAsiaTheme="minorHAnsi" w:hAnsi="Times New Roman" w:cs="Times New Roman"/>
          <w:b/>
          <w:i/>
          <w:lang w:val="az-Latn-AZ"/>
        </w:rPr>
      </w:pPr>
      <w:r w:rsidRPr="00E42590">
        <w:rPr>
          <w:rFonts w:ascii="Times New Roman" w:eastAsiaTheme="minorHAnsi" w:hAnsi="Times New Roman" w:cs="Times New Roman"/>
          <w:b/>
          <w:lang w:val="az-Latn-AZ"/>
        </w:rPr>
        <w:t>Nəticə</w:t>
      </w:r>
    </w:p>
    <w:p w14:paraId="029740CA" w14:textId="77777777" w:rsidR="00E42590" w:rsidRPr="00E42590" w:rsidRDefault="00E42590" w:rsidP="00E42590">
      <w:pPr>
        <w:spacing w:after="0" w:line="360" w:lineRule="auto"/>
        <w:jc w:val="both"/>
        <w:rPr>
          <w:rFonts w:ascii="Times New Roman" w:eastAsiaTheme="minorHAnsi" w:hAnsi="Times New Roman" w:cs="Times New Roman"/>
          <w:b/>
          <w:i/>
          <w:lang w:val="az-Latn-AZ"/>
        </w:rPr>
      </w:pPr>
      <w:r w:rsidRPr="00E42590">
        <w:rPr>
          <w:rFonts w:ascii="Times New Roman" w:eastAsiaTheme="minorHAnsi" w:hAnsi="Times New Roman" w:cs="Times New Roman"/>
          <w:lang w:val="az-Latn-AZ"/>
        </w:rPr>
        <w:t>İnklüziv STEM tədrisi təkcə pedaqoji yanaşma deyil, həm də sosial dəyişiklik, bərabərlik və səlahiyyətlərin artırılması üçün katalizatordur. Müxtəlifliyi əhatə etməklə, əlçatanlığı inkişaf etdirməklə və əməkdaşlığı təşviq etməklə STEM müəllimləri bütün tələbələrin inkişaf edə və tam potensialına çata biləcəyi inklüziv öyrənmə mühitləri yarada bilər. İnnovativ tədris təcrübələri, inklüziv kurikulumlar və dəstəkləyici öyrənmə mühiti vasitəsilə biz hər bir fərdin STEM sahələrində töhfə vermək, yenilik etmək və uğur qazanmaq imkanının olduğu daha inklüziv cəmiyyət qura bilərik.</w:t>
      </w:r>
    </w:p>
    <w:p w14:paraId="63B00E84" w14:textId="77777777" w:rsidR="00D869F4" w:rsidRDefault="00E42590" w:rsidP="00D869F4">
      <w:pPr>
        <w:spacing w:after="0" w:line="360" w:lineRule="auto"/>
        <w:ind w:firstLine="709"/>
        <w:jc w:val="both"/>
        <w:rPr>
          <w:rFonts w:ascii="Times New Roman" w:eastAsiaTheme="minorHAnsi" w:hAnsi="Times New Roman" w:cs="Times New Roman"/>
          <w:lang w:val="az-Latn-AZ"/>
        </w:rPr>
      </w:pPr>
      <w:r w:rsidRPr="00E42590">
        <w:rPr>
          <w:rFonts w:ascii="Times New Roman" w:eastAsiaTheme="minorHAnsi" w:hAnsi="Times New Roman" w:cs="Times New Roman"/>
          <w:lang w:val="az-Latn-AZ"/>
        </w:rPr>
        <w:t xml:space="preserve">Əslində, inklüziv STEM tədrisi təkcə elm, texnologiya, mühəndislik və riyaziyyatın tədrisindən ibarət deyil. Bu, təhsildə inklüzivlik, müxtəliflik və mükəmməllik mədəniyyətini </w:t>
      </w:r>
      <w:r w:rsidR="00D71093">
        <w:rPr>
          <w:rFonts w:ascii="Times New Roman" w:eastAsiaTheme="minorHAnsi" w:hAnsi="Times New Roman" w:cs="Times New Roman"/>
          <w:lang w:val="az-Latn-AZ"/>
        </w:rPr>
        <w:t xml:space="preserve">birlikdə </w:t>
      </w:r>
      <w:r w:rsidRPr="00E42590">
        <w:rPr>
          <w:rFonts w:ascii="Times New Roman" w:eastAsiaTheme="minorHAnsi" w:hAnsi="Times New Roman" w:cs="Times New Roman"/>
          <w:lang w:val="az-Latn-AZ"/>
        </w:rPr>
        <w:t>yetişdirməkdən ibarətdir.</w:t>
      </w:r>
    </w:p>
    <w:p w14:paraId="5486D454" w14:textId="05B81FE8" w:rsidR="00D71093" w:rsidRPr="00E42590" w:rsidRDefault="00D71093" w:rsidP="00D869F4">
      <w:pPr>
        <w:spacing w:after="0" w:line="360" w:lineRule="auto"/>
        <w:ind w:firstLine="709"/>
        <w:jc w:val="both"/>
        <w:rPr>
          <w:rFonts w:ascii="Times New Roman" w:eastAsiaTheme="minorHAnsi" w:hAnsi="Times New Roman" w:cs="Times New Roman"/>
          <w:lang w:val="az-Latn-AZ"/>
        </w:rPr>
      </w:pPr>
      <w:r>
        <w:rPr>
          <w:rFonts w:ascii="Times New Roman" w:eastAsiaTheme="minorHAnsi" w:hAnsi="Times New Roman" w:cs="Times New Roman"/>
          <w:lang w:val="az-Latn-AZ"/>
        </w:rPr>
        <w:t>Bunun nəticəsində ş</w:t>
      </w:r>
      <w:r w:rsidRPr="00D71093">
        <w:rPr>
          <w:rFonts w:ascii="Times New Roman" w:eastAsiaTheme="minorHAnsi" w:hAnsi="Times New Roman" w:cs="Times New Roman"/>
          <w:lang w:val="az-Latn-AZ"/>
        </w:rPr>
        <w:t>agirdlərin elm fənlərinə olan marağı xeyli artı</w:t>
      </w:r>
      <w:r>
        <w:rPr>
          <w:rFonts w:ascii="Times New Roman" w:eastAsiaTheme="minorHAnsi" w:hAnsi="Times New Roman" w:cs="Times New Roman"/>
          <w:lang w:val="az-Latn-AZ"/>
        </w:rPr>
        <w:t>r</w:t>
      </w:r>
      <w:r w:rsidRPr="00D71093">
        <w:rPr>
          <w:rFonts w:ascii="Times New Roman" w:eastAsiaTheme="minorHAnsi" w:hAnsi="Times New Roman" w:cs="Times New Roman"/>
          <w:lang w:val="az-Latn-AZ"/>
        </w:rPr>
        <w:t xml:space="preserve"> və onlar </w:t>
      </w:r>
      <w:r>
        <w:rPr>
          <w:rFonts w:ascii="Times New Roman" w:eastAsiaTheme="minorHAnsi" w:hAnsi="Times New Roman" w:cs="Times New Roman"/>
          <w:lang w:val="az-Latn-AZ"/>
        </w:rPr>
        <w:t xml:space="preserve">artıq </w:t>
      </w:r>
      <w:r w:rsidRPr="00D71093">
        <w:rPr>
          <w:rFonts w:ascii="Times New Roman" w:eastAsiaTheme="minorHAnsi" w:hAnsi="Times New Roman" w:cs="Times New Roman"/>
          <w:lang w:val="az-Latn-AZ"/>
        </w:rPr>
        <w:t xml:space="preserve">STEM bacarıqlarının gündəlik həyatda necə tətbiq oluna biləcəyini araşdırma, problemləri müəyyənləşdirmə və həll yollarını sınaqdan keçirmə vasitəsilə daha yaxşı anlayırlar. </w:t>
      </w:r>
      <w:r>
        <w:rPr>
          <w:rFonts w:ascii="Times New Roman" w:eastAsiaTheme="minorHAnsi" w:hAnsi="Times New Roman" w:cs="Times New Roman"/>
          <w:lang w:val="az-Latn-AZ"/>
        </w:rPr>
        <w:t>Bununla da onlar</w:t>
      </w:r>
      <w:r w:rsidR="00D869F4">
        <w:rPr>
          <w:rFonts w:ascii="Times New Roman" w:eastAsiaTheme="minorHAnsi" w:hAnsi="Times New Roman" w:cs="Times New Roman"/>
          <w:lang w:val="az-Latn-AZ"/>
        </w:rPr>
        <w:t>da</w:t>
      </w:r>
      <w:r>
        <w:rPr>
          <w:rFonts w:ascii="Times New Roman" w:eastAsiaTheme="minorHAnsi" w:hAnsi="Times New Roman" w:cs="Times New Roman"/>
          <w:lang w:val="az-Latn-AZ"/>
        </w:rPr>
        <w:t xml:space="preserve"> yalnız XXI</w:t>
      </w:r>
      <w:r w:rsidRPr="00D71093">
        <w:rPr>
          <w:rFonts w:ascii="Times New Roman" w:eastAsiaTheme="minorHAnsi" w:hAnsi="Times New Roman" w:cs="Times New Roman"/>
          <w:lang w:val="az-Latn-AZ"/>
        </w:rPr>
        <w:t xml:space="preserve"> əsr bacarıqları formalaşdır</w:t>
      </w:r>
      <w:r w:rsidR="00D869F4">
        <w:rPr>
          <w:rFonts w:ascii="Times New Roman" w:eastAsiaTheme="minorHAnsi" w:hAnsi="Times New Roman" w:cs="Times New Roman"/>
          <w:lang w:val="az-Latn-AZ"/>
        </w:rPr>
        <w:t>ıl</w:t>
      </w:r>
      <w:r w:rsidRPr="00D71093">
        <w:rPr>
          <w:rFonts w:ascii="Times New Roman" w:eastAsiaTheme="minorHAnsi" w:hAnsi="Times New Roman" w:cs="Times New Roman"/>
          <w:lang w:val="az-Latn-AZ"/>
        </w:rPr>
        <w:t>mır, həm də m</w:t>
      </w:r>
      <w:r w:rsidR="00D869F4">
        <w:rPr>
          <w:rFonts w:ascii="Times New Roman" w:eastAsiaTheme="minorHAnsi" w:hAnsi="Times New Roman" w:cs="Times New Roman"/>
          <w:lang w:val="az-Latn-AZ"/>
        </w:rPr>
        <w:t xml:space="preserve">üəllimlərin XXI </w:t>
      </w:r>
      <w:r w:rsidRPr="00D71093">
        <w:rPr>
          <w:rFonts w:ascii="Times New Roman" w:eastAsiaTheme="minorHAnsi" w:hAnsi="Times New Roman" w:cs="Times New Roman"/>
          <w:lang w:val="az-Latn-AZ"/>
        </w:rPr>
        <w:t>əsr tədris bacarıqları inkişaf etdirməyi</w:t>
      </w:r>
      <w:r w:rsidR="00D869F4">
        <w:rPr>
          <w:rFonts w:ascii="Times New Roman" w:eastAsiaTheme="minorHAnsi" w:hAnsi="Times New Roman" w:cs="Times New Roman"/>
          <w:lang w:val="az-Latn-AZ"/>
        </w:rPr>
        <w:t>s</w:t>
      </w:r>
      <w:r w:rsidRPr="00D71093">
        <w:rPr>
          <w:rFonts w:ascii="Times New Roman" w:eastAsiaTheme="minorHAnsi" w:hAnsi="Times New Roman" w:cs="Times New Roman"/>
          <w:lang w:val="az-Latn-AZ"/>
        </w:rPr>
        <w:t xml:space="preserve">ə kömək edirlər. </w:t>
      </w:r>
      <w:r w:rsidR="003B11A9">
        <w:rPr>
          <w:rFonts w:ascii="Times New Roman" w:eastAsiaTheme="minorHAnsi" w:hAnsi="Times New Roman" w:cs="Times New Roman"/>
          <w:lang w:val="az-Latn-AZ"/>
        </w:rPr>
        <w:t>S</w:t>
      </w:r>
      <w:r w:rsidR="003B11A9" w:rsidRPr="00D71093">
        <w:rPr>
          <w:rFonts w:ascii="Times New Roman" w:eastAsiaTheme="minorHAnsi" w:hAnsi="Times New Roman" w:cs="Times New Roman"/>
          <w:lang w:val="az-Latn-AZ"/>
        </w:rPr>
        <w:t xml:space="preserve">inifdə </w:t>
      </w:r>
      <w:r w:rsidR="003B11A9">
        <w:rPr>
          <w:rFonts w:ascii="Times New Roman" w:eastAsiaTheme="minorHAnsi" w:hAnsi="Times New Roman" w:cs="Times New Roman"/>
          <w:lang w:val="az-Latn-AZ"/>
        </w:rPr>
        <w:t>isə d</w:t>
      </w:r>
      <w:r w:rsidRPr="00D71093">
        <w:rPr>
          <w:rFonts w:ascii="Times New Roman" w:eastAsiaTheme="minorHAnsi" w:hAnsi="Times New Roman" w:cs="Times New Roman"/>
          <w:lang w:val="az-Latn-AZ"/>
        </w:rPr>
        <w:t xml:space="preserve">əyişiklik </w:t>
      </w:r>
      <w:r w:rsidR="003B11A9">
        <w:rPr>
          <w:rFonts w:ascii="Times New Roman" w:eastAsiaTheme="minorHAnsi" w:hAnsi="Times New Roman" w:cs="Times New Roman"/>
          <w:lang w:val="az-Latn-AZ"/>
        </w:rPr>
        <w:t>əlbəttə</w:t>
      </w:r>
      <w:r w:rsidR="00D869F4">
        <w:rPr>
          <w:rFonts w:ascii="Times New Roman" w:eastAsiaTheme="minorHAnsi" w:hAnsi="Times New Roman" w:cs="Times New Roman"/>
          <w:lang w:val="az-Latn-AZ"/>
        </w:rPr>
        <w:t xml:space="preserve"> ki, pedaqoqdan </w:t>
      </w:r>
      <w:r w:rsidRPr="00D71093">
        <w:rPr>
          <w:rFonts w:ascii="Times New Roman" w:eastAsiaTheme="minorHAnsi" w:hAnsi="Times New Roman" w:cs="Times New Roman"/>
          <w:lang w:val="az-Latn-AZ"/>
        </w:rPr>
        <w:t>başlayı</w:t>
      </w:r>
      <w:r w:rsidR="003B11A9">
        <w:rPr>
          <w:rFonts w:ascii="Times New Roman" w:eastAsiaTheme="minorHAnsi" w:hAnsi="Times New Roman" w:cs="Times New Roman"/>
          <w:lang w:val="az-Latn-AZ"/>
        </w:rPr>
        <w:t>r.</w:t>
      </w:r>
    </w:p>
    <w:p w14:paraId="37BAA869" w14:textId="77777777" w:rsidR="003B11A9" w:rsidRDefault="003B11A9" w:rsidP="00006013">
      <w:pPr>
        <w:spacing w:after="0" w:line="360" w:lineRule="auto"/>
        <w:jc w:val="both"/>
        <w:rPr>
          <w:rFonts w:ascii="Times New Roman" w:eastAsiaTheme="minorHAnsi" w:hAnsi="Times New Roman" w:cs="Times New Roman"/>
          <w:b/>
          <w:bCs/>
          <w:lang w:val="az-Latn-AZ"/>
        </w:rPr>
      </w:pPr>
    </w:p>
    <w:p w14:paraId="188272A8" w14:textId="77777777" w:rsidR="003B11A9" w:rsidRDefault="003B11A9" w:rsidP="00006013">
      <w:pPr>
        <w:spacing w:after="0" w:line="360" w:lineRule="auto"/>
        <w:jc w:val="both"/>
        <w:rPr>
          <w:rFonts w:ascii="Times New Roman" w:eastAsiaTheme="minorHAnsi" w:hAnsi="Times New Roman" w:cs="Times New Roman"/>
          <w:b/>
          <w:bCs/>
          <w:lang w:val="az-Latn-AZ"/>
        </w:rPr>
      </w:pPr>
    </w:p>
    <w:p w14:paraId="16B1F44A" w14:textId="0EDB9226" w:rsidR="00006013" w:rsidRPr="00006013" w:rsidRDefault="00006013" w:rsidP="00006013">
      <w:pPr>
        <w:spacing w:after="0" w:line="360" w:lineRule="auto"/>
        <w:jc w:val="both"/>
        <w:rPr>
          <w:rFonts w:ascii="Times New Roman" w:eastAsiaTheme="minorHAnsi" w:hAnsi="Times New Roman" w:cs="Times New Roman"/>
          <w:b/>
          <w:bCs/>
          <w:lang w:val="az-Latn-AZ"/>
        </w:rPr>
      </w:pPr>
      <w:r w:rsidRPr="00006013">
        <w:rPr>
          <w:rFonts w:ascii="Times New Roman" w:eastAsiaTheme="minorHAnsi" w:hAnsi="Times New Roman" w:cs="Times New Roman"/>
          <w:b/>
          <w:bCs/>
          <w:lang w:val="az-Latn-AZ"/>
        </w:rPr>
        <w:t>Ədəbiyyat</w:t>
      </w:r>
    </w:p>
    <w:p w14:paraId="3D45AA5C" w14:textId="77777777" w:rsidR="00E42590" w:rsidRPr="00E42590" w:rsidRDefault="00E42590" w:rsidP="00E42590">
      <w:pPr>
        <w:numPr>
          <w:ilvl w:val="0"/>
          <w:numId w:val="13"/>
        </w:numPr>
        <w:spacing w:after="0" w:line="360" w:lineRule="auto"/>
        <w:jc w:val="both"/>
        <w:rPr>
          <w:rFonts w:ascii="Times New Roman" w:eastAsiaTheme="minorHAnsi" w:hAnsi="Times New Roman" w:cs="Times New Roman"/>
        </w:rPr>
      </w:pPr>
      <w:r w:rsidRPr="00E42590">
        <w:rPr>
          <w:rFonts w:ascii="Times New Roman" w:eastAsiaTheme="minorHAnsi" w:hAnsi="Times New Roman" w:cs="Times New Roman"/>
        </w:rPr>
        <w:lastRenderedPageBreak/>
        <w:t xml:space="preserve">Кузьмина Ю. А., Яшина Н. В. К вопросу о внедрении </w:t>
      </w:r>
      <w:proofErr w:type="spellStart"/>
      <w:r w:rsidRPr="00E42590">
        <w:rPr>
          <w:rFonts w:ascii="Times New Roman" w:eastAsiaTheme="minorHAnsi" w:hAnsi="Times New Roman" w:cs="Times New Roman"/>
        </w:rPr>
        <w:t>stemобразования</w:t>
      </w:r>
      <w:proofErr w:type="spellEnd"/>
      <w:r w:rsidRPr="00E42590">
        <w:rPr>
          <w:rFonts w:ascii="Times New Roman" w:eastAsiaTheme="minorHAnsi" w:hAnsi="Times New Roman" w:cs="Times New Roman"/>
        </w:rPr>
        <w:t xml:space="preserve"> в России// Международный научный журнал «Инновационное развитие» №1 (6) 2016 С.7-11</w:t>
      </w:r>
    </w:p>
    <w:p w14:paraId="34A5632A" w14:textId="77777777" w:rsidR="00E42590" w:rsidRPr="00E42590" w:rsidRDefault="00E42590" w:rsidP="00E42590">
      <w:pPr>
        <w:numPr>
          <w:ilvl w:val="0"/>
          <w:numId w:val="13"/>
        </w:numPr>
        <w:spacing w:after="0" w:line="360" w:lineRule="auto"/>
        <w:jc w:val="both"/>
        <w:rPr>
          <w:rFonts w:ascii="Times New Roman" w:eastAsiaTheme="minorHAnsi" w:hAnsi="Times New Roman" w:cs="Times New Roman"/>
          <w:lang w:val="en-US"/>
        </w:rPr>
      </w:pPr>
      <w:r w:rsidRPr="00E42590">
        <w:rPr>
          <w:rFonts w:ascii="Times New Roman" w:eastAsiaTheme="minorHAnsi" w:hAnsi="Times New Roman" w:cs="Times New Roman"/>
          <w:lang w:val="en-US"/>
        </w:rPr>
        <w:t>Booker K.C., Merriweather L., and Campbell-Whatley G. The effects of diversity training on faculty and students’ classroom experiences. International Journal for the Scholarship of Teaching and Learning, 10(3), 2016, pp.1–7</w:t>
      </w:r>
    </w:p>
    <w:p w14:paraId="47DA10A2" w14:textId="77777777" w:rsidR="00E42590" w:rsidRPr="00E42590" w:rsidRDefault="00E42590" w:rsidP="00E42590">
      <w:pPr>
        <w:numPr>
          <w:ilvl w:val="0"/>
          <w:numId w:val="13"/>
        </w:numPr>
        <w:spacing w:after="0" w:line="360" w:lineRule="auto"/>
        <w:jc w:val="both"/>
        <w:rPr>
          <w:rFonts w:ascii="Times New Roman" w:eastAsiaTheme="minorHAnsi" w:hAnsi="Times New Roman" w:cs="Times New Roman"/>
          <w:lang w:val="en-US"/>
        </w:rPr>
      </w:pPr>
      <w:r w:rsidRPr="00E42590">
        <w:rPr>
          <w:rFonts w:ascii="Times New Roman" w:eastAsiaTheme="minorHAnsi" w:hAnsi="Times New Roman" w:cs="Times New Roman"/>
          <w:lang w:val="en-US"/>
        </w:rPr>
        <w:t>Dewsbury B.M. On faculty development of STEM inclusive teaching practices. FEMS Microbiology Letters, 364(18), 2017 (b), pp.1–6. https://doi.org/10.1093/femsle/fnx179.</w:t>
      </w:r>
    </w:p>
    <w:p w14:paraId="5264C83B" w14:textId="77777777" w:rsidR="00E42590" w:rsidRPr="00E42590" w:rsidRDefault="00E42590" w:rsidP="00E42590">
      <w:pPr>
        <w:spacing w:after="0" w:line="360" w:lineRule="auto"/>
        <w:jc w:val="both"/>
        <w:rPr>
          <w:rFonts w:ascii="Times New Roman" w:eastAsiaTheme="minorHAnsi" w:hAnsi="Times New Roman" w:cs="Times New Roman"/>
          <w:lang w:val="en-GB"/>
        </w:rPr>
      </w:pPr>
    </w:p>
    <w:p w14:paraId="7F626110" w14:textId="77777777" w:rsidR="00E42590" w:rsidRPr="00E42590" w:rsidRDefault="00E42590" w:rsidP="00E42590">
      <w:pPr>
        <w:spacing w:after="0" w:line="360" w:lineRule="auto"/>
        <w:jc w:val="both"/>
        <w:rPr>
          <w:rFonts w:ascii="Times New Roman" w:eastAsiaTheme="minorHAnsi" w:hAnsi="Times New Roman" w:cs="Times New Roman"/>
          <w:lang w:val="en-GB"/>
        </w:rPr>
      </w:pPr>
    </w:p>
    <w:sectPr w:rsidR="00E42590" w:rsidRPr="00E42590" w:rsidSect="008461C7">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A17"/>
    <w:multiLevelType w:val="multilevel"/>
    <w:tmpl w:val="0D34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529BB"/>
    <w:multiLevelType w:val="multilevel"/>
    <w:tmpl w:val="49FA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0498A"/>
    <w:multiLevelType w:val="multilevel"/>
    <w:tmpl w:val="12A6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D7259"/>
    <w:multiLevelType w:val="multilevel"/>
    <w:tmpl w:val="20EA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3762D"/>
    <w:multiLevelType w:val="multilevel"/>
    <w:tmpl w:val="EDF0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43ECC"/>
    <w:multiLevelType w:val="multilevel"/>
    <w:tmpl w:val="D638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631BC"/>
    <w:multiLevelType w:val="multilevel"/>
    <w:tmpl w:val="6BB2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424AE"/>
    <w:multiLevelType w:val="hybridMultilevel"/>
    <w:tmpl w:val="7F5C7764"/>
    <w:lvl w:ilvl="0" w:tplc="62360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05E0669"/>
    <w:multiLevelType w:val="multilevel"/>
    <w:tmpl w:val="56C88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755DBB"/>
    <w:multiLevelType w:val="hybridMultilevel"/>
    <w:tmpl w:val="F6DAB47A"/>
    <w:lvl w:ilvl="0" w:tplc="25D6D6F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9B11DD"/>
    <w:multiLevelType w:val="hybridMultilevel"/>
    <w:tmpl w:val="A81841C4"/>
    <w:lvl w:ilvl="0" w:tplc="752465C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1697E13"/>
    <w:multiLevelType w:val="multilevel"/>
    <w:tmpl w:val="E76C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9669B"/>
    <w:multiLevelType w:val="hybridMultilevel"/>
    <w:tmpl w:val="D03C4724"/>
    <w:lvl w:ilvl="0" w:tplc="FFFFFFFF">
      <w:start w:val="1"/>
      <w:numFmt w:val="decimal"/>
      <w:lvlText w:val="%1."/>
      <w:lvlJc w:val="left"/>
      <w:pPr>
        <w:ind w:left="502"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ED38CD"/>
    <w:multiLevelType w:val="hybridMultilevel"/>
    <w:tmpl w:val="735E4F1A"/>
    <w:lvl w:ilvl="0" w:tplc="A998CDFA">
      <w:start w:val="1"/>
      <w:numFmt w:val="decimal"/>
      <w:lvlText w:val="%1."/>
      <w:lvlJc w:val="left"/>
      <w:pPr>
        <w:ind w:left="1144" w:hanging="360"/>
      </w:pPr>
      <w:rPr>
        <w:rFonts w:hint="default"/>
        <w:b/>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4" w15:restartNumberingAfterBreak="0">
    <w:nsid w:val="78E404D2"/>
    <w:multiLevelType w:val="multilevel"/>
    <w:tmpl w:val="46DC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C058A7"/>
    <w:multiLevelType w:val="multilevel"/>
    <w:tmpl w:val="98D83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7768483">
    <w:abstractNumId w:val="0"/>
  </w:num>
  <w:num w:numId="2" w16cid:durableId="1839534939">
    <w:abstractNumId w:val="8"/>
  </w:num>
  <w:num w:numId="3" w16cid:durableId="56320496">
    <w:abstractNumId w:val="2"/>
  </w:num>
  <w:num w:numId="4" w16cid:durableId="98107635">
    <w:abstractNumId w:val="5"/>
  </w:num>
  <w:num w:numId="5" w16cid:durableId="591281604">
    <w:abstractNumId w:val="1"/>
  </w:num>
  <w:num w:numId="6" w16cid:durableId="345061854">
    <w:abstractNumId w:val="3"/>
  </w:num>
  <w:num w:numId="7" w16cid:durableId="315571598">
    <w:abstractNumId w:val="6"/>
  </w:num>
  <w:num w:numId="8" w16cid:durableId="1165900210">
    <w:abstractNumId w:val="15"/>
  </w:num>
  <w:num w:numId="9" w16cid:durableId="1744527242">
    <w:abstractNumId w:val="13"/>
  </w:num>
  <w:num w:numId="10" w16cid:durableId="1686250039">
    <w:abstractNumId w:val="9"/>
  </w:num>
  <w:num w:numId="11" w16cid:durableId="1312562324">
    <w:abstractNumId w:val="7"/>
  </w:num>
  <w:num w:numId="12" w16cid:durableId="556674262">
    <w:abstractNumId w:val="12"/>
  </w:num>
  <w:num w:numId="13" w16cid:durableId="339686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9379537">
    <w:abstractNumId w:val="4"/>
  </w:num>
  <w:num w:numId="15" w16cid:durableId="883060765">
    <w:abstractNumId w:val="14"/>
  </w:num>
  <w:num w:numId="16" w16cid:durableId="6730002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96"/>
    <w:rsid w:val="00006013"/>
    <w:rsid w:val="00020A9B"/>
    <w:rsid w:val="00043C8A"/>
    <w:rsid w:val="00044716"/>
    <w:rsid w:val="00071AD1"/>
    <w:rsid w:val="000A4D29"/>
    <w:rsid w:val="000C0174"/>
    <w:rsid w:val="000E6C7C"/>
    <w:rsid w:val="000F24B7"/>
    <w:rsid w:val="00120B74"/>
    <w:rsid w:val="0016757A"/>
    <w:rsid w:val="0017354E"/>
    <w:rsid w:val="00185EFD"/>
    <w:rsid w:val="0018716E"/>
    <w:rsid w:val="001925A4"/>
    <w:rsid w:val="001B3C53"/>
    <w:rsid w:val="001C7FCA"/>
    <w:rsid w:val="001F1A88"/>
    <w:rsid w:val="001F1C0F"/>
    <w:rsid w:val="001F7F16"/>
    <w:rsid w:val="00231905"/>
    <w:rsid w:val="00245131"/>
    <w:rsid w:val="002620A6"/>
    <w:rsid w:val="0027203A"/>
    <w:rsid w:val="0028125D"/>
    <w:rsid w:val="002873DA"/>
    <w:rsid w:val="002F6FCA"/>
    <w:rsid w:val="00331547"/>
    <w:rsid w:val="0034414A"/>
    <w:rsid w:val="003542ED"/>
    <w:rsid w:val="00361498"/>
    <w:rsid w:val="00386501"/>
    <w:rsid w:val="003870B1"/>
    <w:rsid w:val="003A6353"/>
    <w:rsid w:val="003B11A9"/>
    <w:rsid w:val="00404860"/>
    <w:rsid w:val="00410112"/>
    <w:rsid w:val="004C78D8"/>
    <w:rsid w:val="004D50C2"/>
    <w:rsid w:val="004E2A0E"/>
    <w:rsid w:val="004E577C"/>
    <w:rsid w:val="004F0F4F"/>
    <w:rsid w:val="005072BE"/>
    <w:rsid w:val="0051719D"/>
    <w:rsid w:val="00550E15"/>
    <w:rsid w:val="00563449"/>
    <w:rsid w:val="005A3985"/>
    <w:rsid w:val="005B6CD3"/>
    <w:rsid w:val="005C07B5"/>
    <w:rsid w:val="005D29C4"/>
    <w:rsid w:val="005D656E"/>
    <w:rsid w:val="00614D72"/>
    <w:rsid w:val="00632F46"/>
    <w:rsid w:val="006336DF"/>
    <w:rsid w:val="00636BE1"/>
    <w:rsid w:val="00637B95"/>
    <w:rsid w:val="00653290"/>
    <w:rsid w:val="0065669C"/>
    <w:rsid w:val="006747C3"/>
    <w:rsid w:val="006A15D0"/>
    <w:rsid w:val="006A6EF6"/>
    <w:rsid w:val="006B307B"/>
    <w:rsid w:val="006C49D6"/>
    <w:rsid w:val="006C6D38"/>
    <w:rsid w:val="006C70EB"/>
    <w:rsid w:val="006C7C2C"/>
    <w:rsid w:val="006D0C00"/>
    <w:rsid w:val="00705268"/>
    <w:rsid w:val="00706BDF"/>
    <w:rsid w:val="007215B1"/>
    <w:rsid w:val="007411EC"/>
    <w:rsid w:val="0078587D"/>
    <w:rsid w:val="00790BE4"/>
    <w:rsid w:val="00792144"/>
    <w:rsid w:val="007A7317"/>
    <w:rsid w:val="00800572"/>
    <w:rsid w:val="008461C7"/>
    <w:rsid w:val="00852352"/>
    <w:rsid w:val="008811B0"/>
    <w:rsid w:val="008A26EB"/>
    <w:rsid w:val="008A6927"/>
    <w:rsid w:val="008C52F6"/>
    <w:rsid w:val="00907884"/>
    <w:rsid w:val="00942E6E"/>
    <w:rsid w:val="00980F3C"/>
    <w:rsid w:val="009C074C"/>
    <w:rsid w:val="009E1DEA"/>
    <w:rsid w:val="009E32F9"/>
    <w:rsid w:val="009F1E85"/>
    <w:rsid w:val="00A43C9D"/>
    <w:rsid w:val="00A51936"/>
    <w:rsid w:val="00A70FCB"/>
    <w:rsid w:val="00A96B95"/>
    <w:rsid w:val="00AB3436"/>
    <w:rsid w:val="00B73130"/>
    <w:rsid w:val="00B855C6"/>
    <w:rsid w:val="00B90992"/>
    <w:rsid w:val="00BA2154"/>
    <w:rsid w:val="00BA229F"/>
    <w:rsid w:val="00BB3A96"/>
    <w:rsid w:val="00BF5CF1"/>
    <w:rsid w:val="00C146A3"/>
    <w:rsid w:val="00C46E03"/>
    <w:rsid w:val="00C75FAF"/>
    <w:rsid w:val="00CB08AF"/>
    <w:rsid w:val="00CC1927"/>
    <w:rsid w:val="00CE4EA6"/>
    <w:rsid w:val="00D3006A"/>
    <w:rsid w:val="00D44A10"/>
    <w:rsid w:val="00D71093"/>
    <w:rsid w:val="00D7584C"/>
    <w:rsid w:val="00D869F4"/>
    <w:rsid w:val="00E3725A"/>
    <w:rsid w:val="00E42590"/>
    <w:rsid w:val="00E55CB0"/>
    <w:rsid w:val="00E62D28"/>
    <w:rsid w:val="00EA35E5"/>
    <w:rsid w:val="00EA4C5E"/>
    <w:rsid w:val="00EC1EF3"/>
    <w:rsid w:val="00F05F89"/>
    <w:rsid w:val="00F0776B"/>
    <w:rsid w:val="00F310E5"/>
    <w:rsid w:val="00F3597C"/>
    <w:rsid w:val="00F46DD7"/>
    <w:rsid w:val="00F80E97"/>
    <w:rsid w:val="00F96C13"/>
    <w:rsid w:val="00FA7CF1"/>
    <w:rsid w:val="00FE7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E4B1"/>
  <w15:chartTrackingRefBased/>
  <w15:docId w15:val="{EF0513CD-558F-49B9-AF1E-D4886224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B95"/>
    <w:pPr>
      <w:spacing w:after="200" w:line="276" w:lineRule="auto"/>
    </w:pPr>
    <w:rPr>
      <w:rFonts w:eastAsiaTheme="minorEastAsia"/>
      <w:lang w:eastAsia="ru-RU"/>
    </w:rPr>
  </w:style>
  <w:style w:type="paragraph" w:styleId="3">
    <w:name w:val="heading 3"/>
    <w:basedOn w:val="a"/>
    <w:link w:val="30"/>
    <w:uiPriority w:val="9"/>
    <w:qFormat/>
    <w:rsid w:val="00F05F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F05F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semiHidden/>
    <w:unhideWhenUsed/>
    <w:qFormat/>
    <w:rsid w:val="009F1E85"/>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9F1E8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B9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rsid w:val="00F05F8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05F89"/>
    <w:rPr>
      <w:rFonts w:ascii="Times New Roman" w:eastAsia="Times New Roman" w:hAnsi="Times New Roman" w:cs="Times New Roman"/>
      <w:b/>
      <w:bCs/>
      <w:sz w:val="24"/>
      <w:szCs w:val="24"/>
      <w:lang w:eastAsia="ru-RU"/>
    </w:rPr>
  </w:style>
  <w:style w:type="paragraph" w:styleId="a4">
    <w:name w:val="Normal (Web)"/>
    <w:basedOn w:val="a"/>
    <w:uiPriority w:val="99"/>
    <w:unhideWhenUsed/>
    <w:rsid w:val="00F05F8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F1E85"/>
    <w:rPr>
      <w:b/>
      <w:bCs/>
    </w:rPr>
  </w:style>
  <w:style w:type="character" w:customStyle="1" w:styleId="50">
    <w:name w:val="Заголовок 5 Знак"/>
    <w:basedOn w:val="a0"/>
    <w:link w:val="5"/>
    <w:uiPriority w:val="9"/>
    <w:semiHidden/>
    <w:rsid w:val="009F1E85"/>
    <w:rPr>
      <w:rFonts w:asciiTheme="majorHAnsi" w:eastAsiaTheme="majorEastAsia" w:hAnsiTheme="majorHAnsi" w:cstheme="majorBidi"/>
      <w:color w:val="2F5496" w:themeColor="accent1" w:themeShade="BF"/>
      <w:lang w:eastAsia="ru-RU"/>
    </w:rPr>
  </w:style>
  <w:style w:type="character" w:customStyle="1" w:styleId="60">
    <w:name w:val="Заголовок 6 Знак"/>
    <w:basedOn w:val="a0"/>
    <w:link w:val="6"/>
    <w:uiPriority w:val="9"/>
    <w:semiHidden/>
    <w:rsid w:val="009F1E85"/>
    <w:rPr>
      <w:rFonts w:asciiTheme="majorHAnsi" w:eastAsiaTheme="majorEastAsia" w:hAnsiTheme="majorHAnsi" w:cstheme="majorBidi"/>
      <w:color w:val="1F3763" w:themeColor="accent1" w:themeShade="7F"/>
      <w:lang w:eastAsia="ru-RU"/>
    </w:rPr>
  </w:style>
  <w:style w:type="character" w:styleId="a6">
    <w:name w:val="Emphasis"/>
    <w:basedOn w:val="a0"/>
    <w:uiPriority w:val="20"/>
    <w:qFormat/>
    <w:rsid w:val="009F1E85"/>
    <w:rPr>
      <w:i/>
      <w:iCs/>
    </w:rPr>
  </w:style>
  <w:style w:type="paragraph" w:styleId="a7">
    <w:name w:val="List Paragraph"/>
    <w:basedOn w:val="a"/>
    <w:uiPriority w:val="34"/>
    <w:qFormat/>
    <w:rsid w:val="001B3C53"/>
    <w:pPr>
      <w:ind w:left="720"/>
      <w:contextualSpacing/>
    </w:pPr>
    <w:rPr>
      <w:rFonts w:eastAsiaTheme="minorHAnsi"/>
      <w:lang w:eastAsia="en-US"/>
    </w:rPr>
  </w:style>
  <w:style w:type="character" w:customStyle="1" w:styleId="whitespace-normal">
    <w:name w:val="whitespace-normal"/>
    <w:basedOn w:val="a0"/>
    <w:rsid w:val="00E3725A"/>
  </w:style>
  <w:style w:type="character" w:styleId="a8">
    <w:name w:val="Hyperlink"/>
    <w:basedOn w:val="a0"/>
    <w:uiPriority w:val="99"/>
    <w:unhideWhenUsed/>
    <w:rsid w:val="00942E6E"/>
    <w:rPr>
      <w:color w:val="0563C1" w:themeColor="hyperlink"/>
      <w:u w:val="single"/>
    </w:rPr>
  </w:style>
  <w:style w:type="character" w:styleId="a9">
    <w:name w:val="Unresolved Mention"/>
    <w:basedOn w:val="a0"/>
    <w:uiPriority w:val="99"/>
    <w:semiHidden/>
    <w:unhideWhenUsed/>
    <w:rsid w:val="00942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260">
      <w:bodyDiv w:val="1"/>
      <w:marLeft w:val="0"/>
      <w:marRight w:val="0"/>
      <w:marTop w:val="0"/>
      <w:marBottom w:val="0"/>
      <w:divBdr>
        <w:top w:val="none" w:sz="0" w:space="0" w:color="auto"/>
        <w:left w:val="none" w:sz="0" w:space="0" w:color="auto"/>
        <w:bottom w:val="none" w:sz="0" w:space="0" w:color="auto"/>
        <w:right w:val="none" w:sz="0" w:space="0" w:color="auto"/>
      </w:divBdr>
    </w:div>
    <w:div w:id="170487293">
      <w:bodyDiv w:val="1"/>
      <w:marLeft w:val="0"/>
      <w:marRight w:val="0"/>
      <w:marTop w:val="0"/>
      <w:marBottom w:val="0"/>
      <w:divBdr>
        <w:top w:val="none" w:sz="0" w:space="0" w:color="auto"/>
        <w:left w:val="none" w:sz="0" w:space="0" w:color="auto"/>
        <w:bottom w:val="none" w:sz="0" w:space="0" w:color="auto"/>
        <w:right w:val="none" w:sz="0" w:space="0" w:color="auto"/>
      </w:divBdr>
    </w:div>
    <w:div w:id="202598835">
      <w:bodyDiv w:val="1"/>
      <w:marLeft w:val="0"/>
      <w:marRight w:val="0"/>
      <w:marTop w:val="0"/>
      <w:marBottom w:val="0"/>
      <w:divBdr>
        <w:top w:val="none" w:sz="0" w:space="0" w:color="auto"/>
        <w:left w:val="none" w:sz="0" w:space="0" w:color="auto"/>
        <w:bottom w:val="none" w:sz="0" w:space="0" w:color="auto"/>
        <w:right w:val="none" w:sz="0" w:space="0" w:color="auto"/>
      </w:divBdr>
    </w:div>
    <w:div w:id="245193491">
      <w:bodyDiv w:val="1"/>
      <w:marLeft w:val="0"/>
      <w:marRight w:val="0"/>
      <w:marTop w:val="0"/>
      <w:marBottom w:val="0"/>
      <w:divBdr>
        <w:top w:val="none" w:sz="0" w:space="0" w:color="auto"/>
        <w:left w:val="none" w:sz="0" w:space="0" w:color="auto"/>
        <w:bottom w:val="none" w:sz="0" w:space="0" w:color="auto"/>
        <w:right w:val="none" w:sz="0" w:space="0" w:color="auto"/>
      </w:divBdr>
    </w:div>
    <w:div w:id="284896058">
      <w:bodyDiv w:val="1"/>
      <w:marLeft w:val="0"/>
      <w:marRight w:val="0"/>
      <w:marTop w:val="0"/>
      <w:marBottom w:val="0"/>
      <w:divBdr>
        <w:top w:val="none" w:sz="0" w:space="0" w:color="auto"/>
        <w:left w:val="none" w:sz="0" w:space="0" w:color="auto"/>
        <w:bottom w:val="none" w:sz="0" w:space="0" w:color="auto"/>
        <w:right w:val="none" w:sz="0" w:space="0" w:color="auto"/>
      </w:divBdr>
    </w:div>
    <w:div w:id="291444804">
      <w:bodyDiv w:val="1"/>
      <w:marLeft w:val="0"/>
      <w:marRight w:val="0"/>
      <w:marTop w:val="0"/>
      <w:marBottom w:val="0"/>
      <w:divBdr>
        <w:top w:val="none" w:sz="0" w:space="0" w:color="auto"/>
        <w:left w:val="none" w:sz="0" w:space="0" w:color="auto"/>
        <w:bottom w:val="none" w:sz="0" w:space="0" w:color="auto"/>
        <w:right w:val="none" w:sz="0" w:space="0" w:color="auto"/>
      </w:divBdr>
    </w:div>
    <w:div w:id="349721828">
      <w:bodyDiv w:val="1"/>
      <w:marLeft w:val="0"/>
      <w:marRight w:val="0"/>
      <w:marTop w:val="0"/>
      <w:marBottom w:val="0"/>
      <w:divBdr>
        <w:top w:val="none" w:sz="0" w:space="0" w:color="auto"/>
        <w:left w:val="none" w:sz="0" w:space="0" w:color="auto"/>
        <w:bottom w:val="none" w:sz="0" w:space="0" w:color="auto"/>
        <w:right w:val="none" w:sz="0" w:space="0" w:color="auto"/>
      </w:divBdr>
    </w:div>
    <w:div w:id="379134416">
      <w:bodyDiv w:val="1"/>
      <w:marLeft w:val="0"/>
      <w:marRight w:val="0"/>
      <w:marTop w:val="0"/>
      <w:marBottom w:val="0"/>
      <w:divBdr>
        <w:top w:val="none" w:sz="0" w:space="0" w:color="auto"/>
        <w:left w:val="none" w:sz="0" w:space="0" w:color="auto"/>
        <w:bottom w:val="none" w:sz="0" w:space="0" w:color="auto"/>
        <w:right w:val="none" w:sz="0" w:space="0" w:color="auto"/>
      </w:divBdr>
    </w:div>
    <w:div w:id="504172650">
      <w:bodyDiv w:val="1"/>
      <w:marLeft w:val="0"/>
      <w:marRight w:val="0"/>
      <w:marTop w:val="0"/>
      <w:marBottom w:val="0"/>
      <w:divBdr>
        <w:top w:val="none" w:sz="0" w:space="0" w:color="auto"/>
        <w:left w:val="none" w:sz="0" w:space="0" w:color="auto"/>
        <w:bottom w:val="none" w:sz="0" w:space="0" w:color="auto"/>
        <w:right w:val="none" w:sz="0" w:space="0" w:color="auto"/>
      </w:divBdr>
    </w:div>
    <w:div w:id="575286739">
      <w:bodyDiv w:val="1"/>
      <w:marLeft w:val="0"/>
      <w:marRight w:val="0"/>
      <w:marTop w:val="0"/>
      <w:marBottom w:val="0"/>
      <w:divBdr>
        <w:top w:val="none" w:sz="0" w:space="0" w:color="auto"/>
        <w:left w:val="none" w:sz="0" w:space="0" w:color="auto"/>
        <w:bottom w:val="none" w:sz="0" w:space="0" w:color="auto"/>
        <w:right w:val="none" w:sz="0" w:space="0" w:color="auto"/>
      </w:divBdr>
    </w:div>
    <w:div w:id="594676860">
      <w:bodyDiv w:val="1"/>
      <w:marLeft w:val="0"/>
      <w:marRight w:val="0"/>
      <w:marTop w:val="0"/>
      <w:marBottom w:val="0"/>
      <w:divBdr>
        <w:top w:val="none" w:sz="0" w:space="0" w:color="auto"/>
        <w:left w:val="none" w:sz="0" w:space="0" w:color="auto"/>
        <w:bottom w:val="none" w:sz="0" w:space="0" w:color="auto"/>
        <w:right w:val="none" w:sz="0" w:space="0" w:color="auto"/>
      </w:divBdr>
    </w:div>
    <w:div w:id="728112851">
      <w:bodyDiv w:val="1"/>
      <w:marLeft w:val="0"/>
      <w:marRight w:val="0"/>
      <w:marTop w:val="0"/>
      <w:marBottom w:val="0"/>
      <w:divBdr>
        <w:top w:val="none" w:sz="0" w:space="0" w:color="auto"/>
        <w:left w:val="none" w:sz="0" w:space="0" w:color="auto"/>
        <w:bottom w:val="none" w:sz="0" w:space="0" w:color="auto"/>
        <w:right w:val="none" w:sz="0" w:space="0" w:color="auto"/>
      </w:divBdr>
    </w:div>
    <w:div w:id="735127393">
      <w:bodyDiv w:val="1"/>
      <w:marLeft w:val="0"/>
      <w:marRight w:val="0"/>
      <w:marTop w:val="0"/>
      <w:marBottom w:val="0"/>
      <w:divBdr>
        <w:top w:val="none" w:sz="0" w:space="0" w:color="auto"/>
        <w:left w:val="none" w:sz="0" w:space="0" w:color="auto"/>
        <w:bottom w:val="none" w:sz="0" w:space="0" w:color="auto"/>
        <w:right w:val="none" w:sz="0" w:space="0" w:color="auto"/>
      </w:divBdr>
    </w:div>
    <w:div w:id="822237954">
      <w:bodyDiv w:val="1"/>
      <w:marLeft w:val="0"/>
      <w:marRight w:val="0"/>
      <w:marTop w:val="0"/>
      <w:marBottom w:val="0"/>
      <w:divBdr>
        <w:top w:val="none" w:sz="0" w:space="0" w:color="auto"/>
        <w:left w:val="none" w:sz="0" w:space="0" w:color="auto"/>
        <w:bottom w:val="none" w:sz="0" w:space="0" w:color="auto"/>
        <w:right w:val="none" w:sz="0" w:space="0" w:color="auto"/>
      </w:divBdr>
    </w:div>
    <w:div w:id="1000081777">
      <w:bodyDiv w:val="1"/>
      <w:marLeft w:val="0"/>
      <w:marRight w:val="0"/>
      <w:marTop w:val="0"/>
      <w:marBottom w:val="0"/>
      <w:divBdr>
        <w:top w:val="none" w:sz="0" w:space="0" w:color="auto"/>
        <w:left w:val="none" w:sz="0" w:space="0" w:color="auto"/>
        <w:bottom w:val="none" w:sz="0" w:space="0" w:color="auto"/>
        <w:right w:val="none" w:sz="0" w:space="0" w:color="auto"/>
      </w:divBdr>
    </w:div>
    <w:div w:id="1055588532">
      <w:bodyDiv w:val="1"/>
      <w:marLeft w:val="0"/>
      <w:marRight w:val="0"/>
      <w:marTop w:val="0"/>
      <w:marBottom w:val="0"/>
      <w:divBdr>
        <w:top w:val="none" w:sz="0" w:space="0" w:color="auto"/>
        <w:left w:val="none" w:sz="0" w:space="0" w:color="auto"/>
        <w:bottom w:val="none" w:sz="0" w:space="0" w:color="auto"/>
        <w:right w:val="none" w:sz="0" w:space="0" w:color="auto"/>
      </w:divBdr>
      <w:divsChild>
        <w:div w:id="913708819">
          <w:marLeft w:val="0"/>
          <w:marRight w:val="0"/>
          <w:marTop w:val="0"/>
          <w:marBottom w:val="0"/>
          <w:divBdr>
            <w:top w:val="none" w:sz="0" w:space="0" w:color="auto"/>
            <w:left w:val="none" w:sz="0" w:space="0" w:color="auto"/>
            <w:bottom w:val="none" w:sz="0" w:space="0" w:color="auto"/>
            <w:right w:val="none" w:sz="0" w:space="0" w:color="auto"/>
          </w:divBdr>
          <w:divsChild>
            <w:div w:id="1678573673">
              <w:marLeft w:val="0"/>
              <w:marRight w:val="0"/>
              <w:marTop w:val="0"/>
              <w:marBottom w:val="0"/>
              <w:divBdr>
                <w:top w:val="none" w:sz="0" w:space="0" w:color="auto"/>
                <w:left w:val="none" w:sz="0" w:space="0" w:color="auto"/>
                <w:bottom w:val="none" w:sz="0" w:space="0" w:color="auto"/>
                <w:right w:val="none" w:sz="0" w:space="0" w:color="auto"/>
              </w:divBdr>
              <w:divsChild>
                <w:div w:id="1887838793">
                  <w:marLeft w:val="0"/>
                  <w:marRight w:val="0"/>
                  <w:marTop w:val="0"/>
                  <w:marBottom w:val="0"/>
                  <w:divBdr>
                    <w:top w:val="none" w:sz="0" w:space="0" w:color="auto"/>
                    <w:left w:val="none" w:sz="0" w:space="0" w:color="auto"/>
                    <w:bottom w:val="none" w:sz="0" w:space="0" w:color="auto"/>
                    <w:right w:val="none" w:sz="0" w:space="0" w:color="auto"/>
                  </w:divBdr>
                  <w:divsChild>
                    <w:div w:id="1039664291">
                      <w:marLeft w:val="0"/>
                      <w:marRight w:val="0"/>
                      <w:marTop w:val="0"/>
                      <w:marBottom w:val="0"/>
                      <w:divBdr>
                        <w:top w:val="none" w:sz="0" w:space="0" w:color="auto"/>
                        <w:left w:val="none" w:sz="0" w:space="0" w:color="auto"/>
                        <w:bottom w:val="none" w:sz="0" w:space="0" w:color="auto"/>
                        <w:right w:val="none" w:sz="0" w:space="0" w:color="auto"/>
                      </w:divBdr>
                      <w:divsChild>
                        <w:div w:id="1060712359">
                          <w:marLeft w:val="0"/>
                          <w:marRight w:val="0"/>
                          <w:marTop w:val="0"/>
                          <w:marBottom w:val="0"/>
                          <w:divBdr>
                            <w:top w:val="none" w:sz="0" w:space="0" w:color="auto"/>
                            <w:left w:val="none" w:sz="0" w:space="0" w:color="auto"/>
                            <w:bottom w:val="none" w:sz="0" w:space="0" w:color="auto"/>
                            <w:right w:val="none" w:sz="0" w:space="0" w:color="auto"/>
                          </w:divBdr>
                          <w:divsChild>
                            <w:div w:id="8375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926455">
      <w:bodyDiv w:val="1"/>
      <w:marLeft w:val="0"/>
      <w:marRight w:val="0"/>
      <w:marTop w:val="0"/>
      <w:marBottom w:val="0"/>
      <w:divBdr>
        <w:top w:val="none" w:sz="0" w:space="0" w:color="auto"/>
        <w:left w:val="none" w:sz="0" w:space="0" w:color="auto"/>
        <w:bottom w:val="none" w:sz="0" w:space="0" w:color="auto"/>
        <w:right w:val="none" w:sz="0" w:space="0" w:color="auto"/>
      </w:divBdr>
    </w:div>
    <w:div w:id="1098524694">
      <w:bodyDiv w:val="1"/>
      <w:marLeft w:val="0"/>
      <w:marRight w:val="0"/>
      <w:marTop w:val="0"/>
      <w:marBottom w:val="0"/>
      <w:divBdr>
        <w:top w:val="none" w:sz="0" w:space="0" w:color="auto"/>
        <w:left w:val="none" w:sz="0" w:space="0" w:color="auto"/>
        <w:bottom w:val="none" w:sz="0" w:space="0" w:color="auto"/>
        <w:right w:val="none" w:sz="0" w:space="0" w:color="auto"/>
      </w:divBdr>
    </w:div>
    <w:div w:id="1137576504">
      <w:bodyDiv w:val="1"/>
      <w:marLeft w:val="0"/>
      <w:marRight w:val="0"/>
      <w:marTop w:val="0"/>
      <w:marBottom w:val="0"/>
      <w:divBdr>
        <w:top w:val="none" w:sz="0" w:space="0" w:color="auto"/>
        <w:left w:val="none" w:sz="0" w:space="0" w:color="auto"/>
        <w:bottom w:val="none" w:sz="0" w:space="0" w:color="auto"/>
        <w:right w:val="none" w:sz="0" w:space="0" w:color="auto"/>
      </w:divBdr>
    </w:div>
    <w:div w:id="1159928874">
      <w:bodyDiv w:val="1"/>
      <w:marLeft w:val="0"/>
      <w:marRight w:val="0"/>
      <w:marTop w:val="0"/>
      <w:marBottom w:val="0"/>
      <w:divBdr>
        <w:top w:val="none" w:sz="0" w:space="0" w:color="auto"/>
        <w:left w:val="none" w:sz="0" w:space="0" w:color="auto"/>
        <w:bottom w:val="none" w:sz="0" w:space="0" w:color="auto"/>
        <w:right w:val="none" w:sz="0" w:space="0" w:color="auto"/>
      </w:divBdr>
    </w:div>
    <w:div w:id="1204095553">
      <w:bodyDiv w:val="1"/>
      <w:marLeft w:val="0"/>
      <w:marRight w:val="0"/>
      <w:marTop w:val="0"/>
      <w:marBottom w:val="0"/>
      <w:divBdr>
        <w:top w:val="none" w:sz="0" w:space="0" w:color="auto"/>
        <w:left w:val="none" w:sz="0" w:space="0" w:color="auto"/>
        <w:bottom w:val="none" w:sz="0" w:space="0" w:color="auto"/>
        <w:right w:val="none" w:sz="0" w:space="0" w:color="auto"/>
      </w:divBdr>
    </w:div>
    <w:div w:id="1242450362">
      <w:bodyDiv w:val="1"/>
      <w:marLeft w:val="0"/>
      <w:marRight w:val="0"/>
      <w:marTop w:val="0"/>
      <w:marBottom w:val="0"/>
      <w:divBdr>
        <w:top w:val="none" w:sz="0" w:space="0" w:color="auto"/>
        <w:left w:val="none" w:sz="0" w:space="0" w:color="auto"/>
        <w:bottom w:val="none" w:sz="0" w:space="0" w:color="auto"/>
        <w:right w:val="none" w:sz="0" w:space="0" w:color="auto"/>
      </w:divBdr>
      <w:divsChild>
        <w:div w:id="180821443">
          <w:marLeft w:val="0"/>
          <w:marRight w:val="0"/>
          <w:marTop w:val="0"/>
          <w:marBottom w:val="0"/>
          <w:divBdr>
            <w:top w:val="none" w:sz="0" w:space="0" w:color="auto"/>
            <w:left w:val="none" w:sz="0" w:space="0" w:color="auto"/>
            <w:bottom w:val="none" w:sz="0" w:space="0" w:color="auto"/>
            <w:right w:val="none" w:sz="0" w:space="0" w:color="auto"/>
          </w:divBdr>
          <w:divsChild>
            <w:div w:id="2027322090">
              <w:marLeft w:val="0"/>
              <w:marRight w:val="0"/>
              <w:marTop w:val="0"/>
              <w:marBottom w:val="0"/>
              <w:divBdr>
                <w:top w:val="none" w:sz="0" w:space="0" w:color="auto"/>
                <w:left w:val="none" w:sz="0" w:space="0" w:color="auto"/>
                <w:bottom w:val="none" w:sz="0" w:space="0" w:color="auto"/>
                <w:right w:val="none" w:sz="0" w:space="0" w:color="auto"/>
              </w:divBdr>
              <w:divsChild>
                <w:div w:id="288899580">
                  <w:marLeft w:val="0"/>
                  <w:marRight w:val="0"/>
                  <w:marTop w:val="0"/>
                  <w:marBottom w:val="0"/>
                  <w:divBdr>
                    <w:top w:val="none" w:sz="0" w:space="0" w:color="auto"/>
                    <w:left w:val="none" w:sz="0" w:space="0" w:color="auto"/>
                    <w:bottom w:val="none" w:sz="0" w:space="0" w:color="auto"/>
                    <w:right w:val="none" w:sz="0" w:space="0" w:color="auto"/>
                  </w:divBdr>
                  <w:divsChild>
                    <w:div w:id="604188556">
                      <w:marLeft w:val="0"/>
                      <w:marRight w:val="0"/>
                      <w:marTop w:val="0"/>
                      <w:marBottom w:val="0"/>
                      <w:divBdr>
                        <w:top w:val="none" w:sz="0" w:space="0" w:color="auto"/>
                        <w:left w:val="none" w:sz="0" w:space="0" w:color="auto"/>
                        <w:bottom w:val="none" w:sz="0" w:space="0" w:color="auto"/>
                        <w:right w:val="none" w:sz="0" w:space="0" w:color="auto"/>
                      </w:divBdr>
                      <w:divsChild>
                        <w:div w:id="1540236808">
                          <w:marLeft w:val="0"/>
                          <w:marRight w:val="0"/>
                          <w:marTop w:val="0"/>
                          <w:marBottom w:val="0"/>
                          <w:divBdr>
                            <w:top w:val="none" w:sz="0" w:space="0" w:color="auto"/>
                            <w:left w:val="none" w:sz="0" w:space="0" w:color="auto"/>
                            <w:bottom w:val="none" w:sz="0" w:space="0" w:color="auto"/>
                            <w:right w:val="none" w:sz="0" w:space="0" w:color="auto"/>
                          </w:divBdr>
                          <w:divsChild>
                            <w:div w:id="9024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397044">
          <w:marLeft w:val="0"/>
          <w:marRight w:val="0"/>
          <w:marTop w:val="0"/>
          <w:marBottom w:val="0"/>
          <w:divBdr>
            <w:top w:val="none" w:sz="0" w:space="0" w:color="auto"/>
            <w:left w:val="none" w:sz="0" w:space="0" w:color="auto"/>
            <w:bottom w:val="none" w:sz="0" w:space="0" w:color="auto"/>
            <w:right w:val="none" w:sz="0" w:space="0" w:color="auto"/>
          </w:divBdr>
          <w:divsChild>
            <w:div w:id="143468335">
              <w:marLeft w:val="0"/>
              <w:marRight w:val="0"/>
              <w:marTop w:val="0"/>
              <w:marBottom w:val="0"/>
              <w:divBdr>
                <w:top w:val="none" w:sz="0" w:space="0" w:color="auto"/>
                <w:left w:val="none" w:sz="0" w:space="0" w:color="auto"/>
                <w:bottom w:val="none" w:sz="0" w:space="0" w:color="auto"/>
                <w:right w:val="none" w:sz="0" w:space="0" w:color="auto"/>
              </w:divBdr>
              <w:divsChild>
                <w:div w:id="199319272">
                  <w:marLeft w:val="0"/>
                  <w:marRight w:val="0"/>
                  <w:marTop w:val="0"/>
                  <w:marBottom w:val="0"/>
                  <w:divBdr>
                    <w:top w:val="none" w:sz="0" w:space="0" w:color="auto"/>
                    <w:left w:val="none" w:sz="0" w:space="0" w:color="auto"/>
                    <w:bottom w:val="none" w:sz="0" w:space="0" w:color="auto"/>
                    <w:right w:val="none" w:sz="0" w:space="0" w:color="auto"/>
                  </w:divBdr>
                  <w:divsChild>
                    <w:div w:id="812330641">
                      <w:marLeft w:val="0"/>
                      <w:marRight w:val="0"/>
                      <w:marTop w:val="0"/>
                      <w:marBottom w:val="0"/>
                      <w:divBdr>
                        <w:top w:val="none" w:sz="0" w:space="0" w:color="auto"/>
                        <w:left w:val="none" w:sz="0" w:space="0" w:color="auto"/>
                        <w:bottom w:val="none" w:sz="0" w:space="0" w:color="auto"/>
                        <w:right w:val="none" w:sz="0" w:space="0" w:color="auto"/>
                      </w:divBdr>
                      <w:divsChild>
                        <w:div w:id="1171336703">
                          <w:marLeft w:val="0"/>
                          <w:marRight w:val="0"/>
                          <w:marTop w:val="0"/>
                          <w:marBottom w:val="0"/>
                          <w:divBdr>
                            <w:top w:val="none" w:sz="0" w:space="0" w:color="auto"/>
                            <w:left w:val="none" w:sz="0" w:space="0" w:color="auto"/>
                            <w:bottom w:val="none" w:sz="0" w:space="0" w:color="auto"/>
                            <w:right w:val="none" w:sz="0" w:space="0" w:color="auto"/>
                          </w:divBdr>
                          <w:divsChild>
                            <w:div w:id="807239320">
                              <w:marLeft w:val="0"/>
                              <w:marRight w:val="0"/>
                              <w:marTop w:val="0"/>
                              <w:marBottom w:val="0"/>
                              <w:divBdr>
                                <w:top w:val="none" w:sz="0" w:space="0" w:color="auto"/>
                                <w:left w:val="none" w:sz="0" w:space="0" w:color="auto"/>
                                <w:bottom w:val="none" w:sz="0" w:space="0" w:color="auto"/>
                                <w:right w:val="none" w:sz="0" w:space="0" w:color="auto"/>
                              </w:divBdr>
                              <w:divsChild>
                                <w:div w:id="13162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05437">
          <w:marLeft w:val="0"/>
          <w:marRight w:val="0"/>
          <w:marTop w:val="0"/>
          <w:marBottom w:val="0"/>
          <w:divBdr>
            <w:top w:val="none" w:sz="0" w:space="0" w:color="auto"/>
            <w:left w:val="none" w:sz="0" w:space="0" w:color="auto"/>
            <w:bottom w:val="none" w:sz="0" w:space="0" w:color="auto"/>
            <w:right w:val="none" w:sz="0" w:space="0" w:color="auto"/>
          </w:divBdr>
          <w:divsChild>
            <w:div w:id="7025845">
              <w:marLeft w:val="0"/>
              <w:marRight w:val="0"/>
              <w:marTop w:val="0"/>
              <w:marBottom w:val="0"/>
              <w:divBdr>
                <w:top w:val="none" w:sz="0" w:space="0" w:color="auto"/>
                <w:left w:val="none" w:sz="0" w:space="0" w:color="auto"/>
                <w:bottom w:val="none" w:sz="0" w:space="0" w:color="auto"/>
                <w:right w:val="none" w:sz="0" w:space="0" w:color="auto"/>
              </w:divBdr>
              <w:divsChild>
                <w:div w:id="717778321">
                  <w:marLeft w:val="0"/>
                  <w:marRight w:val="0"/>
                  <w:marTop w:val="0"/>
                  <w:marBottom w:val="0"/>
                  <w:divBdr>
                    <w:top w:val="none" w:sz="0" w:space="0" w:color="auto"/>
                    <w:left w:val="none" w:sz="0" w:space="0" w:color="auto"/>
                    <w:bottom w:val="none" w:sz="0" w:space="0" w:color="auto"/>
                    <w:right w:val="none" w:sz="0" w:space="0" w:color="auto"/>
                  </w:divBdr>
                  <w:divsChild>
                    <w:div w:id="1344361929">
                      <w:marLeft w:val="0"/>
                      <w:marRight w:val="0"/>
                      <w:marTop w:val="0"/>
                      <w:marBottom w:val="0"/>
                      <w:divBdr>
                        <w:top w:val="none" w:sz="0" w:space="0" w:color="auto"/>
                        <w:left w:val="none" w:sz="0" w:space="0" w:color="auto"/>
                        <w:bottom w:val="none" w:sz="0" w:space="0" w:color="auto"/>
                        <w:right w:val="none" w:sz="0" w:space="0" w:color="auto"/>
                      </w:divBdr>
                      <w:divsChild>
                        <w:div w:id="1547643338">
                          <w:marLeft w:val="0"/>
                          <w:marRight w:val="0"/>
                          <w:marTop w:val="0"/>
                          <w:marBottom w:val="0"/>
                          <w:divBdr>
                            <w:top w:val="none" w:sz="0" w:space="0" w:color="auto"/>
                            <w:left w:val="none" w:sz="0" w:space="0" w:color="auto"/>
                            <w:bottom w:val="none" w:sz="0" w:space="0" w:color="auto"/>
                            <w:right w:val="none" w:sz="0" w:space="0" w:color="auto"/>
                          </w:divBdr>
                          <w:divsChild>
                            <w:div w:id="12463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85136">
          <w:marLeft w:val="0"/>
          <w:marRight w:val="0"/>
          <w:marTop w:val="0"/>
          <w:marBottom w:val="0"/>
          <w:divBdr>
            <w:top w:val="none" w:sz="0" w:space="0" w:color="auto"/>
            <w:left w:val="none" w:sz="0" w:space="0" w:color="auto"/>
            <w:bottom w:val="none" w:sz="0" w:space="0" w:color="auto"/>
            <w:right w:val="none" w:sz="0" w:space="0" w:color="auto"/>
          </w:divBdr>
          <w:divsChild>
            <w:div w:id="1597666349">
              <w:marLeft w:val="0"/>
              <w:marRight w:val="0"/>
              <w:marTop w:val="0"/>
              <w:marBottom w:val="0"/>
              <w:divBdr>
                <w:top w:val="none" w:sz="0" w:space="0" w:color="auto"/>
                <w:left w:val="none" w:sz="0" w:space="0" w:color="auto"/>
                <w:bottom w:val="none" w:sz="0" w:space="0" w:color="auto"/>
                <w:right w:val="none" w:sz="0" w:space="0" w:color="auto"/>
              </w:divBdr>
              <w:divsChild>
                <w:div w:id="17855151">
                  <w:marLeft w:val="0"/>
                  <w:marRight w:val="0"/>
                  <w:marTop w:val="0"/>
                  <w:marBottom w:val="0"/>
                  <w:divBdr>
                    <w:top w:val="none" w:sz="0" w:space="0" w:color="auto"/>
                    <w:left w:val="none" w:sz="0" w:space="0" w:color="auto"/>
                    <w:bottom w:val="none" w:sz="0" w:space="0" w:color="auto"/>
                    <w:right w:val="none" w:sz="0" w:space="0" w:color="auto"/>
                  </w:divBdr>
                  <w:divsChild>
                    <w:div w:id="1678455645">
                      <w:marLeft w:val="0"/>
                      <w:marRight w:val="0"/>
                      <w:marTop w:val="0"/>
                      <w:marBottom w:val="0"/>
                      <w:divBdr>
                        <w:top w:val="none" w:sz="0" w:space="0" w:color="auto"/>
                        <w:left w:val="none" w:sz="0" w:space="0" w:color="auto"/>
                        <w:bottom w:val="none" w:sz="0" w:space="0" w:color="auto"/>
                        <w:right w:val="none" w:sz="0" w:space="0" w:color="auto"/>
                      </w:divBdr>
                      <w:divsChild>
                        <w:div w:id="1863780268">
                          <w:marLeft w:val="0"/>
                          <w:marRight w:val="0"/>
                          <w:marTop w:val="0"/>
                          <w:marBottom w:val="0"/>
                          <w:divBdr>
                            <w:top w:val="none" w:sz="0" w:space="0" w:color="auto"/>
                            <w:left w:val="none" w:sz="0" w:space="0" w:color="auto"/>
                            <w:bottom w:val="none" w:sz="0" w:space="0" w:color="auto"/>
                            <w:right w:val="none" w:sz="0" w:space="0" w:color="auto"/>
                          </w:divBdr>
                          <w:divsChild>
                            <w:div w:id="1732540450">
                              <w:marLeft w:val="0"/>
                              <w:marRight w:val="0"/>
                              <w:marTop w:val="0"/>
                              <w:marBottom w:val="0"/>
                              <w:divBdr>
                                <w:top w:val="none" w:sz="0" w:space="0" w:color="auto"/>
                                <w:left w:val="none" w:sz="0" w:space="0" w:color="auto"/>
                                <w:bottom w:val="none" w:sz="0" w:space="0" w:color="auto"/>
                                <w:right w:val="none" w:sz="0" w:space="0" w:color="auto"/>
                              </w:divBdr>
                              <w:divsChild>
                                <w:div w:id="10383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216595">
          <w:marLeft w:val="0"/>
          <w:marRight w:val="0"/>
          <w:marTop w:val="0"/>
          <w:marBottom w:val="0"/>
          <w:divBdr>
            <w:top w:val="none" w:sz="0" w:space="0" w:color="auto"/>
            <w:left w:val="none" w:sz="0" w:space="0" w:color="auto"/>
            <w:bottom w:val="none" w:sz="0" w:space="0" w:color="auto"/>
            <w:right w:val="none" w:sz="0" w:space="0" w:color="auto"/>
          </w:divBdr>
          <w:divsChild>
            <w:div w:id="3434326">
              <w:marLeft w:val="0"/>
              <w:marRight w:val="0"/>
              <w:marTop w:val="0"/>
              <w:marBottom w:val="0"/>
              <w:divBdr>
                <w:top w:val="none" w:sz="0" w:space="0" w:color="auto"/>
                <w:left w:val="none" w:sz="0" w:space="0" w:color="auto"/>
                <w:bottom w:val="none" w:sz="0" w:space="0" w:color="auto"/>
                <w:right w:val="none" w:sz="0" w:space="0" w:color="auto"/>
              </w:divBdr>
              <w:divsChild>
                <w:div w:id="599140421">
                  <w:marLeft w:val="0"/>
                  <w:marRight w:val="0"/>
                  <w:marTop w:val="0"/>
                  <w:marBottom w:val="0"/>
                  <w:divBdr>
                    <w:top w:val="none" w:sz="0" w:space="0" w:color="auto"/>
                    <w:left w:val="none" w:sz="0" w:space="0" w:color="auto"/>
                    <w:bottom w:val="none" w:sz="0" w:space="0" w:color="auto"/>
                    <w:right w:val="none" w:sz="0" w:space="0" w:color="auto"/>
                  </w:divBdr>
                  <w:divsChild>
                    <w:div w:id="1258751911">
                      <w:marLeft w:val="0"/>
                      <w:marRight w:val="0"/>
                      <w:marTop w:val="0"/>
                      <w:marBottom w:val="0"/>
                      <w:divBdr>
                        <w:top w:val="none" w:sz="0" w:space="0" w:color="auto"/>
                        <w:left w:val="none" w:sz="0" w:space="0" w:color="auto"/>
                        <w:bottom w:val="none" w:sz="0" w:space="0" w:color="auto"/>
                        <w:right w:val="none" w:sz="0" w:space="0" w:color="auto"/>
                      </w:divBdr>
                      <w:divsChild>
                        <w:div w:id="1006206169">
                          <w:marLeft w:val="0"/>
                          <w:marRight w:val="0"/>
                          <w:marTop w:val="0"/>
                          <w:marBottom w:val="0"/>
                          <w:divBdr>
                            <w:top w:val="none" w:sz="0" w:space="0" w:color="auto"/>
                            <w:left w:val="none" w:sz="0" w:space="0" w:color="auto"/>
                            <w:bottom w:val="none" w:sz="0" w:space="0" w:color="auto"/>
                            <w:right w:val="none" w:sz="0" w:space="0" w:color="auto"/>
                          </w:divBdr>
                          <w:divsChild>
                            <w:div w:id="118706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95014">
          <w:marLeft w:val="0"/>
          <w:marRight w:val="0"/>
          <w:marTop w:val="0"/>
          <w:marBottom w:val="0"/>
          <w:divBdr>
            <w:top w:val="none" w:sz="0" w:space="0" w:color="auto"/>
            <w:left w:val="none" w:sz="0" w:space="0" w:color="auto"/>
            <w:bottom w:val="none" w:sz="0" w:space="0" w:color="auto"/>
            <w:right w:val="none" w:sz="0" w:space="0" w:color="auto"/>
          </w:divBdr>
          <w:divsChild>
            <w:div w:id="701829613">
              <w:marLeft w:val="0"/>
              <w:marRight w:val="0"/>
              <w:marTop w:val="0"/>
              <w:marBottom w:val="0"/>
              <w:divBdr>
                <w:top w:val="none" w:sz="0" w:space="0" w:color="auto"/>
                <w:left w:val="none" w:sz="0" w:space="0" w:color="auto"/>
                <w:bottom w:val="none" w:sz="0" w:space="0" w:color="auto"/>
                <w:right w:val="none" w:sz="0" w:space="0" w:color="auto"/>
              </w:divBdr>
              <w:divsChild>
                <w:div w:id="128595045">
                  <w:marLeft w:val="0"/>
                  <w:marRight w:val="0"/>
                  <w:marTop w:val="0"/>
                  <w:marBottom w:val="0"/>
                  <w:divBdr>
                    <w:top w:val="none" w:sz="0" w:space="0" w:color="auto"/>
                    <w:left w:val="none" w:sz="0" w:space="0" w:color="auto"/>
                    <w:bottom w:val="none" w:sz="0" w:space="0" w:color="auto"/>
                    <w:right w:val="none" w:sz="0" w:space="0" w:color="auto"/>
                  </w:divBdr>
                  <w:divsChild>
                    <w:div w:id="591166439">
                      <w:marLeft w:val="0"/>
                      <w:marRight w:val="0"/>
                      <w:marTop w:val="0"/>
                      <w:marBottom w:val="0"/>
                      <w:divBdr>
                        <w:top w:val="none" w:sz="0" w:space="0" w:color="auto"/>
                        <w:left w:val="none" w:sz="0" w:space="0" w:color="auto"/>
                        <w:bottom w:val="none" w:sz="0" w:space="0" w:color="auto"/>
                        <w:right w:val="none" w:sz="0" w:space="0" w:color="auto"/>
                      </w:divBdr>
                      <w:divsChild>
                        <w:div w:id="2038583392">
                          <w:marLeft w:val="0"/>
                          <w:marRight w:val="0"/>
                          <w:marTop w:val="0"/>
                          <w:marBottom w:val="0"/>
                          <w:divBdr>
                            <w:top w:val="none" w:sz="0" w:space="0" w:color="auto"/>
                            <w:left w:val="none" w:sz="0" w:space="0" w:color="auto"/>
                            <w:bottom w:val="none" w:sz="0" w:space="0" w:color="auto"/>
                            <w:right w:val="none" w:sz="0" w:space="0" w:color="auto"/>
                          </w:divBdr>
                          <w:divsChild>
                            <w:div w:id="1880433793">
                              <w:marLeft w:val="0"/>
                              <w:marRight w:val="0"/>
                              <w:marTop w:val="0"/>
                              <w:marBottom w:val="0"/>
                              <w:divBdr>
                                <w:top w:val="none" w:sz="0" w:space="0" w:color="auto"/>
                                <w:left w:val="none" w:sz="0" w:space="0" w:color="auto"/>
                                <w:bottom w:val="none" w:sz="0" w:space="0" w:color="auto"/>
                                <w:right w:val="none" w:sz="0" w:space="0" w:color="auto"/>
                              </w:divBdr>
                              <w:divsChild>
                                <w:div w:id="19059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647509">
          <w:marLeft w:val="0"/>
          <w:marRight w:val="0"/>
          <w:marTop w:val="0"/>
          <w:marBottom w:val="0"/>
          <w:divBdr>
            <w:top w:val="none" w:sz="0" w:space="0" w:color="auto"/>
            <w:left w:val="none" w:sz="0" w:space="0" w:color="auto"/>
            <w:bottom w:val="none" w:sz="0" w:space="0" w:color="auto"/>
            <w:right w:val="none" w:sz="0" w:space="0" w:color="auto"/>
          </w:divBdr>
          <w:divsChild>
            <w:div w:id="28648632">
              <w:marLeft w:val="0"/>
              <w:marRight w:val="0"/>
              <w:marTop w:val="0"/>
              <w:marBottom w:val="0"/>
              <w:divBdr>
                <w:top w:val="none" w:sz="0" w:space="0" w:color="auto"/>
                <w:left w:val="none" w:sz="0" w:space="0" w:color="auto"/>
                <w:bottom w:val="none" w:sz="0" w:space="0" w:color="auto"/>
                <w:right w:val="none" w:sz="0" w:space="0" w:color="auto"/>
              </w:divBdr>
              <w:divsChild>
                <w:div w:id="217667216">
                  <w:marLeft w:val="0"/>
                  <w:marRight w:val="0"/>
                  <w:marTop w:val="0"/>
                  <w:marBottom w:val="0"/>
                  <w:divBdr>
                    <w:top w:val="none" w:sz="0" w:space="0" w:color="auto"/>
                    <w:left w:val="none" w:sz="0" w:space="0" w:color="auto"/>
                    <w:bottom w:val="none" w:sz="0" w:space="0" w:color="auto"/>
                    <w:right w:val="none" w:sz="0" w:space="0" w:color="auto"/>
                  </w:divBdr>
                  <w:divsChild>
                    <w:div w:id="1249389998">
                      <w:marLeft w:val="0"/>
                      <w:marRight w:val="0"/>
                      <w:marTop w:val="0"/>
                      <w:marBottom w:val="0"/>
                      <w:divBdr>
                        <w:top w:val="none" w:sz="0" w:space="0" w:color="auto"/>
                        <w:left w:val="none" w:sz="0" w:space="0" w:color="auto"/>
                        <w:bottom w:val="none" w:sz="0" w:space="0" w:color="auto"/>
                        <w:right w:val="none" w:sz="0" w:space="0" w:color="auto"/>
                      </w:divBdr>
                      <w:divsChild>
                        <w:div w:id="312878625">
                          <w:marLeft w:val="0"/>
                          <w:marRight w:val="0"/>
                          <w:marTop w:val="0"/>
                          <w:marBottom w:val="0"/>
                          <w:divBdr>
                            <w:top w:val="none" w:sz="0" w:space="0" w:color="auto"/>
                            <w:left w:val="none" w:sz="0" w:space="0" w:color="auto"/>
                            <w:bottom w:val="none" w:sz="0" w:space="0" w:color="auto"/>
                            <w:right w:val="none" w:sz="0" w:space="0" w:color="auto"/>
                          </w:divBdr>
                          <w:divsChild>
                            <w:div w:id="98717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35">
      <w:bodyDiv w:val="1"/>
      <w:marLeft w:val="0"/>
      <w:marRight w:val="0"/>
      <w:marTop w:val="0"/>
      <w:marBottom w:val="0"/>
      <w:divBdr>
        <w:top w:val="none" w:sz="0" w:space="0" w:color="auto"/>
        <w:left w:val="none" w:sz="0" w:space="0" w:color="auto"/>
        <w:bottom w:val="none" w:sz="0" w:space="0" w:color="auto"/>
        <w:right w:val="none" w:sz="0" w:space="0" w:color="auto"/>
      </w:divBdr>
    </w:div>
    <w:div w:id="1457916389">
      <w:bodyDiv w:val="1"/>
      <w:marLeft w:val="0"/>
      <w:marRight w:val="0"/>
      <w:marTop w:val="0"/>
      <w:marBottom w:val="0"/>
      <w:divBdr>
        <w:top w:val="none" w:sz="0" w:space="0" w:color="auto"/>
        <w:left w:val="none" w:sz="0" w:space="0" w:color="auto"/>
        <w:bottom w:val="none" w:sz="0" w:space="0" w:color="auto"/>
        <w:right w:val="none" w:sz="0" w:space="0" w:color="auto"/>
      </w:divBdr>
    </w:div>
    <w:div w:id="1619483353">
      <w:bodyDiv w:val="1"/>
      <w:marLeft w:val="0"/>
      <w:marRight w:val="0"/>
      <w:marTop w:val="0"/>
      <w:marBottom w:val="0"/>
      <w:divBdr>
        <w:top w:val="none" w:sz="0" w:space="0" w:color="auto"/>
        <w:left w:val="none" w:sz="0" w:space="0" w:color="auto"/>
        <w:bottom w:val="none" w:sz="0" w:space="0" w:color="auto"/>
        <w:right w:val="none" w:sz="0" w:space="0" w:color="auto"/>
      </w:divBdr>
    </w:div>
    <w:div w:id="1630280587">
      <w:bodyDiv w:val="1"/>
      <w:marLeft w:val="0"/>
      <w:marRight w:val="0"/>
      <w:marTop w:val="0"/>
      <w:marBottom w:val="0"/>
      <w:divBdr>
        <w:top w:val="none" w:sz="0" w:space="0" w:color="auto"/>
        <w:left w:val="none" w:sz="0" w:space="0" w:color="auto"/>
        <w:bottom w:val="none" w:sz="0" w:space="0" w:color="auto"/>
        <w:right w:val="none" w:sz="0" w:space="0" w:color="auto"/>
      </w:divBdr>
    </w:div>
    <w:div w:id="1630360201">
      <w:bodyDiv w:val="1"/>
      <w:marLeft w:val="0"/>
      <w:marRight w:val="0"/>
      <w:marTop w:val="0"/>
      <w:marBottom w:val="0"/>
      <w:divBdr>
        <w:top w:val="none" w:sz="0" w:space="0" w:color="auto"/>
        <w:left w:val="none" w:sz="0" w:space="0" w:color="auto"/>
        <w:bottom w:val="none" w:sz="0" w:space="0" w:color="auto"/>
        <w:right w:val="none" w:sz="0" w:space="0" w:color="auto"/>
      </w:divBdr>
      <w:divsChild>
        <w:div w:id="1325469936">
          <w:marLeft w:val="0"/>
          <w:marRight w:val="0"/>
          <w:marTop w:val="0"/>
          <w:marBottom w:val="0"/>
          <w:divBdr>
            <w:top w:val="none" w:sz="0" w:space="0" w:color="auto"/>
            <w:left w:val="none" w:sz="0" w:space="0" w:color="auto"/>
            <w:bottom w:val="none" w:sz="0" w:space="0" w:color="auto"/>
            <w:right w:val="none" w:sz="0" w:space="0" w:color="auto"/>
          </w:divBdr>
          <w:divsChild>
            <w:div w:id="1943101158">
              <w:marLeft w:val="0"/>
              <w:marRight w:val="0"/>
              <w:marTop w:val="0"/>
              <w:marBottom w:val="0"/>
              <w:divBdr>
                <w:top w:val="none" w:sz="0" w:space="0" w:color="auto"/>
                <w:left w:val="none" w:sz="0" w:space="0" w:color="auto"/>
                <w:bottom w:val="none" w:sz="0" w:space="0" w:color="auto"/>
                <w:right w:val="none" w:sz="0" w:space="0" w:color="auto"/>
              </w:divBdr>
              <w:divsChild>
                <w:div w:id="1731617455">
                  <w:marLeft w:val="0"/>
                  <w:marRight w:val="0"/>
                  <w:marTop w:val="0"/>
                  <w:marBottom w:val="0"/>
                  <w:divBdr>
                    <w:top w:val="none" w:sz="0" w:space="0" w:color="auto"/>
                    <w:left w:val="none" w:sz="0" w:space="0" w:color="auto"/>
                    <w:bottom w:val="none" w:sz="0" w:space="0" w:color="auto"/>
                    <w:right w:val="none" w:sz="0" w:space="0" w:color="auto"/>
                  </w:divBdr>
                  <w:divsChild>
                    <w:div w:id="1801916376">
                      <w:marLeft w:val="0"/>
                      <w:marRight w:val="0"/>
                      <w:marTop w:val="0"/>
                      <w:marBottom w:val="0"/>
                      <w:divBdr>
                        <w:top w:val="none" w:sz="0" w:space="0" w:color="auto"/>
                        <w:left w:val="none" w:sz="0" w:space="0" w:color="auto"/>
                        <w:bottom w:val="none" w:sz="0" w:space="0" w:color="auto"/>
                        <w:right w:val="none" w:sz="0" w:space="0" w:color="auto"/>
                      </w:divBdr>
                      <w:divsChild>
                        <w:div w:id="2126145386">
                          <w:marLeft w:val="0"/>
                          <w:marRight w:val="0"/>
                          <w:marTop w:val="0"/>
                          <w:marBottom w:val="0"/>
                          <w:divBdr>
                            <w:top w:val="none" w:sz="0" w:space="0" w:color="auto"/>
                            <w:left w:val="none" w:sz="0" w:space="0" w:color="auto"/>
                            <w:bottom w:val="none" w:sz="0" w:space="0" w:color="auto"/>
                            <w:right w:val="none" w:sz="0" w:space="0" w:color="auto"/>
                          </w:divBdr>
                          <w:divsChild>
                            <w:div w:id="16690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679735">
      <w:bodyDiv w:val="1"/>
      <w:marLeft w:val="0"/>
      <w:marRight w:val="0"/>
      <w:marTop w:val="0"/>
      <w:marBottom w:val="0"/>
      <w:divBdr>
        <w:top w:val="none" w:sz="0" w:space="0" w:color="auto"/>
        <w:left w:val="none" w:sz="0" w:space="0" w:color="auto"/>
        <w:bottom w:val="none" w:sz="0" w:space="0" w:color="auto"/>
        <w:right w:val="none" w:sz="0" w:space="0" w:color="auto"/>
      </w:divBdr>
    </w:div>
    <w:div w:id="1787847208">
      <w:bodyDiv w:val="1"/>
      <w:marLeft w:val="0"/>
      <w:marRight w:val="0"/>
      <w:marTop w:val="0"/>
      <w:marBottom w:val="0"/>
      <w:divBdr>
        <w:top w:val="none" w:sz="0" w:space="0" w:color="auto"/>
        <w:left w:val="none" w:sz="0" w:space="0" w:color="auto"/>
        <w:bottom w:val="none" w:sz="0" w:space="0" w:color="auto"/>
        <w:right w:val="none" w:sz="0" w:space="0" w:color="auto"/>
      </w:divBdr>
    </w:div>
    <w:div w:id="1924103283">
      <w:bodyDiv w:val="1"/>
      <w:marLeft w:val="0"/>
      <w:marRight w:val="0"/>
      <w:marTop w:val="0"/>
      <w:marBottom w:val="0"/>
      <w:divBdr>
        <w:top w:val="none" w:sz="0" w:space="0" w:color="auto"/>
        <w:left w:val="none" w:sz="0" w:space="0" w:color="auto"/>
        <w:bottom w:val="none" w:sz="0" w:space="0" w:color="auto"/>
        <w:right w:val="none" w:sz="0" w:space="0" w:color="auto"/>
      </w:divBdr>
    </w:div>
    <w:div w:id="194205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marliafaq2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024A4-E6D2-4018-A180-603A766CB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8</Pages>
  <Words>1618</Words>
  <Characters>9225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Mahirə Rahtari</cp:lastModifiedBy>
  <cp:revision>65</cp:revision>
  <cp:lastPrinted>2025-09-11T05:56:00Z</cp:lastPrinted>
  <dcterms:created xsi:type="dcterms:W3CDTF">2025-09-10T07:28:00Z</dcterms:created>
  <dcterms:modified xsi:type="dcterms:W3CDTF">2025-09-20T20:11:00Z</dcterms:modified>
</cp:coreProperties>
</file>